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0C1D" w:rsidRDefault="00170C1D" w:rsidP="00170C1D">
      <w:pPr>
        <w:rPr>
          <w:rFonts w:ascii="Arial" w:hAnsi="Arial" w:cs="Arial"/>
          <w:sz w:val="22"/>
          <w:szCs w:val="22"/>
        </w:rPr>
      </w:pPr>
    </w:p>
    <w:p w:rsidR="00170C1D" w:rsidRDefault="00170C1D" w:rsidP="00170C1D">
      <w:pPr>
        <w:rPr>
          <w:rFonts w:ascii="Arial" w:hAnsi="Arial" w:cs="Arial"/>
          <w:sz w:val="22"/>
          <w:szCs w:val="22"/>
        </w:rPr>
      </w:pPr>
    </w:p>
    <w:p w:rsidR="00170C1D" w:rsidRDefault="00170C1D" w:rsidP="00170C1D">
      <w:pPr>
        <w:rPr>
          <w:rFonts w:ascii="Arial" w:hAnsi="Arial" w:cs="Arial"/>
          <w:sz w:val="22"/>
          <w:szCs w:val="22"/>
        </w:rPr>
      </w:pPr>
    </w:p>
    <w:p w:rsidR="00170C1D" w:rsidRDefault="00170C1D" w:rsidP="00170C1D">
      <w:pPr>
        <w:rPr>
          <w:rFonts w:ascii="Arial" w:hAnsi="Arial" w:cs="Arial"/>
          <w:sz w:val="22"/>
          <w:szCs w:val="22"/>
        </w:rPr>
      </w:pPr>
    </w:p>
    <w:p w:rsidR="00170C1D" w:rsidRDefault="00170C1D" w:rsidP="00170C1D">
      <w:pPr>
        <w:rPr>
          <w:rFonts w:ascii="Arial" w:hAnsi="Arial" w:cs="Arial"/>
          <w:sz w:val="22"/>
          <w:szCs w:val="22"/>
        </w:rPr>
      </w:pPr>
    </w:p>
    <w:p w:rsidR="00170C1D" w:rsidRDefault="00170C1D" w:rsidP="00170C1D">
      <w:pPr>
        <w:rPr>
          <w:rFonts w:ascii="Arial" w:hAnsi="Arial" w:cs="Arial"/>
          <w:sz w:val="22"/>
          <w:szCs w:val="22"/>
        </w:rPr>
      </w:pPr>
    </w:p>
    <w:p w:rsidR="00170C1D" w:rsidRDefault="00170C1D" w:rsidP="00170C1D">
      <w:pPr>
        <w:rPr>
          <w:rFonts w:ascii="Arial" w:hAnsi="Arial" w:cs="Arial"/>
          <w:sz w:val="22"/>
          <w:szCs w:val="22"/>
        </w:rPr>
      </w:pPr>
    </w:p>
    <w:p w:rsidR="00170C1D" w:rsidRDefault="00170C1D" w:rsidP="00170C1D">
      <w:pPr>
        <w:rPr>
          <w:rFonts w:ascii="Arial" w:hAnsi="Arial" w:cs="Arial"/>
          <w:sz w:val="22"/>
          <w:szCs w:val="22"/>
        </w:rPr>
      </w:pPr>
    </w:p>
    <w:p w:rsidR="00170C1D" w:rsidRDefault="00170C1D" w:rsidP="00170C1D">
      <w:pPr>
        <w:rPr>
          <w:rFonts w:ascii="Arial" w:hAnsi="Arial" w:cs="Arial"/>
          <w:sz w:val="22"/>
          <w:szCs w:val="22"/>
        </w:rPr>
      </w:pPr>
    </w:p>
    <w:p w:rsidR="00170C1D" w:rsidRDefault="00170C1D" w:rsidP="00170C1D">
      <w:pPr>
        <w:rPr>
          <w:rFonts w:ascii="Arial" w:hAnsi="Arial" w:cs="Arial"/>
          <w:sz w:val="22"/>
          <w:szCs w:val="22"/>
        </w:rPr>
      </w:pPr>
    </w:p>
    <w:p w:rsidR="00170C1D" w:rsidRDefault="00170C1D" w:rsidP="00170C1D">
      <w:pPr>
        <w:rPr>
          <w:rFonts w:ascii="Arial" w:hAnsi="Arial" w:cs="Arial"/>
          <w:sz w:val="22"/>
          <w:szCs w:val="22"/>
        </w:rPr>
      </w:pPr>
    </w:p>
    <w:p w:rsidR="00170C1D" w:rsidRDefault="00170C1D" w:rsidP="00170C1D">
      <w:pPr>
        <w:rPr>
          <w:rFonts w:ascii="Arial" w:hAnsi="Arial" w:cs="Arial"/>
          <w:sz w:val="22"/>
          <w:szCs w:val="22"/>
        </w:rPr>
      </w:pPr>
    </w:p>
    <w:p w:rsidR="00170C1D" w:rsidRDefault="00170C1D" w:rsidP="00170C1D">
      <w:pPr>
        <w:rPr>
          <w:rFonts w:ascii="Arial" w:hAnsi="Arial" w:cs="Arial"/>
          <w:sz w:val="22"/>
          <w:szCs w:val="22"/>
        </w:rPr>
      </w:pPr>
    </w:p>
    <w:p w:rsidR="00170C1D" w:rsidRDefault="00170C1D" w:rsidP="00170C1D">
      <w:pPr>
        <w:rPr>
          <w:rFonts w:ascii="Arial" w:hAnsi="Arial" w:cs="Arial"/>
          <w:sz w:val="22"/>
          <w:szCs w:val="22"/>
        </w:rPr>
      </w:pPr>
    </w:p>
    <w:p w:rsidR="00170C1D" w:rsidRDefault="00170C1D" w:rsidP="00170C1D">
      <w:pPr>
        <w:rPr>
          <w:rFonts w:ascii="Arial" w:hAnsi="Arial" w:cs="Arial"/>
          <w:sz w:val="22"/>
          <w:szCs w:val="22"/>
        </w:rPr>
      </w:pPr>
    </w:p>
    <w:p w:rsidR="00170C1D" w:rsidRDefault="00170C1D" w:rsidP="00170C1D">
      <w:pPr>
        <w:rPr>
          <w:rFonts w:ascii="Arial" w:hAnsi="Arial" w:cs="Arial"/>
          <w:sz w:val="22"/>
          <w:szCs w:val="22"/>
        </w:rPr>
      </w:pPr>
    </w:p>
    <w:p w:rsidR="00170C1D" w:rsidRDefault="00170C1D" w:rsidP="00170C1D">
      <w:pPr>
        <w:rPr>
          <w:rFonts w:ascii="Arial" w:hAnsi="Arial" w:cs="Arial"/>
          <w:sz w:val="22"/>
          <w:szCs w:val="22"/>
        </w:rPr>
      </w:pPr>
    </w:p>
    <w:p w:rsidR="00170C1D" w:rsidRDefault="00170C1D" w:rsidP="00170C1D">
      <w:pPr>
        <w:rPr>
          <w:rFonts w:ascii="Arial" w:hAnsi="Arial" w:cs="Arial"/>
          <w:sz w:val="22"/>
          <w:szCs w:val="22"/>
        </w:rPr>
      </w:pPr>
    </w:p>
    <w:p w:rsidR="00170C1D" w:rsidRDefault="00170C1D" w:rsidP="00170C1D">
      <w:pPr>
        <w:rPr>
          <w:rFonts w:ascii="Arial" w:hAnsi="Arial" w:cs="Arial"/>
          <w:sz w:val="22"/>
          <w:szCs w:val="22"/>
        </w:rPr>
      </w:pPr>
    </w:p>
    <w:p w:rsidR="00170C1D" w:rsidRDefault="00170C1D" w:rsidP="00170C1D">
      <w:pPr>
        <w:rPr>
          <w:rFonts w:ascii="Arial" w:hAnsi="Arial" w:cs="Arial"/>
          <w:sz w:val="22"/>
          <w:szCs w:val="22"/>
        </w:rPr>
      </w:pPr>
    </w:p>
    <w:p w:rsidR="00170C1D" w:rsidRDefault="00170C1D" w:rsidP="00170C1D">
      <w:pPr>
        <w:rPr>
          <w:rFonts w:ascii="Arial" w:hAnsi="Arial" w:cs="Arial"/>
          <w:sz w:val="22"/>
          <w:szCs w:val="22"/>
        </w:rPr>
      </w:pPr>
    </w:p>
    <w:p w:rsidR="00170C1D" w:rsidRPr="0086142A" w:rsidRDefault="00170C1D" w:rsidP="00170C1D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2. </w:t>
      </w:r>
      <w:r w:rsidRPr="0086142A">
        <w:rPr>
          <w:rFonts w:ascii="Arial" w:hAnsi="Arial" w:cs="Arial"/>
          <w:b/>
          <w:sz w:val="28"/>
          <w:szCs w:val="28"/>
        </w:rPr>
        <w:t>PROCEDIMIENTO PARA CONTABILIZAR CAPITULO 1000 “SERVICIOS PERSONALES”</w:t>
      </w:r>
    </w:p>
    <w:p w:rsidR="00170C1D" w:rsidRDefault="00170C1D" w:rsidP="00170C1D">
      <w:pPr>
        <w:ind w:left="1080" w:hanging="372"/>
        <w:jc w:val="both"/>
        <w:rPr>
          <w:rFonts w:ascii="Arial" w:hAnsi="Arial" w:cs="Arial"/>
          <w:sz w:val="22"/>
          <w:szCs w:val="22"/>
        </w:rPr>
      </w:pPr>
    </w:p>
    <w:p w:rsidR="00170C1D" w:rsidRDefault="00170C1D" w:rsidP="00170C1D">
      <w:pPr>
        <w:ind w:left="1080" w:hanging="372"/>
        <w:jc w:val="both"/>
        <w:rPr>
          <w:rFonts w:ascii="Arial" w:hAnsi="Arial" w:cs="Arial"/>
          <w:sz w:val="22"/>
          <w:szCs w:val="22"/>
        </w:rPr>
      </w:pPr>
    </w:p>
    <w:p w:rsidR="00170C1D" w:rsidRDefault="00170C1D" w:rsidP="00170C1D">
      <w:pPr>
        <w:ind w:left="1080" w:hanging="372"/>
        <w:jc w:val="both"/>
        <w:rPr>
          <w:rFonts w:ascii="Arial" w:hAnsi="Arial" w:cs="Arial"/>
          <w:sz w:val="22"/>
          <w:szCs w:val="22"/>
        </w:rPr>
      </w:pPr>
    </w:p>
    <w:p w:rsidR="00170C1D" w:rsidRDefault="00170C1D" w:rsidP="00170C1D">
      <w:pPr>
        <w:ind w:left="1080" w:hanging="372"/>
        <w:jc w:val="both"/>
        <w:rPr>
          <w:rFonts w:ascii="Arial" w:hAnsi="Arial" w:cs="Arial"/>
          <w:sz w:val="22"/>
          <w:szCs w:val="22"/>
        </w:rPr>
      </w:pPr>
    </w:p>
    <w:p w:rsidR="00170C1D" w:rsidRDefault="00170C1D" w:rsidP="00170C1D">
      <w:pPr>
        <w:ind w:left="1080" w:hanging="372"/>
        <w:jc w:val="both"/>
        <w:rPr>
          <w:rFonts w:ascii="Arial" w:hAnsi="Arial" w:cs="Arial"/>
          <w:sz w:val="22"/>
          <w:szCs w:val="22"/>
        </w:rPr>
      </w:pPr>
    </w:p>
    <w:p w:rsidR="00170C1D" w:rsidRDefault="00170C1D" w:rsidP="00170C1D">
      <w:pPr>
        <w:rPr>
          <w:rFonts w:ascii="Arial" w:hAnsi="Arial" w:cs="Arial"/>
        </w:rPr>
      </w:pPr>
    </w:p>
    <w:p w:rsidR="00170C1D" w:rsidRDefault="00170C1D" w:rsidP="00170C1D">
      <w:pPr>
        <w:rPr>
          <w:rFonts w:ascii="Arial" w:hAnsi="Arial" w:cs="Arial"/>
        </w:rPr>
      </w:pPr>
    </w:p>
    <w:p w:rsidR="00170C1D" w:rsidRDefault="00170C1D" w:rsidP="00170C1D">
      <w:pPr>
        <w:rPr>
          <w:rFonts w:ascii="Arial" w:hAnsi="Arial" w:cs="Arial"/>
        </w:rPr>
      </w:pPr>
    </w:p>
    <w:p w:rsidR="00170C1D" w:rsidRDefault="00170C1D" w:rsidP="00170C1D">
      <w:pPr>
        <w:rPr>
          <w:rFonts w:ascii="Arial" w:hAnsi="Arial" w:cs="Arial"/>
        </w:rPr>
      </w:pPr>
    </w:p>
    <w:p w:rsidR="00170C1D" w:rsidRDefault="00170C1D" w:rsidP="00170C1D">
      <w:pPr>
        <w:rPr>
          <w:rFonts w:ascii="Arial" w:hAnsi="Arial" w:cs="Arial"/>
        </w:rPr>
      </w:pPr>
    </w:p>
    <w:p w:rsidR="00170C1D" w:rsidRDefault="00170C1D" w:rsidP="00170C1D">
      <w:pPr>
        <w:rPr>
          <w:rFonts w:ascii="Arial" w:hAnsi="Arial" w:cs="Arial"/>
        </w:rPr>
      </w:pPr>
    </w:p>
    <w:p w:rsidR="00170C1D" w:rsidRDefault="00170C1D" w:rsidP="00170C1D">
      <w:pPr>
        <w:rPr>
          <w:rFonts w:ascii="Arial" w:hAnsi="Arial" w:cs="Arial"/>
        </w:rPr>
      </w:pPr>
    </w:p>
    <w:p w:rsidR="00170C1D" w:rsidRDefault="00170C1D" w:rsidP="00170C1D">
      <w:pPr>
        <w:rPr>
          <w:rFonts w:ascii="Arial" w:hAnsi="Arial" w:cs="Arial"/>
        </w:rPr>
      </w:pPr>
    </w:p>
    <w:p w:rsidR="00170C1D" w:rsidRDefault="00170C1D" w:rsidP="00170C1D">
      <w:pPr>
        <w:rPr>
          <w:rFonts w:ascii="Arial" w:hAnsi="Arial" w:cs="Arial"/>
        </w:rPr>
      </w:pPr>
    </w:p>
    <w:p w:rsidR="00170C1D" w:rsidRDefault="00170C1D" w:rsidP="00170C1D">
      <w:pPr>
        <w:rPr>
          <w:rFonts w:ascii="Arial" w:hAnsi="Arial" w:cs="Arial"/>
        </w:rPr>
      </w:pPr>
    </w:p>
    <w:p w:rsidR="00170C1D" w:rsidRDefault="00170C1D" w:rsidP="00170C1D">
      <w:pPr>
        <w:rPr>
          <w:rFonts w:ascii="Arial" w:hAnsi="Arial" w:cs="Arial"/>
        </w:rPr>
      </w:pPr>
    </w:p>
    <w:p w:rsidR="00170C1D" w:rsidRDefault="00170C1D" w:rsidP="00170C1D">
      <w:pPr>
        <w:rPr>
          <w:rFonts w:ascii="Arial" w:hAnsi="Arial" w:cs="Arial"/>
        </w:rPr>
      </w:pPr>
    </w:p>
    <w:p w:rsidR="00170C1D" w:rsidRDefault="00170C1D" w:rsidP="00170C1D">
      <w:pPr>
        <w:rPr>
          <w:rFonts w:ascii="Arial" w:hAnsi="Arial" w:cs="Arial"/>
        </w:rPr>
      </w:pPr>
    </w:p>
    <w:p w:rsidR="00170C1D" w:rsidRDefault="00170C1D" w:rsidP="00170C1D">
      <w:pPr>
        <w:rPr>
          <w:rFonts w:ascii="Arial" w:hAnsi="Arial" w:cs="Arial"/>
        </w:rPr>
      </w:pPr>
    </w:p>
    <w:p w:rsidR="00170C1D" w:rsidRDefault="00170C1D" w:rsidP="00170C1D">
      <w:pPr>
        <w:rPr>
          <w:rFonts w:ascii="Arial" w:hAnsi="Arial" w:cs="Arial"/>
        </w:rPr>
      </w:pPr>
    </w:p>
    <w:p w:rsidR="00170C1D" w:rsidRDefault="00170C1D" w:rsidP="00170C1D">
      <w:pPr>
        <w:rPr>
          <w:rFonts w:ascii="Arial" w:hAnsi="Arial" w:cs="Arial"/>
        </w:rPr>
      </w:pPr>
    </w:p>
    <w:p w:rsidR="00170C1D" w:rsidRDefault="00170C1D" w:rsidP="00170C1D">
      <w:pPr>
        <w:rPr>
          <w:rFonts w:ascii="Arial" w:hAnsi="Arial" w:cs="Arial"/>
        </w:rPr>
      </w:pPr>
    </w:p>
    <w:p w:rsidR="00170C1D" w:rsidRDefault="00170C1D" w:rsidP="00170C1D">
      <w:pPr>
        <w:rPr>
          <w:rFonts w:ascii="Arial" w:hAnsi="Arial" w:cs="Arial"/>
        </w:rPr>
      </w:pPr>
    </w:p>
    <w:p w:rsidR="00170C1D" w:rsidRPr="009703C3" w:rsidRDefault="00170C1D" w:rsidP="00170C1D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1.0 Propósito</w:t>
      </w:r>
    </w:p>
    <w:p w:rsidR="00170C1D" w:rsidRDefault="00170C1D" w:rsidP="00170C1D">
      <w:pPr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170C1D" w:rsidRDefault="00170C1D" w:rsidP="00170C1D">
      <w:pPr>
        <w:numPr>
          <w:ilvl w:val="1"/>
          <w:numId w:val="4"/>
        </w:numPr>
        <w:tabs>
          <w:tab w:val="num" w:pos="709"/>
        </w:tabs>
        <w:ind w:left="709" w:hanging="709"/>
        <w:jc w:val="both"/>
        <w:rPr>
          <w:rFonts w:ascii="Arial" w:hAnsi="Arial" w:cs="Arial"/>
        </w:rPr>
      </w:pPr>
      <w:r>
        <w:rPr>
          <w:rFonts w:ascii="Arial" w:hAnsi="Arial" w:cs="Arial"/>
        </w:rPr>
        <w:t>Elaborar el registro contable de nóminas, pagos a terceros, aportaciones institucionales y adecuaciones en la Subdirección de Contabilidad, para generar los estados financieros que serán integrados a la contabilidad de los Servicios de Atención Psiquiátrica.</w:t>
      </w:r>
    </w:p>
    <w:p w:rsidR="00170C1D" w:rsidRDefault="00170C1D" w:rsidP="00170C1D">
      <w:pPr>
        <w:rPr>
          <w:rFonts w:ascii="Arial" w:hAnsi="Arial" w:cs="Arial"/>
        </w:rPr>
      </w:pPr>
    </w:p>
    <w:p w:rsidR="00170C1D" w:rsidRPr="009703C3" w:rsidRDefault="00170C1D" w:rsidP="00170C1D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2.0 Alcance</w:t>
      </w:r>
    </w:p>
    <w:p w:rsidR="00170C1D" w:rsidRDefault="00170C1D" w:rsidP="00170C1D">
      <w:pPr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170C1D" w:rsidRDefault="00170C1D" w:rsidP="00170C1D">
      <w:pPr>
        <w:tabs>
          <w:tab w:val="left" w:pos="709"/>
        </w:tabs>
        <w:ind w:left="709" w:hanging="709"/>
        <w:jc w:val="both"/>
        <w:rPr>
          <w:rFonts w:ascii="Arial" w:hAnsi="Arial" w:cs="Arial"/>
        </w:rPr>
      </w:pPr>
      <w:r w:rsidRPr="0063324A">
        <w:rPr>
          <w:rFonts w:ascii="Arial" w:hAnsi="Arial" w:cs="Arial"/>
          <w:b/>
        </w:rPr>
        <w:t>2.1</w:t>
      </w:r>
      <w:r>
        <w:rPr>
          <w:rFonts w:ascii="Arial" w:hAnsi="Arial" w:cs="Arial"/>
        </w:rPr>
        <w:t xml:space="preserve">     Hacia el interior de la Subdirección de Contabilidad se utiliza para saber el costo de los diferentes procesos del Recurso Humano.</w:t>
      </w:r>
    </w:p>
    <w:p w:rsidR="00170C1D" w:rsidRDefault="00170C1D" w:rsidP="00170C1D">
      <w:pPr>
        <w:rPr>
          <w:rFonts w:ascii="Arial" w:hAnsi="Arial" w:cs="Arial"/>
        </w:rPr>
      </w:pPr>
    </w:p>
    <w:p w:rsidR="00170C1D" w:rsidRDefault="00170C1D" w:rsidP="00170C1D">
      <w:pPr>
        <w:ind w:left="851" w:hanging="851"/>
        <w:jc w:val="both"/>
        <w:rPr>
          <w:rFonts w:ascii="Arial" w:hAnsi="Arial" w:cs="Arial"/>
        </w:rPr>
      </w:pPr>
      <w:r w:rsidRPr="0063324A">
        <w:rPr>
          <w:rFonts w:ascii="Arial" w:hAnsi="Arial" w:cs="Arial"/>
          <w:b/>
        </w:rPr>
        <w:t>2.2</w:t>
      </w:r>
      <w:r>
        <w:rPr>
          <w:rFonts w:ascii="Arial" w:hAnsi="Arial" w:cs="Arial"/>
        </w:rPr>
        <w:t xml:space="preserve">     A nivel exterior se utiliza para la validación de las cifras con la </w:t>
      </w:r>
      <w:r w:rsidRPr="00776DC1">
        <w:rPr>
          <w:rFonts w:ascii="Arial" w:hAnsi="Arial" w:cs="Arial"/>
        </w:rPr>
        <w:t>Dirección General Adjunta de Administración Operación y Control de Servicios Personales</w:t>
      </w:r>
      <w:r>
        <w:rPr>
          <w:rFonts w:ascii="Arial" w:hAnsi="Arial" w:cs="Arial"/>
        </w:rPr>
        <w:t xml:space="preserve"> y conocer si el importe de lo pagado por el Órgano Desconcentrado es correcto de acuerdo a la contabilidad.</w:t>
      </w:r>
    </w:p>
    <w:p w:rsidR="00170C1D" w:rsidRDefault="00170C1D" w:rsidP="00170C1D">
      <w:pPr>
        <w:rPr>
          <w:rFonts w:ascii="Arial" w:hAnsi="Arial" w:cs="Arial"/>
        </w:rPr>
      </w:pPr>
    </w:p>
    <w:p w:rsidR="00170C1D" w:rsidRPr="009703C3" w:rsidRDefault="00170C1D" w:rsidP="00170C1D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3.0 Políticas de Opresión, normas y lineamientos</w:t>
      </w:r>
    </w:p>
    <w:p w:rsidR="00170C1D" w:rsidRPr="009951B6" w:rsidRDefault="00170C1D" w:rsidP="00170C1D">
      <w:pPr>
        <w:rPr>
          <w:rFonts w:ascii="Arial" w:hAnsi="Arial" w:cs="Arial"/>
          <w:sz w:val="22"/>
          <w:szCs w:val="22"/>
        </w:rPr>
      </w:pPr>
    </w:p>
    <w:p w:rsidR="00170C1D" w:rsidRDefault="00170C1D" w:rsidP="00170C1D">
      <w:pPr>
        <w:tabs>
          <w:tab w:val="left" w:pos="851"/>
        </w:tabs>
        <w:spacing w:line="276" w:lineRule="auto"/>
        <w:ind w:left="851" w:hanging="851"/>
        <w:jc w:val="both"/>
        <w:rPr>
          <w:rFonts w:ascii="Arial" w:hAnsi="Arial" w:cs="Arial"/>
          <w:sz w:val="22"/>
          <w:szCs w:val="22"/>
        </w:rPr>
      </w:pPr>
      <w:r w:rsidRPr="0063324A">
        <w:rPr>
          <w:rFonts w:ascii="Arial" w:hAnsi="Arial" w:cs="Arial"/>
          <w:b/>
          <w:sz w:val="22"/>
          <w:szCs w:val="22"/>
        </w:rPr>
        <w:t>3.1</w:t>
      </w:r>
      <w:r>
        <w:rPr>
          <w:rFonts w:ascii="Arial" w:hAnsi="Arial" w:cs="Arial"/>
          <w:sz w:val="22"/>
          <w:szCs w:val="22"/>
        </w:rPr>
        <w:t xml:space="preserve">    </w:t>
      </w:r>
      <w:r w:rsidRPr="009951B6">
        <w:rPr>
          <w:rFonts w:ascii="Arial" w:hAnsi="Arial" w:cs="Arial"/>
          <w:sz w:val="22"/>
          <w:szCs w:val="22"/>
        </w:rPr>
        <w:t>Se tiene como política de operación, la entrega de la información financiera de</w:t>
      </w:r>
      <w:r>
        <w:rPr>
          <w:rFonts w:ascii="Arial" w:hAnsi="Arial" w:cs="Arial"/>
          <w:sz w:val="22"/>
          <w:szCs w:val="22"/>
        </w:rPr>
        <w:t>l</w:t>
      </w:r>
      <w:r w:rsidRPr="009951B6"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capitulo</w:t>
      </w:r>
      <w:proofErr w:type="spellEnd"/>
      <w:r>
        <w:rPr>
          <w:rFonts w:ascii="Arial" w:hAnsi="Arial" w:cs="Arial"/>
          <w:sz w:val="22"/>
          <w:szCs w:val="22"/>
        </w:rPr>
        <w:t xml:space="preserve"> mil “Servicios Personales”, </w:t>
      </w:r>
      <w:r w:rsidRPr="009951B6">
        <w:rPr>
          <w:rFonts w:ascii="Arial" w:hAnsi="Arial" w:cs="Arial"/>
          <w:sz w:val="22"/>
          <w:szCs w:val="22"/>
        </w:rPr>
        <w:t xml:space="preserve">para </w:t>
      </w:r>
      <w:r>
        <w:rPr>
          <w:rFonts w:ascii="Arial" w:hAnsi="Arial" w:cs="Arial"/>
          <w:sz w:val="22"/>
          <w:szCs w:val="22"/>
        </w:rPr>
        <w:t xml:space="preserve">integrarlo a la </w:t>
      </w:r>
      <w:r w:rsidRPr="009951B6">
        <w:rPr>
          <w:rFonts w:ascii="Arial" w:hAnsi="Arial" w:cs="Arial"/>
          <w:sz w:val="22"/>
          <w:szCs w:val="22"/>
        </w:rPr>
        <w:t>consolidación, dentro de los primeros cinco días naturales de cada mes</w:t>
      </w:r>
      <w:r>
        <w:rPr>
          <w:rFonts w:ascii="Arial" w:hAnsi="Arial" w:cs="Arial"/>
          <w:sz w:val="22"/>
          <w:szCs w:val="22"/>
        </w:rPr>
        <w:t>.</w:t>
      </w:r>
    </w:p>
    <w:p w:rsidR="00170C1D" w:rsidRPr="00645A21" w:rsidRDefault="00170C1D" w:rsidP="00170C1D">
      <w:pPr>
        <w:tabs>
          <w:tab w:val="left" w:pos="851"/>
        </w:tabs>
        <w:spacing w:line="276" w:lineRule="auto"/>
        <w:ind w:left="851" w:hanging="851"/>
        <w:jc w:val="both"/>
        <w:rPr>
          <w:rFonts w:ascii="Arial" w:hAnsi="Arial" w:cs="Arial"/>
          <w:sz w:val="22"/>
          <w:szCs w:val="22"/>
        </w:rPr>
      </w:pPr>
      <w:r w:rsidRPr="0063324A">
        <w:rPr>
          <w:rFonts w:ascii="Arial" w:hAnsi="Arial" w:cs="Arial"/>
          <w:b/>
          <w:sz w:val="22"/>
          <w:szCs w:val="22"/>
          <w:lang w:val="es-MX"/>
        </w:rPr>
        <w:t>3.2</w:t>
      </w:r>
      <w:r>
        <w:rPr>
          <w:rFonts w:ascii="Arial" w:hAnsi="Arial" w:cs="Arial"/>
          <w:sz w:val="22"/>
          <w:szCs w:val="22"/>
          <w:lang w:val="es-MX"/>
        </w:rPr>
        <w:t xml:space="preserve">    La normatividad a seguir por el Capitulo 1000 “Servicios Personales” en materia de contabilidad se basa en: </w:t>
      </w:r>
    </w:p>
    <w:p w:rsidR="00170C1D" w:rsidRPr="006640C9" w:rsidRDefault="00170C1D" w:rsidP="00170C1D">
      <w:pPr>
        <w:pStyle w:val="Prrafodelista"/>
        <w:numPr>
          <w:ilvl w:val="0"/>
          <w:numId w:val="1"/>
        </w:numPr>
        <w:spacing w:line="276" w:lineRule="auto"/>
        <w:jc w:val="both"/>
        <w:rPr>
          <w:rFonts w:ascii="Arial" w:hAnsi="Arial" w:cs="Arial"/>
          <w:vanish/>
          <w:sz w:val="22"/>
          <w:szCs w:val="22"/>
          <w:lang w:val="es-MX"/>
        </w:rPr>
      </w:pPr>
    </w:p>
    <w:p w:rsidR="00170C1D" w:rsidRPr="006640C9" w:rsidRDefault="00170C1D" w:rsidP="00170C1D">
      <w:pPr>
        <w:pStyle w:val="Prrafodelista"/>
        <w:numPr>
          <w:ilvl w:val="0"/>
          <w:numId w:val="1"/>
        </w:numPr>
        <w:spacing w:line="276" w:lineRule="auto"/>
        <w:jc w:val="both"/>
        <w:rPr>
          <w:rFonts w:ascii="Arial" w:hAnsi="Arial" w:cs="Arial"/>
          <w:vanish/>
          <w:sz w:val="22"/>
          <w:szCs w:val="22"/>
          <w:lang w:val="es-MX"/>
        </w:rPr>
      </w:pPr>
    </w:p>
    <w:p w:rsidR="00170C1D" w:rsidRPr="006640C9" w:rsidRDefault="00170C1D" w:rsidP="00170C1D">
      <w:pPr>
        <w:pStyle w:val="Prrafodelista"/>
        <w:numPr>
          <w:ilvl w:val="0"/>
          <w:numId w:val="1"/>
        </w:numPr>
        <w:spacing w:line="276" w:lineRule="auto"/>
        <w:jc w:val="both"/>
        <w:rPr>
          <w:rFonts w:ascii="Arial" w:hAnsi="Arial" w:cs="Arial"/>
          <w:vanish/>
          <w:sz w:val="22"/>
          <w:szCs w:val="22"/>
          <w:lang w:val="es-MX"/>
        </w:rPr>
      </w:pPr>
    </w:p>
    <w:p w:rsidR="00170C1D" w:rsidRPr="006640C9" w:rsidRDefault="00170C1D" w:rsidP="00170C1D">
      <w:pPr>
        <w:pStyle w:val="Prrafodelista"/>
        <w:numPr>
          <w:ilvl w:val="1"/>
          <w:numId w:val="1"/>
        </w:numPr>
        <w:tabs>
          <w:tab w:val="clear" w:pos="1080"/>
          <w:tab w:val="num" w:pos="1800"/>
        </w:tabs>
        <w:spacing w:line="276" w:lineRule="auto"/>
        <w:ind w:left="1512"/>
        <w:jc w:val="both"/>
        <w:rPr>
          <w:rFonts w:ascii="Arial" w:hAnsi="Arial" w:cs="Arial"/>
          <w:vanish/>
          <w:sz w:val="22"/>
          <w:szCs w:val="22"/>
          <w:lang w:val="es-MX"/>
        </w:rPr>
      </w:pPr>
    </w:p>
    <w:p w:rsidR="00170C1D" w:rsidRPr="006640C9" w:rsidRDefault="00170C1D" w:rsidP="00170C1D">
      <w:pPr>
        <w:pStyle w:val="Prrafodelista"/>
        <w:numPr>
          <w:ilvl w:val="1"/>
          <w:numId w:val="1"/>
        </w:numPr>
        <w:tabs>
          <w:tab w:val="clear" w:pos="1080"/>
          <w:tab w:val="num" w:pos="1800"/>
        </w:tabs>
        <w:spacing w:line="276" w:lineRule="auto"/>
        <w:ind w:left="1512"/>
        <w:jc w:val="both"/>
        <w:rPr>
          <w:rFonts w:ascii="Arial" w:hAnsi="Arial" w:cs="Arial"/>
          <w:vanish/>
          <w:sz w:val="22"/>
          <w:szCs w:val="22"/>
          <w:lang w:val="es-MX"/>
        </w:rPr>
      </w:pPr>
    </w:p>
    <w:p w:rsidR="00170C1D" w:rsidRDefault="00170C1D" w:rsidP="00170C1D">
      <w:pPr>
        <w:numPr>
          <w:ilvl w:val="2"/>
          <w:numId w:val="1"/>
        </w:numPr>
        <w:tabs>
          <w:tab w:val="clear" w:pos="1440"/>
          <w:tab w:val="num" w:pos="851"/>
        </w:tabs>
        <w:spacing w:line="276" w:lineRule="auto"/>
        <w:ind w:left="851" w:hanging="851"/>
        <w:jc w:val="both"/>
        <w:rPr>
          <w:rFonts w:ascii="Arial" w:hAnsi="Arial" w:cs="Arial"/>
          <w:sz w:val="22"/>
          <w:szCs w:val="22"/>
          <w:lang w:val="es-MX"/>
        </w:rPr>
      </w:pPr>
      <w:r>
        <w:rPr>
          <w:rFonts w:ascii="Arial" w:hAnsi="Arial" w:cs="Arial"/>
          <w:sz w:val="22"/>
          <w:szCs w:val="22"/>
          <w:lang w:val="es-MX"/>
        </w:rPr>
        <w:t>La Ley Orgánica de la Administración Pública Federal, Artículo 31 fracciones, XVIII y XXIII.</w:t>
      </w:r>
    </w:p>
    <w:p w:rsidR="00170C1D" w:rsidRPr="00645A21" w:rsidRDefault="00170C1D" w:rsidP="00170C1D">
      <w:pPr>
        <w:numPr>
          <w:ilvl w:val="2"/>
          <w:numId w:val="1"/>
        </w:numPr>
        <w:tabs>
          <w:tab w:val="clear" w:pos="1440"/>
          <w:tab w:val="num" w:pos="851"/>
        </w:tabs>
        <w:spacing w:line="276" w:lineRule="auto"/>
        <w:ind w:left="851" w:hanging="85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-MX"/>
        </w:rPr>
        <w:t>Ley de Presupuesto, Contabilidad y Gasto Público Federal, Artículos 39 al 42.</w:t>
      </w:r>
    </w:p>
    <w:p w:rsidR="00170C1D" w:rsidRPr="00645A21" w:rsidRDefault="00170C1D" w:rsidP="00170C1D">
      <w:pPr>
        <w:numPr>
          <w:ilvl w:val="2"/>
          <w:numId w:val="1"/>
        </w:numPr>
        <w:tabs>
          <w:tab w:val="clear" w:pos="1440"/>
          <w:tab w:val="num" w:pos="851"/>
        </w:tabs>
        <w:spacing w:line="276" w:lineRule="auto"/>
        <w:ind w:left="851" w:hanging="85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-MX"/>
        </w:rPr>
        <w:t>Reglamento de la Ley de Presupuesto, Contabilidad y Gasto Público Federal Artículos 7 y 120.</w:t>
      </w:r>
    </w:p>
    <w:p w:rsidR="00170C1D" w:rsidRDefault="00170C1D" w:rsidP="00170C1D">
      <w:pPr>
        <w:numPr>
          <w:ilvl w:val="2"/>
          <w:numId w:val="1"/>
        </w:numPr>
        <w:tabs>
          <w:tab w:val="clear" w:pos="1440"/>
          <w:tab w:val="num" w:pos="851"/>
        </w:tabs>
        <w:spacing w:line="276" w:lineRule="auto"/>
        <w:ind w:left="851" w:hanging="85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Principios de Contabilidad Generalmente Aceptados publicados por el Instituto Mexicano de contadores Públicos </w:t>
      </w:r>
      <w:proofErr w:type="spellStart"/>
      <w:r w:rsidRPr="00645A21">
        <w:rPr>
          <w:rFonts w:ascii="Arial" w:hAnsi="Arial" w:cs="Arial"/>
          <w:sz w:val="22"/>
          <w:szCs w:val="22"/>
          <w:lang w:val="es-MX"/>
        </w:rPr>
        <w:t>A.C</w:t>
      </w:r>
      <w:proofErr w:type="spellEnd"/>
      <w:r>
        <w:rPr>
          <w:rFonts w:ascii="Arial" w:hAnsi="Arial" w:cs="Arial"/>
          <w:sz w:val="22"/>
          <w:szCs w:val="22"/>
        </w:rPr>
        <w:t>.</w:t>
      </w:r>
    </w:p>
    <w:p w:rsidR="00170C1D" w:rsidRDefault="00170C1D" w:rsidP="00170C1D">
      <w:pPr>
        <w:numPr>
          <w:ilvl w:val="2"/>
          <w:numId w:val="1"/>
        </w:numPr>
        <w:tabs>
          <w:tab w:val="clear" w:pos="1440"/>
          <w:tab w:val="num" w:pos="851"/>
        </w:tabs>
        <w:spacing w:line="276" w:lineRule="auto"/>
        <w:ind w:hanging="122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Principios básicos de Contabilidad Gubernamental.</w:t>
      </w:r>
    </w:p>
    <w:p w:rsidR="00170C1D" w:rsidRDefault="00170C1D" w:rsidP="00170C1D">
      <w:pPr>
        <w:numPr>
          <w:ilvl w:val="2"/>
          <w:numId w:val="1"/>
        </w:numPr>
        <w:tabs>
          <w:tab w:val="clear" w:pos="1440"/>
          <w:tab w:val="num" w:pos="851"/>
        </w:tabs>
        <w:spacing w:line="276" w:lineRule="auto"/>
        <w:ind w:hanging="122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Manual de Normas Presupuestarias de la Administración Pública Federal.</w:t>
      </w:r>
    </w:p>
    <w:p w:rsidR="00170C1D" w:rsidRDefault="00170C1D" w:rsidP="00170C1D">
      <w:pPr>
        <w:numPr>
          <w:ilvl w:val="2"/>
          <w:numId w:val="1"/>
        </w:numPr>
        <w:tabs>
          <w:tab w:val="clear" w:pos="1440"/>
          <w:tab w:val="num" w:pos="851"/>
        </w:tabs>
        <w:spacing w:line="276" w:lineRule="auto"/>
        <w:ind w:hanging="122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Clasificador por Objeto del Gasto de la Administración Pública Federal.</w:t>
      </w:r>
    </w:p>
    <w:p w:rsidR="00170C1D" w:rsidRPr="00B1346D" w:rsidRDefault="00170C1D" w:rsidP="00170C1D">
      <w:pPr>
        <w:numPr>
          <w:ilvl w:val="2"/>
          <w:numId w:val="1"/>
        </w:numPr>
        <w:tabs>
          <w:tab w:val="clear" w:pos="1440"/>
          <w:tab w:val="num" w:pos="851"/>
        </w:tabs>
        <w:spacing w:line="276" w:lineRule="auto"/>
        <w:ind w:hanging="122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Presupuesto de Egresos de la Federación.</w:t>
      </w:r>
    </w:p>
    <w:p w:rsidR="00170C1D" w:rsidRDefault="00170C1D" w:rsidP="00170C1D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170C1D" w:rsidRDefault="00170C1D" w:rsidP="00170C1D">
      <w:pPr>
        <w:tabs>
          <w:tab w:val="left" w:pos="567"/>
          <w:tab w:val="left" w:pos="851"/>
        </w:tabs>
        <w:spacing w:line="276" w:lineRule="auto"/>
        <w:jc w:val="both"/>
        <w:rPr>
          <w:rFonts w:ascii="Arial" w:hAnsi="Arial" w:cs="Arial"/>
        </w:rPr>
      </w:pPr>
      <w:r w:rsidRPr="0063324A">
        <w:rPr>
          <w:rFonts w:ascii="Arial" w:hAnsi="Arial" w:cs="Arial"/>
          <w:b/>
          <w:sz w:val="22"/>
          <w:szCs w:val="22"/>
          <w:lang w:val="es-MX"/>
        </w:rPr>
        <w:t>3.3</w:t>
      </w:r>
      <w:r>
        <w:rPr>
          <w:rFonts w:ascii="Arial" w:hAnsi="Arial" w:cs="Arial"/>
          <w:sz w:val="22"/>
          <w:szCs w:val="22"/>
        </w:rPr>
        <w:t xml:space="preserve">  Manual del Sistema Integral de Contabilidad Gubernamental para Órganos Desconcentrados.</w:t>
      </w:r>
    </w:p>
    <w:p w:rsidR="00170C1D" w:rsidRDefault="00170C1D" w:rsidP="00170C1D">
      <w:pPr>
        <w:spacing w:line="276" w:lineRule="auto"/>
        <w:rPr>
          <w:rFonts w:ascii="Arial" w:hAnsi="Arial" w:cs="Arial"/>
        </w:rPr>
      </w:pPr>
    </w:p>
    <w:p w:rsidR="00170C1D" w:rsidRDefault="00170C1D" w:rsidP="00170C1D">
      <w:pPr>
        <w:rPr>
          <w:rFonts w:ascii="Arial" w:hAnsi="Arial" w:cs="Arial"/>
        </w:rPr>
      </w:pPr>
    </w:p>
    <w:p w:rsidR="00170C1D" w:rsidRDefault="00170C1D" w:rsidP="00170C1D">
      <w:pPr>
        <w:rPr>
          <w:rFonts w:ascii="Arial" w:hAnsi="Arial" w:cs="Arial"/>
        </w:rPr>
      </w:pPr>
    </w:p>
    <w:p w:rsidR="00170C1D" w:rsidRDefault="00170C1D" w:rsidP="00170C1D">
      <w:pPr>
        <w:rPr>
          <w:rFonts w:ascii="Arial" w:hAnsi="Arial" w:cs="Arial"/>
        </w:rPr>
      </w:pPr>
    </w:p>
    <w:p w:rsidR="00170C1D" w:rsidRDefault="00170C1D" w:rsidP="00170C1D">
      <w:pPr>
        <w:rPr>
          <w:rFonts w:ascii="Arial" w:hAnsi="Arial" w:cs="Arial"/>
        </w:rPr>
      </w:pPr>
    </w:p>
    <w:p w:rsidR="00170C1D" w:rsidRDefault="00170C1D" w:rsidP="00170C1D">
      <w:pPr>
        <w:rPr>
          <w:rFonts w:ascii="Arial" w:hAnsi="Arial" w:cs="Arial"/>
          <w:b/>
        </w:rPr>
      </w:pPr>
      <w:r w:rsidRPr="009B51CC">
        <w:rPr>
          <w:rFonts w:ascii="Arial" w:hAnsi="Arial" w:cs="Arial"/>
          <w:b/>
        </w:rPr>
        <w:lastRenderedPageBreak/>
        <w:t xml:space="preserve">4.0 Procedimiento: </w:t>
      </w:r>
    </w:p>
    <w:p w:rsidR="00170C1D" w:rsidRPr="009B51CC" w:rsidRDefault="00170C1D" w:rsidP="00170C1D">
      <w:pPr>
        <w:rPr>
          <w:rFonts w:ascii="Arial" w:hAnsi="Arial" w:cs="Arial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33"/>
        <w:gridCol w:w="4644"/>
        <w:gridCol w:w="2444"/>
      </w:tblGrid>
      <w:tr w:rsidR="00170C1D" w:rsidTr="00B47E01">
        <w:trPr>
          <w:trHeight w:val="541"/>
        </w:trPr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vAlign w:val="center"/>
          </w:tcPr>
          <w:p w:rsidR="00170C1D" w:rsidRPr="00CC10D1" w:rsidRDefault="00170C1D" w:rsidP="00B47E01">
            <w:pPr>
              <w:jc w:val="center"/>
              <w:rPr>
                <w:rFonts w:ascii="Arial" w:hAnsi="Arial" w:cs="Arial"/>
                <w:b/>
              </w:rPr>
            </w:pPr>
            <w:r w:rsidRPr="00CC10D1">
              <w:rPr>
                <w:rFonts w:ascii="Arial" w:hAnsi="Arial" w:cs="Arial"/>
                <w:b/>
                <w:sz w:val="22"/>
                <w:szCs w:val="22"/>
              </w:rPr>
              <w:t>Secuencia de Etapas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vAlign w:val="center"/>
          </w:tcPr>
          <w:p w:rsidR="00170C1D" w:rsidRPr="00CC10D1" w:rsidRDefault="00170C1D" w:rsidP="00B47E01">
            <w:pPr>
              <w:jc w:val="center"/>
              <w:rPr>
                <w:rFonts w:ascii="Arial" w:hAnsi="Arial" w:cs="Arial"/>
                <w:b/>
              </w:rPr>
            </w:pPr>
            <w:r w:rsidRPr="00CC10D1">
              <w:rPr>
                <w:rFonts w:ascii="Arial" w:hAnsi="Arial" w:cs="Arial"/>
                <w:b/>
                <w:sz w:val="22"/>
                <w:szCs w:val="22"/>
              </w:rPr>
              <w:t>Actividad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vAlign w:val="center"/>
          </w:tcPr>
          <w:p w:rsidR="00170C1D" w:rsidRPr="00CC10D1" w:rsidRDefault="00170C1D" w:rsidP="00B47E01">
            <w:pPr>
              <w:jc w:val="center"/>
              <w:rPr>
                <w:rFonts w:ascii="Arial" w:hAnsi="Arial" w:cs="Arial"/>
                <w:b/>
              </w:rPr>
            </w:pPr>
            <w:r w:rsidRPr="00CC10D1">
              <w:rPr>
                <w:rFonts w:ascii="Arial" w:hAnsi="Arial" w:cs="Arial"/>
                <w:b/>
                <w:sz w:val="22"/>
                <w:szCs w:val="22"/>
              </w:rPr>
              <w:t>Responsable</w:t>
            </w:r>
          </w:p>
        </w:tc>
      </w:tr>
      <w:tr w:rsidR="00170C1D" w:rsidRPr="007C3C08" w:rsidTr="00B47E01">
        <w:tc>
          <w:tcPr>
            <w:tcW w:w="2628" w:type="dxa"/>
            <w:shd w:val="clear" w:color="auto" w:fill="auto"/>
            <w:vAlign w:val="center"/>
          </w:tcPr>
          <w:p w:rsidR="00170C1D" w:rsidRPr="007C3C08" w:rsidRDefault="00170C1D" w:rsidP="00B47E01">
            <w:pPr>
              <w:jc w:val="center"/>
              <w:rPr>
                <w:rFonts w:ascii="Arial" w:hAnsi="Arial" w:cs="Arial"/>
              </w:rPr>
            </w:pPr>
            <w:r w:rsidRPr="007C3C08">
              <w:rPr>
                <w:rFonts w:ascii="Arial" w:hAnsi="Arial" w:cs="Arial"/>
                <w:sz w:val="22"/>
                <w:szCs w:val="22"/>
              </w:rPr>
              <w:t>1.0 Envío de reportes</w:t>
            </w:r>
          </w:p>
        </w:tc>
        <w:tc>
          <w:tcPr>
            <w:tcW w:w="4860" w:type="dxa"/>
            <w:vAlign w:val="center"/>
          </w:tcPr>
          <w:p w:rsidR="00170C1D" w:rsidRPr="007C3C08" w:rsidRDefault="00170C1D" w:rsidP="00B47E01">
            <w:pPr>
              <w:jc w:val="both"/>
              <w:rPr>
                <w:rFonts w:ascii="Arial" w:hAnsi="Arial" w:cs="Arial"/>
              </w:rPr>
            </w:pPr>
            <w:r w:rsidRPr="007C3C08">
              <w:rPr>
                <w:rFonts w:ascii="Arial" w:hAnsi="Arial" w:cs="Arial"/>
                <w:sz w:val="22"/>
                <w:szCs w:val="22"/>
              </w:rPr>
              <w:t xml:space="preserve">1.1 Emite reportes de nómina </w:t>
            </w:r>
            <w:proofErr w:type="spellStart"/>
            <w:r w:rsidRPr="007C3C08">
              <w:rPr>
                <w:rFonts w:ascii="Arial" w:hAnsi="Arial" w:cs="Arial"/>
                <w:sz w:val="22"/>
                <w:szCs w:val="22"/>
              </w:rPr>
              <w:t>CXLC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y adecuaciones</w:t>
            </w:r>
            <w:r w:rsidRPr="007C3C08">
              <w:rPr>
                <w:rFonts w:ascii="Arial" w:hAnsi="Arial" w:cs="Arial"/>
                <w:sz w:val="22"/>
                <w:szCs w:val="22"/>
              </w:rPr>
              <w:t xml:space="preserve"> correspondientes al capítulo mil.</w:t>
            </w:r>
          </w:p>
          <w:p w:rsidR="00170C1D" w:rsidRPr="007C3C08" w:rsidRDefault="00170C1D" w:rsidP="00170C1D">
            <w:pPr>
              <w:numPr>
                <w:ilvl w:val="0"/>
                <w:numId w:val="3"/>
              </w:numPr>
              <w:jc w:val="both"/>
              <w:rPr>
                <w:rFonts w:ascii="Arial" w:hAnsi="Arial" w:cs="Arial"/>
              </w:rPr>
            </w:pPr>
            <w:r w:rsidRPr="007C3C08">
              <w:rPr>
                <w:rFonts w:ascii="Arial" w:hAnsi="Arial" w:cs="Arial"/>
                <w:sz w:val="22"/>
                <w:szCs w:val="22"/>
              </w:rPr>
              <w:t xml:space="preserve">Oficio / Reporte de nómina / </w:t>
            </w:r>
            <w:proofErr w:type="spellStart"/>
            <w:r w:rsidRPr="007C3C08">
              <w:rPr>
                <w:rFonts w:ascii="Arial" w:hAnsi="Arial" w:cs="Arial"/>
                <w:sz w:val="22"/>
                <w:szCs w:val="22"/>
              </w:rPr>
              <w:t>CXLC</w:t>
            </w:r>
            <w:proofErr w:type="spellEnd"/>
            <w:r w:rsidRPr="007C3C08">
              <w:rPr>
                <w:rFonts w:ascii="Arial" w:hAnsi="Arial" w:cs="Arial"/>
                <w:sz w:val="22"/>
                <w:szCs w:val="22"/>
              </w:rPr>
              <w:t xml:space="preserve"> / Aportaciones institucionales</w:t>
            </w:r>
            <w:r>
              <w:rPr>
                <w:rFonts w:ascii="Arial" w:hAnsi="Arial" w:cs="Arial"/>
                <w:sz w:val="22"/>
                <w:szCs w:val="22"/>
              </w:rPr>
              <w:t xml:space="preserve"> y adecuaciones.</w:t>
            </w:r>
          </w:p>
        </w:tc>
        <w:tc>
          <w:tcPr>
            <w:tcW w:w="2517" w:type="dxa"/>
            <w:vAlign w:val="center"/>
          </w:tcPr>
          <w:p w:rsidR="00170C1D" w:rsidRPr="007C3C08" w:rsidRDefault="00170C1D" w:rsidP="00B47E01">
            <w:pPr>
              <w:jc w:val="center"/>
              <w:rPr>
                <w:rFonts w:ascii="Arial" w:hAnsi="Arial" w:cs="Arial"/>
              </w:rPr>
            </w:pPr>
            <w:proofErr w:type="spellStart"/>
            <w:r w:rsidRPr="007C3C08">
              <w:rPr>
                <w:rFonts w:ascii="Arial" w:hAnsi="Arial" w:cs="Arial"/>
                <w:sz w:val="22"/>
                <w:szCs w:val="22"/>
              </w:rPr>
              <w:t>DGAA</w:t>
            </w:r>
            <w:proofErr w:type="spellEnd"/>
            <w:r w:rsidRPr="007C3C08">
              <w:rPr>
                <w:rFonts w:ascii="Arial" w:hAnsi="Arial" w:cs="Arial"/>
                <w:sz w:val="22"/>
                <w:szCs w:val="22"/>
              </w:rPr>
              <w:t xml:space="preserve"> de  </w:t>
            </w:r>
            <w:proofErr w:type="spellStart"/>
            <w:r w:rsidRPr="007C3C08">
              <w:rPr>
                <w:rFonts w:ascii="Arial" w:hAnsi="Arial" w:cs="Arial"/>
                <w:sz w:val="22"/>
                <w:szCs w:val="22"/>
              </w:rPr>
              <w:t>OCSP</w:t>
            </w:r>
            <w:proofErr w:type="spellEnd"/>
            <w:r w:rsidRPr="007C3C08">
              <w:rPr>
                <w:rFonts w:ascii="Arial" w:hAnsi="Arial" w:cs="Arial"/>
                <w:sz w:val="22"/>
                <w:szCs w:val="22"/>
              </w:rPr>
              <w:t xml:space="preserve"> de la </w:t>
            </w:r>
            <w:proofErr w:type="spellStart"/>
            <w:r w:rsidRPr="007C3C08">
              <w:rPr>
                <w:rFonts w:ascii="Arial" w:hAnsi="Arial" w:cs="Arial"/>
                <w:sz w:val="22"/>
                <w:szCs w:val="22"/>
              </w:rPr>
              <w:t>DGRH</w:t>
            </w:r>
            <w:proofErr w:type="spellEnd"/>
          </w:p>
        </w:tc>
      </w:tr>
      <w:tr w:rsidR="00170C1D" w:rsidRPr="007C3C08" w:rsidTr="00B47E01">
        <w:tc>
          <w:tcPr>
            <w:tcW w:w="2628" w:type="dxa"/>
            <w:shd w:val="clear" w:color="auto" w:fill="auto"/>
            <w:vAlign w:val="center"/>
          </w:tcPr>
          <w:p w:rsidR="00170C1D" w:rsidRPr="007C3C08" w:rsidRDefault="00170C1D" w:rsidP="00B47E01">
            <w:pPr>
              <w:jc w:val="center"/>
              <w:rPr>
                <w:rFonts w:ascii="Arial" w:hAnsi="Arial" w:cs="Arial"/>
              </w:rPr>
            </w:pPr>
            <w:r w:rsidRPr="007C3C08">
              <w:rPr>
                <w:rFonts w:ascii="Arial" w:hAnsi="Arial" w:cs="Arial"/>
                <w:sz w:val="22"/>
                <w:szCs w:val="22"/>
              </w:rPr>
              <w:t xml:space="preserve">2.0 Envío de </w:t>
            </w:r>
            <w:proofErr w:type="spellStart"/>
            <w:r w:rsidRPr="007C3C08">
              <w:rPr>
                <w:rFonts w:ascii="Arial" w:hAnsi="Arial" w:cs="Arial"/>
                <w:sz w:val="22"/>
                <w:szCs w:val="22"/>
              </w:rPr>
              <w:t>EEP</w:t>
            </w:r>
            <w:proofErr w:type="spellEnd"/>
          </w:p>
        </w:tc>
        <w:tc>
          <w:tcPr>
            <w:tcW w:w="4860" w:type="dxa"/>
            <w:vAlign w:val="center"/>
          </w:tcPr>
          <w:p w:rsidR="00170C1D" w:rsidRPr="007C3C08" w:rsidRDefault="00170C1D" w:rsidP="00B47E01">
            <w:pPr>
              <w:jc w:val="both"/>
              <w:rPr>
                <w:rFonts w:ascii="Arial" w:hAnsi="Arial" w:cs="Arial"/>
              </w:rPr>
            </w:pPr>
            <w:r w:rsidRPr="007C3C08">
              <w:rPr>
                <w:rFonts w:ascii="Arial" w:hAnsi="Arial" w:cs="Arial"/>
                <w:sz w:val="22"/>
                <w:szCs w:val="22"/>
              </w:rPr>
              <w:t>2.1 Emite Estado del Ejercicio del Presupuesto, así como comprobantes de Pagos a Terceros por retenciones legales y contractuales.</w:t>
            </w:r>
          </w:p>
          <w:p w:rsidR="00170C1D" w:rsidRDefault="00170C1D" w:rsidP="00170C1D">
            <w:pPr>
              <w:numPr>
                <w:ilvl w:val="0"/>
                <w:numId w:val="2"/>
              </w:numPr>
              <w:jc w:val="both"/>
              <w:rPr>
                <w:rFonts w:ascii="Arial" w:hAnsi="Arial" w:cs="Arial"/>
              </w:rPr>
            </w:pPr>
            <w:r w:rsidRPr="007C3C08">
              <w:rPr>
                <w:rFonts w:ascii="Arial" w:hAnsi="Arial" w:cs="Arial"/>
                <w:sz w:val="22"/>
                <w:szCs w:val="22"/>
              </w:rPr>
              <w:t xml:space="preserve">Oficios / </w:t>
            </w:r>
            <w:proofErr w:type="spellStart"/>
            <w:r w:rsidRPr="007C3C08">
              <w:rPr>
                <w:rFonts w:ascii="Arial" w:hAnsi="Arial" w:cs="Arial"/>
                <w:sz w:val="22"/>
                <w:szCs w:val="22"/>
              </w:rPr>
              <w:t>EEP</w:t>
            </w:r>
            <w:proofErr w:type="spellEnd"/>
            <w:r w:rsidRPr="007C3C08">
              <w:rPr>
                <w:rFonts w:ascii="Arial" w:hAnsi="Arial" w:cs="Arial"/>
                <w:sz w:val="22"/>
                <w:szCs w:val="22"/>
              </w:rPr>
              <w:t xml:space="preserve"> / Comprobantes</w:t>
            </w:r>
          </w:p>
          <w:p w:rsidR="00170C1D" w:rsidRPr="007C3C08" w:rsidRDefault="00170C1D" w:rsidP="00B47E01">
            <w:pPr>
              <w:ind w:left="720"/>
              <w:jc w:val="both"/>
              <w:rPr>
                <w:rFonts w:ascii="Arial" w:hAnsi="Arial" w:cs="Arial"/>
              </w:rPr>
            </w:pPr>
          </w:p>
        </w:tc>
        <w:tc>
          <w:tcPr>
            <w:tcW w:w="2517" w:type="dxa"/>
            <w:vAlign w:val="center"/>
          </w:tcPr>
          <w:p w:rsidR="00170C1D" w:rsidRPr="007C3C08" w:rsidRDefault="00170C1D" w:rsidP="00B47E01">
            <w:pPr>
              <w:jc w:val="center"/>
              <w:rPr>
                <w:rFonts w:ascii="Arial" w:hAnsi="Arial" w:cs="Arial"/>
              </w:rPr>
            </w:pPr>
            <w:proofErr w:type="spellStart"/>
            <w:r w:rsidRPr="007C3C08">
              <w:rPr>
                <w:rFonts w:ascii="Arial" w:hAnsi="Arial" w:cs="Arial"/>
                <w:sz w:val="22"/>
                <w:szCs w:val="22"/>
              </w:rPr>
              <w:t>DEP</w:t>
            </w:r>
            <w:proofErr w:type="spellEnd"/>
            <w:r w:rsidRPr="007C3C08">
              <w:rPr>
                <w:rFonts w:ascii="Arial" w:hAnsi="Arial" w:cs="Arial"/>
                <w:sz w:val="22"/>
                <w:szCs w:val="22"/>
              </w:rPr>
              <w:t xml:space="preserve"> de la </w:t>
            </w:r>
            <w:proofErr w:type="spellStart"/>
            <w:r w:rsidRPr="007C3C08">
              <w:rPr>
                <w:rFonts w:ascii="Arial" w:hAnsi="Arial" w:cs="Arial"/>
                <w:sz w:val="22"/>
                <w:szCs w:val="22"/>
              </w:rPr>
              <w:t>DGPOP</w:t>
            </w:r>
            <w:proofErr w:type="spellEnd"/>
          </w:p>
        </w:tc>
      </w:tr>
      <w:tr w:rsidR="00170C1D" w:rsidRPr="007C3C08" w:rsidTr="00B47E01">
        <w:trPr>
          <w:trHeight w:val="5074"/>
        </w:trPr>
        <w:tc>
          <w:tcPr>
            <w:tcW w:w="2628" w:type="dxa"/>
            <w:shd w:val="clear" w:color="auto" w:fill="auto"/>
            <w:vAlign w:val="center"/>
          </w:tcPr>
          <w:p w:rsidR="00170C1D" w:rsidRPr="007C3C08" w:rsidRDefault="00170C1D" w:rsidP="00B47E01">
            <w:pPr>
              <w:jc w:val="center"/>
              <w:rPr>
                <w:rFonts w:ascii="Arial" w:hAnsi="Arial" w:cs="Arial"/>
              </w:rPr>
            </w:pPr>
            <w:r w:rsidRPr="007C3C08">
              <w:rPr>
                <w:rFonts w:ascii="Arial" w:hAnsi="Arial" w:cs="Arial"/>
                <w:sz w:val="22"/>
                <w:szCs w:val="22"/>
              </w:rPr>
              <w:t>3.0 Recepción y Registro</w:t>
            </w:r>
          </w:p>
        </w:tc>
        <w:tc>
          <w:tcPr>
            <w:tcW w:w="4860" w:type="dxa"/>
            <w:vAlign w:val="center"/>
          </w:tcPr>
          <w:p w:rsidR="00170C1D" w:rsidRPr="007C3C08" w:rsidRDefault="00170C1D" w:rsidP="00B47E01">
            <w:pPr>
              <w:jc w:val="both"/>
              <w:rPr>
                <w:rFonts w:ascii="Arial" w:hAnsi="Arial" w:cs="Arial"/>
              </w:rPr>
            </w:pPr>
            <w:r w:rsidRPr="007C3C08">
              <w:rPr>
                <w:rFonts w:ascii="Arial" w:hAnsi="Arial" w:cs="Arial"/>
                <w:sz w:val="22"/>
                <w:szCs w:val="22"/>
              </w:rPr>
              <w:t xml:space="preserve">3.1 Recibe reportes de nómina, </w:t>
            </w:r>
            <w:proofErr w:type="spellStart"/>
            <w:r w:rsidRPr="007C3C08">
              <w:rPr>
                <w:rFonts w:ascii="Arial" w:hAnsi="Arial" w:cs="Arial"/>
                <w:sz w:val="22"/>
                <w:szCs w:val="22"/>
              </w:rPr>
              <w:t>CXLC</w:t>
            </w:r>
            <w:proofErr w:type="spellEnd"/>
            <w:r w:rsidRPr="007C3C08">
              <w:rPr>
                <w:rFonts w:ascii="Arial" w:hAnsi="Arial" w:cs="Arial"/>
                <w:sz w:val="22"/>
                <w:szCs w:val="22"/>
              </w:rPr>
              <w:t>, comprobantes de Pagos a Terceros</w:t>
            </w:r>
            <w:r>
              <w:rPr>
                <w:rFonts w:ascii="Arial" w:hAnsi="Arial" w:cs="Arial"/>
                <w:sz w:val="22"/>
                <w:szCs w:val="22"/>
              </w:rPr>
              <w:t xml:space="preserve">, adecuaciones </w:t>
            </w:r>
            <w:r w:rsidRPr="007C3C08">
              <w:rPr>
                <w:rFonts w:ascii="Arial" w:hAnsi="Arial" w:cs="Arial"/>
                <w:sz w:val="22"/>
                <w:szCs w:val="22"/>
              </w:rPr>
              <w:t xml:space="preserve"> y </w:t>
            </w:r>
            <w:proofErr w:type="spellStart"/>
            <w:r w:rsidRPr="007C3C08">
              <w:rPr>
                <w:rFonts w:ascii="Arial" w:hAnsi="Arial" w:cs="Arial"/>
                <w:sz w:val="22"/>
                <w:szCs w:val="22"/>
              </w:rPr>
              <w:t>EEP</w:t>
            </w:r>
            <w:proofErr w:type="spellEnd"/>
          </w:p>
          <w:p w:rsidR="00170C1D" w:rsidRPr="007C3C08" w:rsidRDefault="00170C1D" w:rsidP="00B47E01">
            <w:pPr>
              <w:jc w:val="both"/>
              <w:rPr>
                <w:rFonts w:ascii="Arial" w:hAnsi="Arial" w:cs="Arial"/>
              </w:rPr>
            </w:pPr>
            <w:r w:rsidRPr="007C3C08">
              <w:rPr>
                <w:rFonts w:ascii="Arial" w:hAnsi="Arial" w:cs="Arial"/>
                <w:sz w:val="22"/>
                <w:szCs w:val="22"/>
              </w:rPr>
              <w:t>3.2 Registra en pólizas de diario las percepciones y deducciones del reporte de nómina, así como las retenciones y aportaciones, de los comprobantes</w:t>
            </w:r>
            <w:r>
              <w:rPr>
                <w:rFonts w:ascii="Arial" w:hAnsi="Arial" w:cs="Arial"/>
                <w:sz w:val="22"/>
                <w:szCs w:val="22"/>
              </w:rPr>
              <w:t>, adecuaciones</w:t>
            </w:r>
            <w:r w:rsidRPr="007C3C08">
              <w:rPr>
                <w:rFonts w:ascii="Arial" w:hAnsi="Arial" w:cs="Arial"/>
                <w:sz w:val="22"/>
                <w:szCs w:val="22"/>
              </w:rPr>
              <w:t xml:space="preserve"> y </w:t>
            </w:r>
            <w:proofErr w:type="spellStart"/>
            <w:r w:rsidRPr="007C3C08">
              <w:rPr>
                <w:rFonts w:ascii="Arial" w:hAnsi="Arial" w:cs="Arial"/>
                <w:sz w:val="22"/>
                <w:szCs w:val="22"/>
              </w:rPr>
              <w:t>CXLC</w:t>
            </w:r>
            <w:proofErr w:type="spellEnd"/>
          </w:p>
          <w:p w:rsidR="00170C1D" w:rsidRPr="007C3C08" w:rsidRDefault="00170C1D" w:rsidP="00B47E01">
            <w:pPr>
              <w:jc w:val="both"/>
              <w:rPr>
                <w:rFonts w:ascii="Arial" w:hAnsi="Arial" w:cs="Arial"/>
              </w:rPr>
            </w:pPr>
            <w:r w:rsidRPr="007C3C08">
              <w:rPr>
                <w:rFonts w:ascii="Arial" w:hAnsi="Arial" w:cs="Arial"/>
                <w:sz w:val="22"/>
                <w:szCs w:val="22"/>
              </w:rPr>
              <w:t xml:space="preserve">3.3 Captura de pólizas de diario en el paquete de contabilidad </w:t>
            </w:r>
            <w:proofErr w:type="spellStart"/>
            <w:r w:rsidRPr="007C3C08">
              <w:rPr>
                <w:rFonts w:ascii="Arial" w:hAnsi="Arial" w:cs="Arial"/>
                <w:sz w:val="22"/>
                <w:szCs w:val="22"/>
              </w:rPr>
              <w:t>Contpaq</w:t>
            </w:r>
            <w:proofErr w:type="spellEnd"/>
            <w:r w:rsidRPr="007C3C08">
              <w:rPr>
                <w:rFonts w:ascii="Arial" w:hAnsi="Arial" w:cs="Arial"/>
                <w:sz w:val="22"/>
                <w:szCs w:val="22"/>
              </w:rPr>
              <w:t xml:space="preserve"> y se obtiene balanza de comprobación.</w:t>
            </w:r>
          </w:p>
          <w:p w:rsidR="00170C1D" w:rsidRPr="007C3C08" w:rsidRDefault="00170C1D" w:rsidP="00B47E01">
            <w:pPr>
              <w:jc w:val="both"/>
              <w:rPr>
                <w:rFonts w:ascii="Arial" w:hAnsi="Arial" w:cs="Arial"/>
              </w:rPr>
            </w:pPr>
            <w:r w:rsidRPr="007C3C08">
              <w:rPr>
                <w:rFonts w:ascii="Arial" w:hAnsi="Arial" w:cs="Arial"/>
                <w:sz w:val="22"/>
                <w:szCs w:val="22"/>
              </w:rPr>
              <w:t>3.4 Registra en formato de cuadros globales de servicios personales</w:t>
            </w:r>
            <w:r w:rsidRPr="007C3C08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Pr="007C3C08">
              <w:rPr>
                <w:rFonts w:ascii="Arial" w:hAnsi="Arial" w:cs="Arial"/>
                <w:sz w:val="22"/>
                <w:szCs w:val="22"/>
              </w:rPr>
              <w:t>el presupuesto neto del reporte de nómina, y el presupuesto ejercido del estado del ejercicio, e identifica diferencias.</w:t>
            </w:r>
          </w:p>
          <w:p w:rsidR="00170C1D" w:rsidRDefault="00170C1D" w:rsidP="00B47E01">
            <w:pPr>
              <w:jc w:val="both"/>
              <w:rPr>
                <w:rFonts w:ascii="Arial" w:hAnsi="Arial" w:cs="Arial"/>
              </w:rPr>
            </w:pPr>
            <w:r w:rsidRPr="007C3C08">
              <w:rPr>
                <w:rFonts w:ascii="Arial" w:hAnsi="Arial" w:cs="Arial"/>
                <w:sz w:val="22"/>
                <w:szCs w:val="22"/>
              </w:rPr>
              <w:t>3.5 Analiza diferencias y prepara la documentació</w:t>
            </w:r>
            <w:r>
              <w:rPr>
                <w:rFonts w:ascii="Arial" w:hAnsi="Arial" w:cs="Arial"/>
                <w:sz w:val="22"/>
                <w:szCs w:val="22"/>
              </w:rPr>
              <w:t>n necesaria para la validación</w:t>
            </w:r>
            <w:r w:rsidRPr="007C3C08">
              <w:rPr>
                <w:rFonts w:ascii="Arial" w:hAnsi="Arial" w:cs="Arial"/>
                <w:sz w:val="22"/>
                <w:szCs w:val="22"/>
              </w:rPr>
              <w:t xml:space="preserve"> en la </w:t>
            </w:r>
            <w:proofErr w:type="spellStart"/>
            <w:r w:rsidRPr="007C3C08">
              <w:rPr>
                <w:rFonts w:ascii="Arial" w:hAnsi="Arial" w:cs="Arial"/>
                <w:sz w:val="22"/>
                <w:szCs w:val="22"/>
              </w:rPr>
              <w:t>DGRH</w:t>
            </w:r>
            <w:proofErr w:type="spellEnd"/>
            <w:r w:rsidRPr="007C3C08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170C1D" w:rsidRPr="007C3C08" w:rsidRDefault="00170C1D" w:rsidP="00170C1D">
            <w:pPr>
              <w:numPr>
                <w:ilvl w:val="0"/>
                <w:numId w:val="5"/>
              </w:numPr>
              <w:jc w:val="both"/>
              <w:rPr>
                <w:rFonts w:ascii="Arial" w:hAnsi="Arial" w:cs="Arial"/>
              </w:rPr>
            </w:pPr>
            <w:r w:rsidRPr="007C3C08">
              <w:rPr>
                <w:rFonts w:ascii="Arial" w:hAnsi="Arial" w:cs="Arial"/>
                <w:sz w:val="22"/>
                <w:szCs w:val="22"/>
              </w:rPr>
              <w:t>Carpeta con pólizas de diario.</w:t>
            </w:r>
          </w:p>
          <w:p w:rsidR="00170C1D" w:rsidRPr="007C3C08" w:rsidRDefault="00170C1D" w:rsidP="00B47E01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517" w:type="dxa"/>
            <w:vAlign w:val="center"/>
          </w:tcPr>
          <w:p w:rsidR="00170C1D" w:rsidRPr="007C3C08" w:rsidRDefault="00170C1D" w:rsidP="00B47E01">
            <w:pPr>
              <w:jc w:val="center"/>
              <w:rPr>
                <w:rFonts w:ascii="Arial" w:hAnsi="Arial" w:cs="Arial"/>
              </w:rPr>
            </w:pPr>
            <w:r w:rsidRPr="007C3C08">
              <w:rPr>
                <w:rFonts w:ascii="Arial" w:hAnsi="Arial" w:cs="Arial"/>
                <w:sz w:val="22"/>
                <w:szCs w:val="22"/>
              </w:rPr>
              <w:t>Subdirección de Contabilidad</w:t>
            </w:r>
          </w:p>
          <w:p w:rsidR="00170C1D" w:rsidRPr="007C3C08" w:rsidRDefault="00170C1D" w:rsidP="00B47E01">
            <w:pPr>
              <w:jc w:val="center"/>
              <w:rPr>
                <w:rFonts w:ascii="Arial" w:hAnsi="Arial" w:cs="Arial"/>
              </w:rPr>
            </w:pPr>
            <w:r w:rsidRPr="007C3C08">
              <w:rPr>
                <w:rFonts w:ascii="Arial" w:hAnsi="Arial" w:cs="Arial"/>
                <w:sz w:val="22"/>
                <w:szCs w:val="22"/>
              </w:rPr>
              <w:t>de los SAP</w:t>
            </w:r>
          </w:p>
        </w:tc>
      </w:tr>
      <w:tr w:rsidR="00170C1D" w:rsidRPr="007C3C08" w:rsidTr="00B47E01">
        <w:trPr>
          <w:trHeight w:val="956"/>
        </w:trPr>
        <w:tc>
          <w:tcPr>
            <w:tcW w:w="2628" w:type="dxa"/>
            <w:shd w:val="clear" w:color="auto" w:fill="auto"/>
            <w:vAlign w:val="center"/>
          </w:tcPr>
          <w:p w:rsidR="00170C1D" w:rsidRPr="007C3C08" w:rsidRDefault="00170C1D" w:rsidP="00B47E01">
            <w:pPr>
              <w:jc w:val="center"/>
              <w:rPr>
                <w:rFonts w:ascii="Arial" w:hAnsi="Arial" w:cs="Arial"/>
              </w:rPr>
            </w:pPr>
            <w:r w:rsidRPr="007C3C08">
              <w:rPr>
                <w:rFonts w:ascii="Arial" w:hAnsi="Arial" w:cs="Arial"/>
                <w:sz w:val="22"/>
                <w:szCs w:val="22"/>
              </w:rPr>
              <w:t>4.0  Conciliación</w:t>
            </w:r>
          </w:p>
          <w:p w:rsidR="00170C1D" w:rsidRPr="007C3C08" w:rsidRDefault="00170C1D" w:rsidP="00B47E0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860" w:type="dxa"/>
          </w:tcPr>
          <w:p w:rsidR="00170C1D" w:rsidRPr="007C3C08" w:rsidRDefault="00170C1D" w:rsidP="00B47E01">
            <w:pPr>
              <w:rPr>
                <w:rFonts w:ascii="Arial" w:hAnsi="Arial" w:cs="Arial"/>
              </w:rPr>
            </w:pPr>
            <w:r w:rsidRPr="007C3C08">
              <w:rPr>
                <w:rFonts w:ascii="Arial" w:hAnsi="Arial" w:cs="Arial"/>
                <w:sz w:val="22"/>
                <w:szCs w:val="22"/>
              </w:rPr>
              <w:t>4.1 Comparación de cifras entre las dos entidades.</w:t>
            </w:r>
          </w:p>
          <w:p w:rsidR="00170C1D" w:rsidRPr="007C3C08" w:rsidRDefault="00170C1D" w:rsidP="00B47E01">
            <w:pPr>
              <w:jc w:val="both"/>
              <w:rPr>
                <w:rFonts w:ascii="Arial" w:hAnsi="Arial" w:cs="Arial"/>
              </w:rPr>
            </w:pPr>
            <w:r w:rsidRPr="007C3C08">
              <w:rPr>
                <w:rFonts w:ascii="Arial" w:hAnsi="Arial" w:cs="Arial"/>
                <w:sz w:val="22"/>
                <w:szCs w:val="22"/>
              </w:rPr>
              <w:t>4.2 Emite minuta como resultado del análisis.</w:t>
            </w:r>
          </w:p>
          <w:p w:rsidR="00170C1D" w:rsidRPr="007C3C08" w:rsidRDefault="00170C1D" w:rsidP="00B47E0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17" w:type="dxa"/>
            <w:vAlign w:val="center"/>
          </w:tcPr>
          <w:p w:rsidR="00170C1D" w:rsidRPr="007C3C08" w:rsidRDefault="00170C1D" w:rsidP="00B47E01">
            <w:pPr>
              <w:jc w:val="center"/>
              <w:rPr>
                <w:rFonts w:ascii="Arial" w:hAnsi="Arial" w:cs="Arial"/>
              </w:rPr>
            </w:pPr>
            <w:r w:rsidRPr="007C3C08">
              <w:rPr>
                <w:rFonts w:ascii="Arial" w:hAnsi="Arial" w:cs="Arial"/>
                <w:sz w:val="22"/>
                <w:szCs w:val="22"/>
              </w:rPr>
              <w:t>Subdirección de Contabilidad</w:t>
            </w:r>
          </w:p>
          <w:p w:rsidR="00170C1D" w:rsidRPr="007C3C08" w:rsidRDefault="00170C1D" w:rsidP="00B47E01">
            <w:pPr>
              <w:jc w:val="center"/>
              <w:rPr>
                <w:rFonts w:ascii="Arial" w:hAnsi="Arial" w:cs="Arial"/>
              </w:rPr>
            </w:pPr>
            <w:r w:rsidRPr="007C3C08">
              <w:rPr>
                <w:rFonts w:ascii="Arial" w:hAnsi="Arial" w:cs="Arial"/>
                <w:sz w:val="22"/>
                <w:szCs w:val="22"/>
              </w:rPr>
              <w:t>de los SAP</w:t>
            </w:r>
          </w:p>
        </w:tc>
      </w:tr>
      <w:tr w:rsidR="00170C1D" w:rsidRPr="007C3C08" w:rsidTr="00B47E01">
        <w:tc>
          <w:tcPr>
            <w:tcW w:w="2628" w:type="dxa"/>
            <w:shd w:val="clear" w:color="auto" w:fill="auto"/>
            <w:vAlign w:val="center"/>
          </w:tcPr>
          <w:p w:rsidR="00170C1D" w:rsidRPr="007C3C08" w:rsidRDefault="00170C1D" w:rsidP="00B47E01">
            <w:pPr>
              <w:jc w:val="center"/>
              <w:rPr>
                <w:rFonts w:ascii="Arial" w:hAnsi="Arial" w:cs="Arial"/>
              </w:rPr>
            </w:pPr>
            <w:r w:rsidRPr="007C3C08">
              <w:rPr>
                <w:rFonts w:ascii="Arial" w:hAnsi="Arial" w:cs="Arial"/>
                <w:sz w:val="22"/>
                <w:szCs w:val="22"/>
              </w:rPr>
              <w:t>5.0 Recepción y proceso</w:t>
            </w:r>
          </w:p>
        </w:tc>
        <w:tc>
          <w:tcPr>
            <w:tcW w:w="4860" w:type="dxa"/>
            <w:vAlign w:val="center"/>
          </w:tcPr>
          <w:p w:rsidR="00170C1D" w:rsidRPr="007C3C08" w:rsidRDefault="00170C1D" w:rsidP="00B47E01">
            <w:pPr>
              <w:jc w:val="both"/>
              <w:rPr>
                <w:rFonts w:ascii="Arial" w:hAnsi="Arial" w:cs="Arial"/>
              </w:rPr>
            </w:pPr>
            <w:r w:rsidRPr="007C3C08">
              <w:rPr>
                <w:rFonts w:ascii="Arial" w:hAnsi="Arial" w:cs="Arial"/>
                <w:sz w:val="22"/>
                <w:szCs w:val="22"/>
              </w:rPr>
              <w:t xml:space="preserve">5.1 Recibe minuta por parte de la </w:t>
            </w:r>
            <w:proofErr w:type="spellStart"/>
            <w:r w:rsidRPr="007C3C08">
              <w:rPr>
                <w:rFonts w:ascii="Arial" w:hAnsi="Arial" w:cs="Arial"/>
                <w:sz w:val="22"/>
                <w:szCs w:val="22"/>
              </w:rPr>
              <w:t>DGAA</w:t>
            </w:r>
            <w:proofErr w:type="spellEnd"/>
            <w:r w:rsidRPr="007C3C08">
              <w:rPr>
                <w:rFonts w:ascii="Arial" w:hAnsi="Arial" w:cs="Arial"/>
                <w:sz w:val="22"/>
                <w:szCs w:val="22"/>
              </w:rPr>
              <w:t xml:space="preserve"> de </w:t>
            </w:r>
            <w:proofErr w:type="spellStart"/>
            <w:r w:rsidRPr="007C3C08">
              <w:rPr>
                <w:rFonts w:ascii="Arial" w:hAnsi="Arial" w:cs="Arial"/>
                <w:sz w:val="22"/>
                <w:szCs w:val="22"/>
              </w:rPr>
              <w:t>OCSP</w:t>
            </w:r>
            <w:proofErr w:type="spellEnd"/>
            <w:r w:rsidRPr="007C3C08">
              <w:rPr>
                <w:rFonts w:ascii="Arial" w:hAnsi="Arial" w:cs="Arial"/>
                <w:sz w:val="22"/>
                <w:szCs w:val="22"/>
              </w:rPr>
              <w:t>, y se elaboran estados financieros para la consolidación.</w:t>
            </w:r>
          </w:p>
          <w:p w:rsidR="00170C1D" w:rsidRPr="007C3C08" w:rsidRDefault="00170C1D" w:rsidP="00170C1D">
            <w:pPr>
              <w:numPr>
                <w:ilvl w:val="0"/>
                <w:numId w:val="5"/>
              </w:numPr>
              <w:jc w:val="both"/>
              <w:rPr>
                <w:rFonts w:ascii="Arial" w:hAnsi="Arial" w:cs="Arial"/>
              </w:rPr>
            </w:pPr>
            <w:r w:rsidRPr="007C3C08">
              <w:rPr>
                <w:rFonts w:ascii="Arial" w:hAnsi="Arial" w:cs="Arial"/>
                <w:sz w:val="22"/>
                <w:szCs w:val="22"/>
              </w:rPr>
              <w:t>Balanza de Comprobación</w:t>
            </w:r>
          </w:p>
          <w:p w:rsidR="00170C1D" w:rsidRPr="007C3C08" w:rsidRDefault="00170C1D" w:rsidP="00B47E01">
            <w:pPr>
              <w:jc w:val="both"/>
              <w:rPr>
                <w:rFonts w:ascii="Arial" w:hAnsi="Arial" w:cs="Arial"/>
              </w:rPr>
            </w:pPr>
          </w:p>
          <w:p w:rsidR="00170C1D" w:rsidRPr="00F33E18" w:rsidRDefault="00170C1D" w:rsidP="00F33E18">
            <w:pPr>
              <w:jc w:val="center"/>
              <w:rPr>
                <w:rFonts w:ascii="Arial" w:hAnsi="Arial" w:cs="Arial"/>
                <w:b/>
              </w:rPr>
            </w:pPr>
            <w:r w:rsidRPr="007C3C08">
              <w:rPr>
                <w:rFonts w:ascii="Arial" w:hAnsi="Arial" w:cs="Arial"/>
                <w:b/>
                <w:sz w:val="22"/>
                <w:szCs w:val="22"/>
              </w:rPr>
              <w:t>TERMINA PROCEDIMIENTO</w:t>
            </w:r>
          </w:p>
        </w:tc>
        <w:tc>
          <w:tcPr>
            <w:tcW w:w="2517" w:type="dxa"/>
            <w:vAlign w:val="center"/>
          </w:tcPr>
          <w:p w:rsidR="00170C1D" w:rsidRPr="007C3C08" w:rsidRDefault="00170C1D" w:rsidP="00B47E01">
            <w:pPr>
              <w:jc w:val="center"/>
              <w:rPr>
                <w:rFonts w:ascii="Arial" w:hAnsi="Arial" w:cs="Arial"/>
              </w:rPr>
            </w:pPr>
            <w:r w:rsidRPr="007C3C08">
              <w:rPr>
                <w:rFonts w:ascii="Arial" w:hAnsi="Arial" w:cs="Arial"/>
                <w:sz w:val="22"/>
                <w:szCs w:val="22"/>
              </w:rPr>
              <w:t>Subdirección de Contabilidad</w:t>
            </w:r>
          </w:p>
          <w:p w:rsidR="00170C1D" w:rsidRPr="007C3C08" w:rsidRDefault="00170C1D" w:rsidP="00B47E01">
            <w:pPr>
              <w:jc w:val="center"/>
              <w:rPr>
                <w:rFonts w:ascii="Arial" w:hAnsi="Arial" w:cs="Arial"/>
              </w:rPr>
            </w:pPr>
            <w:r w:rsidRPr="007C3C08">
              <w:rPr>
                <w:rFonts w:ascii="Arial" w:hAnsi="Arial" w:cs="Arial"/>
                <w:sz w:val="22"/>
                <w:szCs w:val="22"/>
              </w:rPr>
              <w:t>de los SAP</w:t>
            </w:r>
          </w:p>
        </w:tc>
      </w:tr>
    </w:tbl>
    <w:p w:rsidR="00170C1D" w:rsidRDefault="00170C1D" w:rsidP="00170C1D">
      <w:pPr>
        <w:rPr>
          <w:rFonts w:ascii="Arial" w:hAnsi="Arial" w:cs="Arial"/>
          <w:sz w:val="22"/>
          <w:szCs w:val="22"/>
        </w:rPr>
      </w:pPr>
    </w:p>
    <w:p w:rsidR="00170C1D" w:rsidRDefault="00170C1D" w:rsidP="00170C1D">
      <w:pPr>
        <w:rPr>
          <w:rFonts w:ascii="Arial" w:hAnsi="Arial" w:cs="Arial"/>
          <w:sz w:val="22"/>
          <w:szCs w:val="22"/>
        </w:rPr>
      </w:pPr>
    </w:p>
    <w:p w:rsidR="00170C1D" w:rsidRDefault="00170C1D" w:rsidP="00170C1D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5</w:t>
      </w:r>
      <w:r w:rsidRPr="0063324A">
        <w:rPr>
          <w:rFonts w:ascii="Arial" w:hAnsi="Arial" w:cs="Arial"/>
          <w:b/>
          <w:sz w:val="22"/>
          <w:szCs w:val="22"/>
        </w:rPr>
        <w:t>.0 Diagrama de Flujo</w:t>
      </w:r>
      <w:r w:rsidRPr="00406532">
        <w:rPr>
          <w:rFonts w:ascii="Arial" w:hAnsi="Arial" w:cs="Arial"/>
          <w:sz w:val="22"/>
          <w:szCs w:val="22"/>
        </w:rPr>
        <w:t>:</w:t>
      </w:r>
    </w:p>
    <w:p w:rsidR="00170C1D" w:rsidRPr="00FE7DA2" w:rsidRDefault="00170C1D" w:rsidP="00170C1D">
      <w:pPr>
        <w:rPr>
          <w:rFonts w:ascii="Arial" w:hAnsi="Arial" w:cs="Arial"/>
          <w:b/>
          <w:sz w:val="22"/>
          <w:szCs w:val="22"/>
        </w:rPr>
      </w:pPr>
      <w:r w:rsidRPr="00406532">
        <w:rPr>
          <w:rFonts w:ascii="Arial" w:hAnsi="Arial" w:cs="Arial"/>
          <w:sz w:val="22"/>
          <w:szCs w:val="22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212"/>
        <w:gridCol w:w="3207"/>
        <w:gridCol w:w="3202"/>
      </w:tblGrid>
      <w:tr w:rsidR="00170C1D" w:rsidRPr="00170C1D" w:rsidTr="00170C1D">
        <w:trPr>
          <w:trHeight w:val="1118"/>
        </w:trPr>
        <w:tc>
          <w:tcPr>
            <w:tcW w:w="3335" w:type="dxa"/>
            <w:vAlign w:val="center"/>
          </w:tcPr>
          <w:p w:rsidR="00170C1D" w:rsidRPr="00170C1D" w:rsidRDefault="00170C1D" w:rsidP="00170C1D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</w:p>
          <w:p w:rsidR="00170C1D" w:rsidRPr="00170C1D" w:rsidRDefault="00170C1D" w:rsidP="00170C1D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 w:rsidRPr="00170C1D">
              <w:rPr>
                <w:rFonts w:ascii="Arial" w:hAnsi="Arial" w:cs="Arial"/>
                <w:b/>
                <w:sz w:val="12"/>
                <w:szCs w:val="12"/>
              </w:rPr>
              <w:t>DIRECCIÓN GENERAL ADJUNTA DE ADMINISTRACIÓN, OPERACIÓN Y CONTROL DE SERVICIOS PERSONALES</w:t>
            </w:r>
          </w:p>
        </w:tc>
        <w:tc>
          <w:tcPr>
            <w:tcW w:w="3335" w:type="dxa"/>
            <w:vAlign w:val="center"/>
          </w:tcPr>
          <w:p w:rsidR="00170C1D" w:rsidRPr="00170C1D" w:rsidRDefault="00170C1D" w:rsidP="00170C1D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</w:p>
          <w:p w:rsidR="00170C1D" w:rsidRPr="00170C1D" w:rsidRDefault="00170C1D" w:rsidP="00170C1D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 w:rsidRPr="00170C1D">
              <w:rPr>
                <w:rFonts w:ascii="Arial" w:hAnsi="Arial" w:cs="Arial"/>
                <w:b/>
                <w:sz w:val="12"/>
                <w:szCs w:val="12"/>
              </w:rPr>
              <w:t>DIRECCIÓN DE EJERCICIO DEL PRESUPUESTO DE LA DIRECCIÓN GENERAL DE PROGRAMACIÓN ORGANIZACIÓN Y PRESUPUESTO</w:t>
            </w:r>
          </w:p>
        </w:tc>
        <w:tc>
          <w:tcPr>
            <w:tcW w:w="3335" w:type="dxa"/>
            <w:vAlign w:val="center"/>
          </w:tcPr>
          <w:p w:rsidR="00170C1D" w:rsidRPr="00170C1D" w:rsidRDefault="00170C1D" w:rsidP="00170C1D">
            <w:pPr>
              <w:jc w:val="center"/>
              <w:rPr>
                <w:rFonts w:ascii="Arial" w:hAnsi="Arial" w:cs="Arial"/>
                <w:b/>
              </w:rPr>
            </w:pPr>
          </w:p>
          <w:p w:rsidR="00170C1D" w:rsidRPr="00170C1D" w:rsidRDefault="00170C1D" w:rsidP="00170C1D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 w:rsidRPr="00170C1D">
              <w:rPr>
                <w:rFonts w:ascii="Arial" w:hAnsi="Arial" w:cs="Arial"/>
                <w:b/>
                <w:sz w:val="12"/>
                <w:szCs w:val="12"/>
              </w:rPr>
              <w:t>SUBDIRECCIÓN DE CONTABILIDAD</w:t>
            </w:r>
          </w:p>
          <w:p w:rsidR="00170C1D" w:rsidRPr="00170C1D" w:rsidRDefault="00170C1D" w:rsidP="00170C1D">
            <w:pPr>
              <w:jc w:val="center"/>
              <w:rPr>
                <w:rFonts w:ascii="Arial" w:hAnsi="Arial" w:cs="Arial"/>
                <w:b/>
              </w:rPr>
            </w:pPr>
            <w:r w:rsidRPr="00170C1D">
              <w:rPr>
                <w:rFonts w:ascii="Arial" w:hAnsi="Arial" w:cs="Arial"/>
                <w:b/>
                <w:sz w:val="12"/>
                <w:szCs w:val="12"/>
              </w:rPr>
              <w:t>DE LOS SERVICIOS DE ATENCIÓN PSIQUIÁTRICA</w:t>
            </w:r>
          </w:p>
        </w:tc>
      </w:tr>
      <w:tr w:rsidR="00170C1D" w:rsidRPr="007C3C08" w:rsidTr="00B47E01">
        <w:tc>
          <w:tcPr>
            <w:tcW w:w="3335" w:type="dxa"/>
          </w:tcPr>
          <w:p w:rsidR="00170C1D" w:rsidRPr="007C3C08" w:rsidRDefault="00170C1D" w:rsidP="00B47E01">
            <w:pPr>
              <w:rPr>
                <w:rFonts w:ascii="Arial" w:hAnsi="Arial" w:cs="Arial"/>
              </w:rPr>
            </w:pPr>
          </w:p>
          <w:p w:rsidR="00170C1D" w:rsidRPr="007C3C08" w:rsidRDefault="001B7ADE" w:rsidP="00B47E01">
            <w:pPr>
              <w:rPr>
                <w:rFonts w:ascii="Arial" w:hAnsi="Arial" w:cs="Arial"/>
              </w:rPr>
            </w:pPr>
            <w:r w:rsidRPr="001B7ADE">
              <w:rPr>
                <w:rFonts w:ascii="Arial" w:hAnsi="Arial" w:cs="Arial"/>
                <w:noProof/>
                <w:sz w:val="22"/>
                <w:szCs w:val="22"/>
                <w:lang w:eastAsia="ja-JP"/>
              </w:rPr>
              <w:pict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_x0000_s1031" type="#_x0000_t116" style="position:absolute;margin-left:54.35pt;margin-top:2.85pt;width:36pt;height:18pt;z-index:251665408">
                  <v:textbox style="mso-next-textbox:#_x0000_s1031">
                    <w:txbxContent>
                      <w:p w:rsidR="00170C1D" w:rsidRPr="0001133C" w:rsidRDefault="00170C1D" w:rsidP="00170C1D">
                        <w:pPr>
                          <w:jc w:val="center"/>
                          <w:rPr>
                            <w:rFonts w:ascii="Arial" w:hAnsi="Arial" w:cs="Arial"/>
                            <w:sz w:val="9"/>
                            <w:szCs w:val="9"/>
                          </w:rPr>
                        </w:pPr>
                        <w:r>
                          <w:rPr>
                            <w:rFonts w:ascii="Arial" w:hAnsi="Arial" w:cs="Arial"/>
                            <w:sz w:val="9"/>
                            <w:szCs w:val="9"/>
                          </w:rPr>
                          <w:t>INICIO</w:t>
                        </w:r>
                      </w:p>
                    </w:txbxContent>
                  </v:textbox>
                </v:shape>
              </w:pict>
            </w:r>
          </w:p>
          <w:p w:rsidR="00170C1D" w:rsidRPr="007C3C08" w:rsidRDefault="001B7ADE" w:rsidP="00B47E01">
            <w:pPr>
              <w:rPr>
                <w:rFonts w:ascii="Arial" w:hAnsi="Arial" w:cs="Arial"/>
              </w:rPr>
            </w:pPr>
            <w:r w:rsidRPr="001B7ADE">
              <w:rPr>
                <w:rFonts w:ascii="Arial" w:hAnsi="Arial" w:cs="Arial"/>
                <w:noProof/>
                <w:sz w:val="22"/>
                <w:szCs w:val="22"/>
                <w:lang w:eastAsia="ja-JP"/>
              </w:rPr>
              <w:pict>
                <v:line id="_x0000_s1046" style="position:absolute;z-index:251680768" from="1in,8.55pt" to="1in,17.55pt">
                  <v:stroke endarrow="block"/>
                </v:line>
              </w:pict>
            </w:r>
            <w:r w:rsidRPr="001B7ADE">
              <w:rPr>
                <w:rFonts w:ascii="Arial" w:hAnsi="Arial" w:cs="Arial"/>
                <w:noProof/>
                <w:sz w:val="22"/>
                <w:szCs w:val="22"/>
                <w:lang w:eastAsia="ja-JP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40" type="#_x0000_t202" style="position:absolute;margin-left:96.85pt;margin-top:1.2pt;width:18pt;height:18pt;z-index:251674624" filled="f" stroked="f">
                  <v:textbox style="mso-next-textbox:#_x0000_s1040">
                    <w:txbxContent>
                      <w:p w:rsidR="00170C1D" w:rsidRDefault="00170C1D" w:rsidP="00170C1D">
                        <w:pPr>
                          <w:rPr>
                            <w:rFonts w:ascii="Arial" w:hAnsi="Arial" w:cs="Arial"/>
                            <w:sz w:val="12"/>
                            <w:szCs w:val="12"/>
                          </w:rPr>
                        </w:pPr>
                        <w:r>
                          <w:rPr>
                            <w:rFonts w:ascii="Arial" w:hAnsi="Arial" w:cs="Arial"/>
                            <w:sz w:val="12"/>
                            <w:szCs w:val="12"/>
                          </w:rPr>
                          <w:t>1</w:t>
                        </w:r>
                      </w:p>
                      <w:p w:rsidR="00170C1D" w:rsidRPr="00D405DF" w:rsidRDefault="00170C1D" w:rsidP="00170C1D">
                        <w:pPr>
                          <w:rPr>
                            <w:rFonts w:ascii="Arial" w:hAnsi="Arial" w:cs="Arial"/>
                            <w:sz w:val="12"/>
                            <w:szCs w:val="12"/>
                          </w:rPr>
                        </w:pPr>
                      </w:p>
                    </w:txbxContent>
                  </v:textbox>
                </v:shape>
              </w:pict>
            </w:r>
          </w:p>
          <w:p w:rsidR="00170C1D" w:rsidRPr="007C3C08" w:rsidRDefault="001B7ADE" w:rsidP="00B47E01">
            <w:pPr>
              <w:rPr>
                <w:rFonts w:ascii="Arial" w:hAnsi="Arial" w:cs="Arial"/>
              </w:rPr>
            </w:pPr>
            <w:r w:rsidRPr="001B7ADE">
              <w:rPr>
                <w:rFonts w:ascii="Arial" w:hAnsi="Arial" w:cs="Arial"/>
                <w:noProof/>
                <w:sz w:val="22"/>
                <w:szCs w:val="22"/>
                <w:lang w:eastAsia="ja-JP"/>
              </w:rPr>
              <w:pict>
                <v:shapetype id="_x0000_t109" coordsize="21600,21600" o:spt="109" path="m,l,21600r21600,l21600,xe">
                  <v:stroke joinstyle="miter"/>
                  <v:path gradientshapeok="t" o:connecttype="rect"/>
                </v:shapetype>
                <v:shape id="_x0000_s1035" type="#_x0000_t109" style="position:absolute;margin-left:35.85pt;margin-top:4.05pt;width:81pt;height:27pt;z-index:251669504">
                  <v:textbox style="mso-next-textbox:#_x0000_s1035">
                    <w:txbxContent>
                      <w:p w:rsidR="00170C1D" w:rsidRPr="00CA525B" w:rsidRDefault="00170C1D" w:rsidP="00170C1D">
                        <w:pPr>
                          <w:rPr>
                            <w:rFonts w:ascii="Arial" w:hAnsi="Arial" w:cs="Arial"/>
                            <w:sz w:val="9"/>
                            <w:szCs w:val="9"/>
                          </w:rPr>
                        </w:pPr>
                        <w:r>
                          <w:rPr>
                            <w:rFonts w:ascii="Arial" w:hAnsi="Arial" w:cs="Arial"/>
                            <w:sz w:val="9"/>
                            <w:szCs w:val="9"/>
                          </w:rPr>
                          <w:t>ENVÍO DE REPORTES</w:t>
                        </w:r>
                      </w:p>
                    </w:txbxContent>
                  </v:textbox>
                </v:shape>
              </w:pict>
            </w:r>
            <w:r w:rsidR="00170C1D" w:rsidRPr="007C3C08">
              <w:rPr>
                <w:rFonts w:ascii="Arial" w:hAnsi="Arial" w:cs="Arial"/>
                <w:sz w:val="22"/>
                <w:szCs w:val="22"/>
              </w:rPr>
              <w:t xml:space="preserve">         </w:t>
            </w:r>
          </w:p>
          <w:p w:rsidR="00170C1D" w:rsidRPr="007C3C08" w:rsidRDefault="001B7ADE" w:rsidP="00B47E01">
            <w:pPr>
              <w:rPr>
                <w:rFonts w:ascii="Arial" w:hAnsi="Arial" w:cs="Arial"/>
              </w:rPr>
            </w:pPr>
            <w:r w:rsidRPr="001B7ADE">
              <w:rPr>
                <w:rFonts w:ascii="Arial" w:hAnsi="Arial" w:cs="Arial"/>
                <w:noProof/>
                <w:sz w:val="22"/>
                <w:szCs w:val="22"/>
                <w:lang w:eastAsia="ja-JP"/>
              </w:rPr>
              <w:pict>
                <v:shapetype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      <v:stroke joinstyle="miter"/>
                  <v:path o:connecttype="custom" o:connectlocs="10800,0;0,10800;10800,20400;21600,10800" textboxrect="0,0,21600,17322"/>
                </v:shapetype>
                <v:shape id="_x0000_s1034" type="#_x0000_t114" style="position:absolute;margin-left:49.9pt;margin-top:9.9pt;width:63pt;height:27pt;z-index:251668480">
                  <v:textbox style="mso-next-textbox:#_x0000_s1034">
                    <w:txbxContent>
                      <w:p w:rsidR="00170C1D" w:rsidRDefault="00170C1D" w:rsidP="00170C1D">
                        <w:pPr>
                          <w:rPr>
                            <w:rFonts w:ascii="Arial" w:hAnsi="Arial" w:cs="Arial"/>
                            <w:sz w:val="9"/>
                            <w:szCs w:val="9"/>
                          </w:rPr>
                        </w:pPr>
                      </w:p>
                      <w:p w:rsidR="00170C1D" w:rsidRDefault="00170C1D" w:rsidP="00170C1D">
                        <w:pPr>
                          <w:rPr>
                            <w:rFonts w:ascii="Arial" w:hAnsi="Arial" w:cs="Arial"/>
                            <w:sz w:val="9"/>
                            <w:szCs w:val="9"/>
                          </w:rPr>
                        </w:pPr>
                      </w:p>
                      <w:p w:rsidR="00170C1D" w:rsidRPr="00CA525B" w:rsidRDefault="00170C1D" w:rsidP="00170C1D">
                        <w:pPr>
                          <w:rPr>
                            <w:rFonts w:ascii="Arial" w:hAnsi="Arial" w:cs="Arial"/>
                            <w:sz w:val="9"/>
                            <w:szCs w:val="9"/>
                          </w:rPr>
                        </w:pPr>
                        <w:r>
                          <w:rPr>
                            <w:rFonts w:ascii="Arial" w:hAnsi="Arial" w:cs="Arial"/>
                            <w:sz w:val="9"/>
                            <w:szCs w:val="9"/>
                          </w:rPr>
                          <w:t xml:space="preserve">   OFICIO</w:t>
                        </w:r>
                      </w:p>
                    </w:txbxContent>
                  </v:textbox>
                </v:shape>
              </w:pict>
            </w:r>
          </w:p>
          <w:p w:rsidR="00170C1D" w:rsidRPr="007C3C08" w:rsidRDefault="00170C1D" w:rsidP="00B47E01">
            <w:pPr>
              <w:rPr>
                <w:rFonts w:ascii="Arial" w:hAnsi="Arial" w:cs="Arial"/>
              </w:rPr>
            </w:pPr>
          </w:p>
          <w:p w:rsidR="00170C1D" w:rsidRPr="007C3C08" w:rsidRDefault="001B7ADE" w:rsidP="00B47E01">
            <w:pPr>
              <w:rPr>
                <w:rFonts w:ascii="Arial" w:hAnsi="Arial" w:cs="Arial"/>
              </w:rPr>
            </w:pPr>
            <w:r w:rsidRPr="001B7ADE">
              <w:rPr>
                <w:rFonts w:ascii="Arial" w:hAnsi="Arial" w:cs="Arial"/>
                <w:noProof/>
                <w:sz w:val="22"/>
                <w:szCs w:val="22"/>
                <w:lang w:eastAsia="ja-JP"/>
              </w:rPr>
              <w:pict>
                <v:line id="_x0000_s1050" style="position:absolute;z-index:251684864" from="88pt,7.5pt" to="88pt,70.5pt"/>
              </w:pict>
            </w:r>
          </w:p>
          <w:p w:rsidR="00170C1D" w:rsidRPr="007C3C08" w:rsidRDefault="00170C1D" w:rsidP="00B47E01">
            <w:pPr>
              <w:rPr>
                <w:rFonts w:ascii="Arial" w:hAnsi="Arial" w:cs="Arial"/>
              </w:rPr>
            </w:pPr>
          </w:p>
          <w:p w:rsidR="00170C1D" w:rsidRPr="007C3C08" w:rsidRDefault="00170C1D" w:rsidP="00B47E01">
            <w:pPr>
              <w:rPr>
                <w:rFonts w:ascii="Arial" w:hAnsi="Arial" w:cs="Arial"/>
              </w:rPr>
            </w:pPr>
          </w:p>
          <w:p w:rsidR="00170C1D" w:rsidRPr="007C3C08" w:rsidRDefault="00170C1D" w:rsidP="00B47E01">
            <w:pPr>
              <w:rPr>
                <w:rFonts w:ascii="Arial" w:hAnsi="Arial" w:cs="Arial"/>
              </w:rPr>
            </w:pPr>
          </w:p>
          <w:p w:rsidR="00170C1D" w:rsidRPr="007C3C08" w:rsidRDefault="00170C1D" w:rsidP="00B47E01">
            <w:pPr>
              <w:rPr>
                <w:rFonts w:ascii="Arial" w:hAnsi="Arial" w:cs="Arial"/>
              </w:rPr>
            </w:pPr>
          </w:p>
          <w:p w:rsidR="00170C1D" w:rsidRPr="007C3C08" w:rsidRDefault="001B7ADE" w:rsidP="00B47E01">
            <w:pPr>
              <w:rPr>
                <w:rFonts w:ascii="Arial" w:hAnsi="Arial" w:cs="Arial"/>
              </w:rPr>
            </w:pPr>
            <w:r w:rsidRPr="001B7ADE">
              <w:rPr>
                <w:rFonts w:ascii="Arial" w:hAnsi="Arial" w:cs="Arial"/>
                <w:noProof/>
                <w:sz w:val="22"/>
                <w:szCs w:val="22"/>
                <w:lang w:eastAsia="ja-JP"/>
              </w:rPr>
              <w:pict>
                <v:line id="_x0000_s1047" style="position:absolute;z-index:251681792" from="88.85pt,6.35pt" to="178.85pt,6.35pt"/>
              </w:pict>
            </w:r>
          </w:p>
          <w:p w:rsidR="00170C1D" w:rsidRPr="007C3C08" w:rsidRDefault="00170C1D" w:rsidP="00B47E01">
            <w:pPr>
              <w:rPr>
                <w:rFonts w:ascii="Arial" w:hAnsi="Arial" w:cs="Arial"/>
              </w:rPr>
            </w:pPr>
          </w:p>
          <w:p w:rsidR="00170C1D" w:rsidRPr="007C3C08" w:rsidRDefault="00170C1D" w:rsidP="00B47E01">
            <w:pPr>
              <w:rPr>
                <w:rFonts w:ascii="Arial" w:hAnsi="Arial" w:cs="Arial"/>
              </w:rPr>
            </w:pPr>
          </w:p>
          <w:p w:rsidR="00170C1D" w:rsidRPr="007C3C08" w:rsidRDefault="00170C1D" w:rsidP="00B47E01">
            <w:pPr>
              <w:rPr>
                <w:rFonts w:ascii="Arial" w:hAnsi="Arial" w:cs="Arial"/>
              </w:rPr>
            </w:pPr>
          </w:p>
          <w:p w:rsidR="00170C1D" w:rsidRPr="007C3C08" w:rsidRDefault="00170C1D" w:rsidP="00B47E01">
            <w:pPr>
              <w:rPr>
                <w:rFonts w:ascii="Arial" w:hAnsi="Arial" w:cs="Arial"/>
              </w:rPr>
            </w:pPr>
          </w:p>
          <w:p w:rsidR="00170C1D" w:rsidRPr="007C3C08" w:rsidRDefault="00170C1D" w:rsidP="00B47E01">
            <w:pPr>
              <w:rPr>
                <w:rFonts w:ascii="Arial" w:hAnsi="Arial" w:cs="Arial"/>
              </w:rPr>
            </w:pPr>
          </w:p>
          <w:p w:rsidR="00170C1D" w:rsidRPr="007C3C08" w:rsidRDefault="00170C1D" w:rsidP="00B47E01">
            <w:pPr>
              <w:rPr>
                <w:rFonts w:ascii="Arial" w:hAnsi="Arial" w:cs="Arial"/>
              </w:rPr>
            </w:pPr>
          </w:p>
          <w:p w:rsidR="00170C1D" w:rsidRPr="007C3C08" w:rsidRDefault="00170C1D" w:rsidP="00B47E01">
            <w:pPr>
              <w:rPr>
                <w:rFonts w:ascii="Arial" w:hAnsi="Arial" w:cs="Arial"/>
              </w:rPr>
            </w:pPr>
          </w:p>
          <w:p w:rsidR="00170C1D" w:rsidRPr="007C3C08" w:rsidRDefault="00170C1D" w:rsidP="00B47E01">
            <w:pPr>
              <w:rPr>
                <w:rFonts w:ascii="Arial" w:hAnsi="Arial" w:cs="Arial"/>
              </w:rPr>
            </w:pPr>
          </w:p>
          <w:p w:rsidR="00170C1D" w:rsidRPr="007C3C08" w:rsidRDefault="00170C1D" w:rsidP="00B47E01">
            <w:pPr>
              <w:rPr>
                <w:rFonts w:ascii="Arial" w:hAnsi="Arial" w:cs="Arial"/>
              </w:rPr>
            </w:pPr>
          </w:p>
          <w:p w:rsidR="00170C1D" w:rsidRPr="007C3C08" w:rsidRDefault="00170C1D" w:rsidP="00B47E01">
            <w:pPr>
              <w:rPr>
                <w:rFonts w:ascii="Arial" w:hAnsi="Arial" w:cs="Arial"/>
              </w:rPr>
            </w:pPr>
          </w:p>
          <w:p w:rsidR="00170C1D" w:rsidRPr="007C3C08" w:rsidRDefault="00170C1D" w:rsidP="00B47E01">
            <w:pPr>
              <w:rPr>
                <w:rFonts w:ascii="Arial" w:hAnsi="Arial" w:cs="Arial"/>
              </w:rPr>
            </w:pPr>
          </w:p>
          <w:p w:rsidR="00170C1D" w:rsidRPr="007C3C08" w:rsidRDefault="00170C1D" w:rsidP="00B47E01">
            <w:pPr>
              <w:rPr>
                <w:rFonts w:ascii="Arial" w:hAnsi="Arial" w:cs="Arial"/>
              </w:rPr>
            </w:pPr>
          </w:p>
          <w:p w:rsidR="00170C1D" w:rsidRPr="007C3C08" w:rsidRDefault="00170C1D" w:rsidP="00B47E01">
            <w:pPr>
              <w:rPr>
                <w:rFonts w:ascii="Arial" w:hAnsi="Arial" w:cs="Arial"/>
              </w:rPr>
            </w:pPr>
          </w:p>
          <w:p w:rsidR="00170C1D" w:rsidRPr="007C3C08" w:rsidRDefault="00170C1D" w:rsidP="00B47E01">
            <w:pPr>
              <w:rPr>
                <w:rFonts w:ascii="Arial" w:hAnsi="Arial" w:cs="Arial"/>
              </w:rPr>
            </w:pPr>
          </w:p>
          <w:p w:rsidR="00170C1D" w:rsidRPr="007C3C08" w:rsidRDefault="00170C1D" w:rsidP="00B47E01">
            <w:pPr>
              <w:rPr>
                <w:rFonts w:ascii="Arial" w:hAnsi="Arial" w:cs="Arial"/>
              </w:rPr>
            </w:pPr>
          </w:p>
          <w:p w:rsidR="00170C1D" w:rsidRPr="007C3C08" w:rsidRDefault="00170C1D" w:rsidP="00B47E01">
            <w:pPr>
              <w:rPr>
                <w:rFonts w:ascii="Arial" w:hAnsi="Arial" w:cs="Arial"/>
              </w:rPr>
            </w:pPr>
          </w:p>
          <w:p w:rsidR="00170C1D" w:rsidRPr="007C3C08" w:rsidRDefault="00170C1D" w:rsidP="00B47E01">
            <w:pPr>
              <w:rPr>
                <w:rFonts w:ascii="Arial" w:hAnsi="Arial" w:cs="Arial"/>
              </w:rPr>
            </w:pPr>
          </w:p>
          <w:p w:rsidR="00170C1D" w:rsidRPr="007C3C08" w:rsidRDefault="00170C1D" w:rsidP="00B47E01">
            <w:pPr>
              <w:rPr>
                <w:rFonts w:ascii="Arial" w:hAnsi="Arial" w:cs="Arial"/>
              </w:rPr>
            </w:pPr>
          </w:p>
          <w:p w:rsidR="00170C1D" w:rsidRPr="007C3C08" w:rsidRDefault="00170C1D" w:rsidP="00B47E01">
            <w:pPr>
              <w:rPr>
                <w:rFonts w:ascii="Arial" w:hAnsi="Arial" w:cs="Arial"/>
              </w:rPr>
            </w:pPr>
          </w:p>
          <w:p w:rsidR="00170C1D" w:rsidRPr="007C3C08" w:rsidRDefault="00170C1D" w:rsidP="00B47E01">
            <w:pPr>
              <w:rPr>
                <w:rFonts w:ascii="Arial" w:hAnsi="Arial" w:cs="Arial"/>
              </w:rPr>
            </w:pPr>
          </w:p>
          <w:p w:rsidR="00170C1D" w:rsidRPr="007C3C08" w:rsidRDefault="00170C1D" w:rsidP="00B47E01">
            <w:pPr>
              <w:rPr>
                <w:rFonts w:ascii="Arial" w:hAnsi="Arial" w:cs="Arial"/>
              </w:rPr>
            </w:pPr>
          </w:p>
          <w:p w:rsidR="00170C1D" w:rsidRPr="007C3C08" w:rsidRDefault="00170C1D" w:rsidP="00B47E01">
            <w:pPr>
              <w:rPr>
                <w:rFonts w:ascii="Arial" w:hAnsi="Arial" w:cs="Arial"/>
              </w:rPr>
            </w:pPr>
          </w:p>
          <w:p w:rsidR="00170C1D" w:rsidRPr="007C3C08" w:rsidRDefault="00170C1D" w:rsidP="00B47E01">
            <w:pPr>
              <w:rPr>
                <w:rFonts w:ascii="Arial" w:hAnsi="Arial" w:cs="Arial"/>
              </w:rPr>
            </w:pPr>
          </w:p>
        </w:tc>
        <w:tc>
          <w:tcPr>
            <w:tcW w:w="3335" w:type="dxa"/>
          </w:tcPr>
          <w:p w:rsidR="00170C1D" w:rsidRPr="007C3C08" w:rsidRDefault="001B7ADE" w:rsidP="00B47E01">
            <w:pPr>
              <w:rPr>
                <w:rFonts w:ascii="Arial" w:hAnsi="Arial" w:cs="Arial"/>
              </w:rPr>
            </w:pPr>
            <w:r w:rsidRPr="001B7ADE">
              <w:rPr>
                <w:rFonts w:ascii="Arial" w:hAnsi="Arial" w:cs="Arial"/>
                <w:noProof/>
                <w:sz w:val="22"/>
                <w:szCs w:val="22"/>
                <w:lang w:eastAsia="ja-JP"/>
              </w:rPr>
              <w:pict>
                <v:line id="_x0000_s1048" style="position:absolute;z-index:251682816;mso-position-horizontal-relative:text;mso-position-vertical-relative:text" from="76.25pt,-394pt" to="76.25pt,-349.7pt"/>
              </w:pict>
            </w:r>
          </w:p>
          <w:p w:rsidR="00170C1D" w:rsidRPr="007C3C08" w:rsidRDefault="00170C1D" w:rsidP="00B47E01">
            <w:pPr>
              <w:rPr>
                <w:rFonts w:ascii="Arial" w:hAnsi="Arial" w:cs="Arial"/>
              </w:rPr>
            </w:pPr>
          </w:p>
          <w:p w:rsidR="00170C1D" w:rsidRPr="007C3C08" w:rsidRDefault="00170C1D" w:rsidP="00B47E01">
            <w:pPr>
              <w:rPr>
                <w:rFonts w:ascii="Arial" w:hAnsi="Arial" w:cs="Arial"/>
              </w:rPr>
            </w:pPr>
          </w:p>
          <w:p w:rsidR="00170C1D" w:rsidRPr="007C3C08" w:rsidRDefault="00170C1D" w:rsidP="00B47E01">
            <w:pPr>
              <w:rPr>
                <w:rFonts w:ascii="Arial" w:hAnsi="Arial" w:cs="Arial"/>
              </w:rPr>
            </w:pPr>
          </w:p>
          <w:p w:rsidR="00170C1D" w:rsidRPr="007C3C08" w:rsidRDefault="00170C1D" w:rsidP="00B47E01">
            <w:pPr>
              <w:rPr>
                <w:rFonts w:ascii="Arial" w:hAnsi="Arial" w:cs="Arial"/>
              </w:rPr>
            </w:pPr>
          </w:p>
          <w:p w:rsidR="00170C1D" w:rsidRPr="007C3C08" w:rsidRDefault="001B7ADE" w:rsidP="00B47E01">
            <w:pPr>
              <w:rPr>
                <w:rFonts w:ascii="Arial" w:hAnsi="Arial" w:cs="Arial"/>
              </w:rPr>
            </w:pPr>
            <w:r w:rsidRPr="001B7ADE">
              <w:rPr>
                <w:rFonts w:ascii="Arial" w:hAnsi="Arial" w:cs="Arial"/>
                <w:noProof/>
                <w:sz w:val="22"/>
                <w:szCs w:val="22"/>
                <w:lang w:eastAsia="ja-JP"/>
              </w:rPr>
              <w:pict>
                <v:shape id="_x0000_s1041" type="#_x0000_t202" style="position:absolute;margin-left:95.25pt;margin-top:2.75pt;width:18pt;height:18pt;z-index:251675648" filled="f" stroked="f">
                  <v:textbox style="mso-next-textbox:#_x0000_s1041">
                    <w:txbxContent>
                      <w:p w:rsidR="00170C1D" w:rsidRPr="00D405DF" w:rsidRDefault="00170C1D" w:rsidP="00170C1D">
                        <w:pPr>
                          <w:rPr>
                            <w:rFonts w:ascii="Arial" w:hAnsi="Arial" w:cs="Arial"/>
                            <w:sz w:val="12"/>
                            <w:szCs w:val="12"/>
                          </w:rPr>
                        </w:pPr>
                        <w:r>
                          <w:rPr>
                            <w:rFonts w:ascii="Arial" w:hAnsi="Arial" w:cs="Arial"/>
                            <w:sz w:val="12"/>
                            <w:szCs w:val="12"/>
                          </w:rPr>
                          <w:t>2</w:t>
                        </w:r>
                      </w:p>
                    </w:txbxContent>
                  </v:textbox>
                </v:shape>
              </w:pict>
            </w:r>
          </w:p>
          <w:p w:rsidR="00170C1D" w:rsidRPr="007C3C08" w:rsidRDefault="001B7ADE" w:rsidP="00B47E01">
            <w:pPr>
              <w:rPr>
                <w:rFonts w:ascii="Arial" w:hAnsi="Arial" w:cs="Arial"/>
              </w:rPr>
            </w:pPr>
            <w:r w:rsidRPr="001B7ADE">
              <w:rPr>
                <w:rFonts w:ascii="Arial" w:hAnsi="Arial" w:cs="Arial"/>
                <w:noProof/>
                <w:sz w:val="22"/>
                <w:szCs w:val="22"/>
                <w:lang w:eastAsia="ja-JP"/>
              </w:rPr>
              <w:pict>
                <v:shape id="_x0000_s1039" type="#_x0000_t109" style="position:absolute;margin-left:31.45pt;margin-top:6.25pt;width:81pt;height:28.15pt;z-index:251673600">
                  <v:textbox style="mso-next-textbox:#_x0000_s1039">
                    <w:txbxContent>
                      <w:p w:rsidR="00170C1D" w:rsidRPr="00FE0401" w:rsidRDefault="00170C1D" w:rsidP="00170C1D">
                        <w:pPr>
                          <w:rPr>
                            <w:sz w:val="9"/>
                            <w:szCs w:val="9"/>
                          </w:rPr>
                        </w:pPr>
                        <w:r>
                          <w:rPr>
                            <w:sz w:val="9"/>
                            <w:szCs w:val="9"/>
                          </w:rPr>
                          <w:t xml:space="preserve">ENVÍO DE </w:t>
                        </w:r>
                        <w:proofErr w:type="spellStart"/>
                        <w:r>
                          <w:rPr>
                            <w:sz w:val="9"/>
                            <w:szCs w:val="9"/>
                          </w:rPr>
                          <w:t>EEP</w:t>
                        </w:r>
                        <w:proofErr w:type="spellEnd"/>
                      </w:p>
                    </w:txbxContent>
                  </v:textbox>
                </v:shape>
              </w:pict>
            </w:r>
          </w:p>
          <w:p w:rsidR="00170C1D" w:rsidRPr="007C3C08" w:rsidRDefault="001B7ADE" w:rsidP="00B47E01">
            <w:pPr>
              <w:rPr>
                <w:rFonts w:ascii="Arial" w:hAnsi="Arial" w:cs="Arial"/>
              </w:rPr>
            </w:pPr>
            <w:r w:rsidRPr="001B7ADE">
              <w:rPr>
                <w:rFonts w:ascii="Arial" w:hAnsi="Arial" w:cs="Arial"/>
                <w:noProof/>
                <w:sz w:val="22"/>
                <w:szCs w:val="22"/>
                <w:lang w:eastAsia="ja-JP"/>
              </w:rPr>
              <w:pict>
                <v:line id="_x0000_s1052" style="position:absolute;z-index:251686912" from="112.25pt,2.85pt" to="166.25pt,2.85pt"/>
              </w:pict>
            </w:r>
            <w:r w:rsidRPr="001B7ADE">
              <w:rPr>
                <w:rFonts w:ascii="Arial" w:hAnsi="Arial" w:cs="Arial"/>
                <w:noProof/>
                <w:sz w:val="22"/>
                <w:szCs w:val="22"/>
                <w:lang w:eastAsia="ja-JP"/>
              </w:rPr>
              <w:pict>
                <v:line id="_x0000_s1033" style="position:absolute;z-index:251667456" from="13.45pt,3.85pt" to="31.45pt,3.85pt" strokeweight=".25pt">
                  <v:stroke endarrow="block"/>
                </v:line>
              </w:pict>
            </w:r>
            <w:r w:rsidRPr="001B7ADE">
              <w:rPr>
                <w:rFonts w:ascii="Arial" w:hAnsi="Arial" w:cs="Arial"/>
                <w:noProof/>
                <w:sz w:val="22"/>
                <w:szCs w:val="22"/>
                <w:lang w:eastAsia="ja-JP"/>
              </w:rPr>
              <w:pict>
                <v:line id="_x0000_s1051" style="position:absolute;z-index:251685888" from="13.25pt,3.85pt" to="13.25pt,57.85pt"/>
              </w:pict>
            </w:r>
          </w:p>
          <w:p w:rsidR="00170C1D" w:rsidRPr="007C3C08" w:rsidRDefault="001B7ADE" w:rsidP="00B47E01">
            <w:pPr>
              <w:rPr>
                <w:rFonts w:ascii="Arial" w:hAnsi="Arial" w:cs="Arial"/>
              </w:rPr>
            </w:pPr>
            <w:r w:rsidRPr="001B7ADE">
              <w:rPr>
                <w:rFonts w:ascii="Arial" w:hAnsi="Arial" w:cs="Arial"/>
                <w:noProof/>
                <w:sz w:val="22"/>
                <w:szCs w:val="22"/>
                <w:lang w:eastAsia="ja-JP"/>
              </w:rPr>
              <w:pict>
                <v:shape id="_x0000_s1037" type="#_x0000_t114" style="position:absolute;margin-left:60.45pt;margin-top:5.2pt;width:63pt;height:27pt;z-index:251671552">
                  <v:textbox style="mso-next-textbox:#_x0000_s1037">
                    <w:txbxContent>
                      <w:p w:rsidR="00170C1D" w:rsidRDefault="00170C1D" w:rsidP="00170C1D">
                        <w:pPr>
                          <w:rPr>
                            <w:rFonts w:ascii="Arial" w:hAnsi="Arial" w:cs="Arial"/>
                            <w:sz w:val="9"/>
                            <w:szCs w:val="9"/>
                          </w:rPr>
                        </w:pPr>
                      </w:p>
                      <w:p w:rsidR="00170C1D" w:rsidRDefault="00170C1D" w:rsidP="00170C1D">
                        <w:pPr>
                          <w:rPr>
                            <w:rFonts w:ascii="Arial" w:hAnsi="Arial" w:cs="Arial"/>
                            <w:sz w:val="9"/>
                            <w:szCs w:val="9"/>
                          </w:rPr>
                        </w:pPr>
                      </w:p>
                      <w:p w:rsidR="00170C1D" w:rsidRPr="00CA525B" w:rsidRDefault="00170C1D" w:rsidP="00170C1D">
                        <w:pPr>
                          <w:rPr>
                            <w:rFonts w:ascii="Arial" w:hAnsi="Arial" w:cs="Arial"/>
                            <w:sz w:val="9"/>
                            <w:szCs w:val="9"/>
                          </w:rPr>
                        </w:pPr>
                        <w:r>
                          <w:rPr>
                            <w:rFonts w:ascii="Arial" w:hAnsi="Arial" w:cs="Arial"/>
                            <w:sz w:val="9"/>
                            <w:szCs w:val="9"/>
                          </w:rPr>
                          <w:t xml:space="preserve">        OFICIOS</w:t>
                        </w:r>
                      </w:p>
                    </w:txbxContent>
                  </v:textbox>
                </v:shape>
              </w:pict>
            </w:r>
          </w:p>
          <w:p w:rsidR="00170C1D" w:rsidRPr="007C3C08" w:rsidRDefault="00170C1D" w:rsidP="00B47E01">
            <w:pPr>
              <w:rPr>
                <w:rFonts w:ascii="Arial" w:hAnsi="Arial" w:cs="Arial"/>
              </w:rPr>
            </w:pPr>
          </w:p>
          <w:p w:rsidR="00170C1D" w:rsidRPr="007C3C08" w:rsidRDefault="001B7ADE" w:rsidP="00B47E01">
            <w:pPr>
              <w:rPr>
                <w:rFonts w:ascii="Arial" w:hAnsi="Arial" w:cs="Arial"/>
                <w:sz w:val="16"/>
                <w:szCs w:val="16"/>
              </w:rPr>
            </w:pPr>
            <w:r w:rsidRPr="001B7ADE">
              <w:rPr>
                <w:rFonts w:ascii="Arial" w:hAnsi="Arial" w:cs="Arial"/>
                <w:noProof/>
                <w:sz w:val="22"/>
                <w:szCs w:val="22"/>
                <w:lang w:eastAsia="ja-JP"/>
              </w:rPr>
              <w:pict>
                <v:shape id="_x0000_s1043" type="#_x0000_t202" style="position:absolute;margin-left:100.45pt;margin-top:111.9pt;width:27pt;height:18pt;z-index:251677696" filled="f" stroked="f">
                  <v:textbox style="mso-next-textbox:#_x0000_s1043">
                    <w:txbxContent>
                      <w:p w:rsidR="00170C1D" w:rsidRDefault="00170C1D" w:rsidP="00170C1D">
                        <w:pPr>
                          <w:rPr>
                            <w:rFonts w:ascii="Arial" w:hAnsi="Arial" w:cs="Arial"/>
                            <w:sz w:val="12"/>
                            <w:szCs w:val="12"/>
                          </w:rPr>
                        </w:pPr>
                        <w:r>
                          <w:rPr>
                            <w:rFonts w:ascii="Arial" w:hAnsi="Arial" w:cs="Arial"/>
                            <w:sz w:val="12"/>
                            <w:szCs w:val="12"/>
                          </w:rPr>
                          <w:t>4</w:t>
                        </w:r>
                      </w:p>
                      <w:p w:rsidR="00170C1D" w:rsidRPr="00686711" w:rsidRDefault="00170C1D" w:rsidP="00170C1D">
                        <w:pPr>
                          <w:rPr>
                            <w:rFonts w:ascii="Arial" w:hAnsi="Arial" w:cs="Arial"/>
                            <w:sz w:val="12"/>
                            <w:szCs w:val="12"/>
                          </w:rPr>
                        </w:pPr>
                      </w:p>
                    </w:txbxContent>
                  </v:textbox>
                </v:shape>
              </w:pict>
            </w:r>
            <w:r w:rsidRPr="001B7ADE">
              <w:rPr>
                <w:rFonts w:ascii="Arial" w:hAnsi="Arial" w:cs="Arial"/>
                <w:noProof/>
                <w:sz w:val="22"/>
                <w:szCs w:val="22"/>
                <w:lang w:eastAsia="ja-JP"/>
              </w:rPr>
              <w:pict>
                <v:line id="_x0000_s1058" style="position:absolute;z-index:251693056" from="94.25pt,243.9pt" to="202.25pt,243.9pt">
                  <v:stroke endarrow="block"/>
                </v:line>
              </w:pict>
            </w:r>
            <w:r w:rsidRPr="001B7ADE">
              <w:rPr>
                <w:rFonts w:ascii="Arial" w:hAnsi="Arial" w:cs="Arial"/>
                <w:noProof/>
                <w:sz w:val="22"/>
                <w:szCs w:val="22"/>
                <w:lang w:eastAsia="ja-JP"/>
              </w:rPr>
              <w:pict>
                <v:line id="_x0000_s1057" style="position:absolute;z-index:251692032" from="94.25pt,171.9pt" to="94.25pt,243.9pt"/>
              </w:pict>
            </w:r>
            <w:r w:rsidRPr="001B7ADE">
              <w:rPr>
                <w:rFonts w:ascii="Arial" w:hAnsi="Arial" w:cs="Arial"/>
                <w:noProof/>
                <w:sz w:val="22"/>
                <w:szCs w:val="22"/>
                <w:lang w:eastAsia="ja-JP"/>
              </w:rPr>
              <w:pict>
                <v:shape id="_x0000_s1026" type="#_x0000_t114" style="position:absolute;margin-left:70.25pt;margin-top:142.9pt;width:63pt;height:27pt;z-index:251660288">
                  <v:textbox style="mso-next-textbox:#_x0000_s1026">
                    <w:txbxContent>
                      <w:p w:rsidR="00170C1D" w:rsidRDefault="00170C1D" w:rsidP="00170C1D">
                        <w:pPr>
                          <w:rPr>
                            <w:rFonts w:ascii="Arial" w:hAnsi="Arial" w:cs="Arial"/>
                            <w:sz w:val="9"/>
                            <w:szCs w:val="9"/>
                          </w:rPr>
                        </w:pPr>
                      </w:p>
                      <w:p w:rsidR="00170C1D" w:rsidRPr="00CA525B" w:rsidRDefault="00170C1D" w:rsidP="00170C1D">
                        <w:pPr>
                          <w:rPr>
                            <w:rFonts w:ascii="Arial" w:hAnsi="Arial" w:cs="Arial"/>
                            <w:sz w:val="9"/>
                            <w:szCs w:val="9"/>
                          </w:rPr>
                        </w:pPr>
                        <w:r>
                          <w:rPr>
                            <w:rFonts w:ascii="Arial" w:hAnsi="Arial" w:cs="Arial"/>
                            <w:sz w:val="9"/>
                            <w:szCs w:val="9"/>
                          </w:rPr>
                          <w:t xml:space="preserve">               MINUTA</w:t>
                        </w:r>
                      </w:p>
                    </w:txbxContent>
                  </v:textbox>
                </v:shape>
              </w:pict>
            </w:r>
            <w:r w:rsidRPr="001B7ADE">
              <w:rPr>
                <w:rFonts w:ascii="Arial" w:hAnsi="Arial" w:cs="Arial"/>
                <w:noProof/>
                <w:sz w:val="22"/>
                <w:szCs w:val="22"/>
              </w:rPr>
              <w:pict>
                <v:rect id="_x0000_s1030" style="position:absolute;margin-left:40.45pt;margin-top:122.9pt;width:81pt;height:24.8pt;z-index:251664384">
                  <v:textbox style="mso-next-textbox:#_x0000_s1030">
                    <w:txbxContent>
                      <w:p w:rsidR="00170C1D" w:rsidRPr="000747B0" w:rsidRDefault="00170C1D" w:rsidP="00170C1D">
                        <w:pPr>
                          <w:jc w:val="center"/>
                          <w:rPr>
                            <w:rFonts w:ascii="Arial" w:hAnsi="Arial" w:cs="Arial"/>
                            <w:sz w:val="9"/>
                            <w:szCs w:val="9"/>
                            <w:lang w:val="es-MX"/>
                          </w:rPr>
                        </w:pPr>
                        <w:proofErr w:type="spellStart"/>
                        <w:r>
                          <w:rPr>
                            <w:rFonts w:ascii="Arial" w:hAnsi="Arial" w:cs="Arial"/>
                            <w:sz w:val="9"/>
                            <w:szCs w:val="9"/>
                            <w:lang w:val="es-MX"/>
                          </w:rPr>
                          <w:t>VALIDACION</w:t>
                        </w:r>
                        <w:proofErr w:type="spellEnd"/>
                      </w:p>
                    </w:txbxContent>
                  </v:textbox>
                </v:rect>
              </w:pict>
            </w:r>
            <w:r w:rsidRPr="001B7ADE">
              <w:rPr>
                <w:rFonts w:ascii="Arial" w:hAnsi="Arial" w:cs="Arial"/>
                <w:noProof/>
                <w:sz w:val="22"/>
                <w:szCs w:val="22"/>
                <w:lang w:eastAsia="ja-JP"/>
              </w:rPr>
              <w:pict>
                <v:line id="_x0000_s1056" style="position:absolute;z-index:251691008" from="121.25pt,135.9pt" to="238.25pt,135.9pt">
                  <v:stroke startarrow="block"/>
                </v:line>
              </w:pict>
            </w:r>
            <w:r w:rsidRPr="001B7ADE">
              <w:rPr>
                <w:rFonts w:ascii="Arial" w:hAnsi="Arial" w:cs="Arial"/>
                <w:noProof/>
                <w:sz w:val="22"/>
                <w:szCs w:val="22"/>
              </w:rPr>
              <w:pict>
                <v:line id="_x0000_s1028" style="position:absolute;flip:x;z-index:251662336" from="13.25pt,789.7pt" to="229.25pt,789.7pt">
                  <v:stroke endarrow="block"/>
                </v:line>
              </w:pict>
            </w:r>
            <w:r w:rsidRPr="001B7ADE">
              <w:rPr>
                <w:rFonts w:ascii="Arial" w:hAnsi="Arial" w:cs="Arial"/>
                <w:noProof/>
                <w:sz w:val="22"/>
                <w:szCs w:val="22"/>
              </w:rPr>
              <w:pict>
                <v:line id="_x0000_s1027" style="position:absolute;z-index:251661312" from="76.25pt,13.6pt" to="76.25pt,13.6pt"/>
              </w:pict>
            </w:r>
            <w:r w:rsidR="00170C1D" w:rsidRPr="007C3C08">
              <w:rPr>
                <w:rFonts w:ascii="Arial" w:hAnsi="Arial" w:cs="Arial"/>
                <w:sz w:val="22"/>
                <w:szCs w:val="22"/>
              </w:rPr>
              <w:t xml:space="preserve">       </w:t>
            </w:r>
          </w:p>
        </w:tc>
        <w:tc>
          <w:tcPr>
            <w:tcW w:w="3335" w:type="dxa"/>
          </w:tcPr>
          <w:p w:rsidR="00170C1D" w:rsidRPr="007C3C08" w:rsidRDefault="001B7ADE" w:rsidP="00B47E01">
            <w:pPr>
              <w:rPr>
                <w:rFonts w:ascii="Arial" w:hAnsi="Arial" w:cs="Arial"/>
              </w:rPr>
            </w:pPr>
            <w:r w:rsidRPr="001B7ADE">
              <w:rPr>
                <w:rFonts w:ascii="Arial" w:hAnsi="Arial" w:cs="Arial"/>
                <w:noProof/>
                <w:sz w:val="22"/>
                <w:szCs w:val="22"/>
              </w:rPr>
              <w:pict>
                <v:shape id="_x0000_s1029" type="#_x0000_t114" style="position:absolute;margin-left:1in;margin-top:-380.35pt;width:1in;height:36pt;z-index:251663360;mso-position-horizontal-relative:text;mso-position-vertical-relative:text"/>
              </w:pict>
            </w:r>
          </w:p>
          <w:p w:rsidR="00170C1D" w:rsidRPr="007C3C08" w:rsidRDefault="00170C1D" w:rsidP="00B47E01">
            <w:pPr>
              <w:rPr>
                <w:rFonts w:ascii="Arial" w:hAnsi="Arial" w:cs="Arial"/>
              </w:rPr>
            </w:pPr>
          </w:p>
          <w:p w:rsidR="00170C1D" w:rsidRPr="007C3C08" w:rsidRDefault="00170C1D" w:rsidP="00B47E01">
            <w:pPr>
              <w:rPr>
                <w:rFonts w:ascii="Arial" w:hAnsi="Arial" w:cs="Arial"/>
              </w:rPr>
            </w:pPr>
          </w:p>
          <w:p w:rsidR="00170C1D" w:rsidRPr="007C3C08" w:rsidRDefault="00170C1D" w:rsidP="00B47E01">
            <w:pPr>
              <w:rPr>
                <w:rFonts w:ascii="Arial" w:hAnsi="Arial" w:cs="Arial"/>
              </w:rPr>
            </w:pPr>
          </w:p>
          <w:p w:rsidR="00170C1D" w:rsidRPr="007C3C08" w:rsidRDefault="00170C1D" w:rsidP="00B47E01">
            <w:pPr>
              <w:rPr>
                <w:rFonts w:ascii="Arial" w:hAnsi="Arial" w:cs="Arial"/>
              </w:rPr>
            </w:pPr>
          </w:p>
          <w:p w:rsidR="00170C1D" w:rsidRPr="007C3C08" w:rsidRDefault="00170C1D" w:rsidP="00B47E01">
            <w:pPr>
              <w:rPr>
                <w:rFonts w:ascii="Arial" w:hAnsi="Arial" w:cs="Arial"/>
              </w:rPr>
            </w:pPr>
          </w:p>
          <w:p w:rsidR="00170C1D" w:rsidRPr="007C3C08" w:rsidRDefault="00170C1D" w:rsidP="00B47E01">
            <w:pPr>
              <w:rPr>
                <w:rFonts w:ascii="Arial" w:hAnsi="Arial" w:cs="Arial"/>
              </w:rPr>
            </w:pPr>
          </w:p>
          <w:p w:rsidR="00170C1D" w:rsidRPr="007C3C08" w:rsidRDefault="001B7ADE" w:rsidP="00B47E01">
            <w:pPr>
              <w:rPr>
                <w:rFonts w:ascii="Arial" w:hAnsi="Arial" w:cs="Arial"/>
              </w:rPr>
            </w:pPr>
            <w:r w:rsidRPr="001B7ADE">
              <w:rPr>
                <w:rFonts w:ascii="Arial" w:hAnsi="Arial" w:cs="Arial"/>
                <w:noProof/>
                <w:sz w:val="22"/>
                <w:szCs w:val="22"/>
                <w:lang w:eastAsia="ja-JP"/>
              </w:rPr>
              <w:pict>
                <v:line id="_x0000_s1053" style="position:absolute;z-index:251687936" from="-.5pt,2.85pt" to="-.5pt,74.85pt"/>
              </w:pict>
            </w:r>
          </w:p>
          <w:p w:rsidR="00170C1D" w:rsidRPr="007C3C08" w:rsidRDefault="00170C1D" w:rsidP="00B47E01">
            <w:pPr>
              <w:rPr>
                <w:rFonts w:ascii="Arial" w:hAnsi="Arial" w:cs="Arial"/>
              </w:rPr>
            </w:pPr>
          </w:p>
          <w:p w:rsidR="00170C1D" w:rsidRPr="007C3C08" w:rsidRDefault="00170C1D" w:rsidP="00B47E01">
            <w:pPr>
              <w:rPr>
                <w:rFonts w:ascii="Arial" w:hAnsi="Arial" w:cs="Arial"/>
              </w:rPr>
            </w:pPr>
          </w:p>
          <w:p w:rsidR="00170C1D" w:rsidRPr="007C3C08" w:rsidRDefault="00170C1D" w:rsidP="00B47E01">
            <w:pPr>
              <w:rPr>
                <w:rFonts w:ascii="Arial" w:hAnsi="Arial" w:cs="Arial"/>
              </w:rPr>
            </w:pPr>
          </w:p>
          <w:p w:rsidR="00170C1D" w:rsidRPr="007C3C08" w:rsidRDefault="001B7ADE" w:rsidP="00B47E01">
            <w:pPr>
              <w:rPr>
                <w:rFonts w:ascii="Arial" w:hAnsi="Arial" w:cs="Arial"/>
              </w:rPr>
            </w:pPr>
            <w:r w:rsidRPr="001B7ADE">
              <w:rPr>
                <w:rFonts w:ascii="Arial" w:hAnsi="Arial" w:cs="Arial"/>
                <w:noProof/>
                <w:sz w:val="22"/>
                <w:szCs w:val="22"/>
                <w:lang w:eastAsia="ja-JP"/>
              </w:rPr>
              <w:pict>
                <v:shape id="_x0000_s1042" type="#_x0000_t202" style="position:absolute;margin-left:82.6pt;margin-top:-.55pt;width:20.5pt;height:18pt;z-index:251676672" filled="f" stroked="f">
                  <v:textbox style="mso-next-textbox:#_x0000_s1042">
                    <w:txbxContent>
                      <w:p w:rsidR="00170C1D" w:rsidRDefault="00170C1D" w:rsidP="00170C1D">
                        <w:pPr>
                          <w:rPr>
                            <w:rFonts w:ascii="Arial" w:hAnsi="Arial" w:cs="Arial"/>
                            <w:sz w:val="12"/>
                            <w:szCs w:val="12"/>
                          </w:rPr>
                        </w:pPr>
                        <w:r>
                          <w:rPr>
                            <w:rFonts w:ascii="Arial" w:hAnsi="Arial" w:cs="Arial"/>
                            <w:sz w:val="12"/>
                            <w:szCs w:val="12"/>
                          </w:rPr>
                          <w:t>3</w:t>
                        </w:r>
                      </w:p>
                      <w:p w:rsidR="00170C1D" w:rsidRPr="00077347" w:rsidRDefault="00170C1D" w:rsidP="00170C1D">
                        <w:pPr>
                          <w:rPr>
                            <w:rFonts w:ascii="Arial" w:hAnsi="Arial" w:cs="Arial"/>
                            <w:sz w:val="12"/>
                            <w:szCs w:val="12"/>
                          </w:rPr>
                        </w:pPr>
                      </w:p>
                    </w:txbxContent>
                  </v:textbox>
                </v:shape>
              </w:pict>
            </w:r>
            <w:r w:rsidRPr="001B7ADE">
              <w:rPr>
                <w:rFonts w:ascii="Arial" w:hAnsi="Arial" w:cs="Arial"/>
                <w:noProof/>
                <w:sz w:val="22"/>
                <w:szCs w:val="22"/>
                <w:lang w:eastAsia="ja-JP"/>
              </w:rPr>
              <w:pict>
                <v:shape id="_x0000_s1038" type="#_x0000_t109" style="position:absolute;margin-left:17.5pt;margin-top:11.4pt;width:81pt;height:27pt;z-index:251672576">
                  <v:textbox style="mso-next-textbox:#_x0000_s1038">
                    <w:txbxContent>
                      <w:p w:rsidR="00170C1D" w:rsidRPr="007E0355" w:rsidRDefault="00170C1D" w:rsidP="00170C1D">
                        <w:pPr>
                          <w:jc w:val="center"/>
                          <w:rPr>
                            <w:rFonts w:ascii="Arial" w:hAnsi="Arial" w:cs="Arial"/>
                            <w:sz w:val="9"/>
                            <w:szCs w:val="9"/>
                          </w:rPr>
                        </w:pPr>
                        <w:r>
                          <w:rPr>
                            <w:rFonts w:ascii="Arial" w:hAnsi="Arial" w:cs="Arial"/>
                            <w:sz w:val="9"/>
                            <w:szCs w:val="9"/>
                          </w:rPr>
                          <w:t>RECEPCIÓN Y REGISTRO</w:t>
                        </w:r>
                      </w:p>
                    </w:txbxContent>
                  </v:textbox>
                </v:shape>
              </w:pict>
            </w:r>
          </w:p>
          <w:p w:rsidR="00170C1D" w:rsidRPr="007C3C08" w:rsidRDefault="00170C1D" w:rsidP="00B47E01">
            <w:pPr>
              <w:rPr>
                <w:rFonts w:ascii="Arial" w:hAnsi="Arial" w:cs="Arial"/>
              </w:rPr>
            </w:pPr>
          </w:p>
          <w:p w:rsidR="00170C1D" w:rsidRPr="007C3C08" w:rsidRDefault="001B7ADE" w:rsidP="00B47E01">
            <w:pPr>
              <w:rPr>
                <w:rFonts w:ascii="Arial" w:hAnsi="Arial" w:cs="Arial"/>
              </w:rPr>
            </w:pPr>
            <w:r w:rsidRPr="001B7ADE">
              <w:rPr>
                <w:rFonts w:ascii="Arial" w:hAnsi="Arial" w:cs="Arial"/>
                <w:noProof/>
                <w:sz w:val="22"/>
                <w:szCs w:val="22"/>
                <w:lang w:eastAsia="ja-JP"/>
              </w:rPr>
              <w:pict>
                <v:line id="_x0000_s1054" style="position:absolute;z-index:251688960" from="-.5pt,-1.05pt" to="17.5pt,-1.05pt">
                  <v:stroke endarrow="block"/>
                </v:line>
              </w:pict>
            </w:r>
            <w:r w:rsidRPr="001B7ADE">
              <w:rPr>
                <w:rFonts w:ascii="Arial" w:hAnsi="Arial" w:cs="Arial"/>
                <w:noProof/>
                <w:sz w:val="22"/>
                <w:szCs w:val="22"/>
                <w:lang w:eastAsia="ja-JP"/>
              </w:rPr>
              <w:pict>
                <v:shape id="_x0000_s1036" type="#_x0000_t114" style="position:absolute;margin-left:46.6pt;margin-top:8.05pt;width:63pt;height:27pt;z-index:251670528">
                  <v:textbox style="mso-next-textbox:#_x0000_s1036">
                    <w:txbxContent>
                      <w:p w:rsidR="00170C1D" w:rsidRDefault="00170C1D" w:rsidP="00170C1D">
                        <w:pPr>
                          <w:rPr>
                            <w:rFonts w:ascii="Arial" w:hAnsi="Arial" w:cs="Arial"/>
                            <w:sz w:val="9"/>
                            <w:szCs w:val="9"/>
                          </w:rPr>
                        </w:pPr>
                      </w:p>
                      <w:p w:rsidR="00170C1D" w:rsidRDefault="00170C1D" w:rsidP="00170C1D">
                        <w:pPr>
                          <w:rPr>
                            <w:rFonts w:ascii="Arial" w:hAnsi="Arial" w:cs="Arial"/>
                            <w:sz w:val="9"/>
                            <w:szCs w:val="9"/>
                          </w:rPr>
                        </w:pPr>
                      </w:p>
                      <w:p w:rsidR="00170C1D" w:rsidRPr="00FE0401" w:rsidRDefault="00170C1D" w:rsidP="00170C1D">
                        <w:pPr>
                          <w:rPr>
                            <w:rFonts w:ascii="Arial" w:hAnsi="Arial" w:cs="Arial"/>
                            <w:sz w:val="9"/>
                            <w:szCs w:val="9"/>
                          </w:rPr>
                        </w:pPr>
                        <w:r>
                          <w:rPr>
                            <w:rFonts w:ascii="Arial" w:hAnsi="Arial" w:cs="Arial"/>
                            <w:sz w:val="9"/>
                            <w:szCs w:val="9"/>
                          </w:rPr>
                          <w:t xml:space="preserve">     OFICIO</w:t>
                        </w:r>
                      </w:p>
                    </w:txbxContent>
                  </v:textbox>
                </v:shape>
              </w:pict>
            </w:r>
          </w:p>
          <w:p w:rsidR="00170C1D" w:rsidRPr="007C3C08" w:rsidRDefault="00170C1D" w:rsidP="00B47E01">
            <w:pPr>
              <w:rPr>
                <w:rFonts w:ascii="Arial" w:hAnsi="Arial" w:cs="Arial"/>
              </w:rPr>
            </w:pPr>
          </w:p>
          <w:p w:rsidR="00170C1D" w:rsidRPr="007C3C08" w:rsidRDefault="001B7ADE" w:rsidP="00B47E01">
            <w:pPr>
              <w:rPr>
                <w:rFonts w:ascii="Arial" w:hAnsi="Arial" w:cs="Arial"/>
              </w:rPr>
            </w:pPr>
            <w:r w:rsidRPr="001B7ADE">
              <w:rPr>
                <w:rFonts w:ascii="Arial" w:hAnsi="Arial" w:cs="Arial"/>
                <w:noProof/>
                <w:sz w:val="22"/>
                <w:szCs w:val="22"/>
                <w:lang w:eastAsia="ja-JP"/>
              </w:rPr>
              <w:pict>
                <v:line id="_x0000_s1055" style="position:absolute;z-index:251689984" from="71.5pt,9.65pt" to="71.5pt,72.65pt"/>
              </w:pict>
            </w:r>
          </w:p>
          <w:p w:rsidR="00170C1D" w:rsidRPr="007C3C08" w:rsidRDefault="00170C1D" w:rsidP="00B47E01">
            <w:pPr>
              <w:rPr>
                <w:rFonts w:ascii="Arial" w:hAnsi="Arial" w:cs="Arial"/>
              </w:rPr>
            </w:pPr>
          </w:p>
          <w:p w:rsidR="00170C1D" w:rsidRPr="007C3C08" w:rsidRDefault="00170C1D" w:rsidP="00B47E01">
            <w:pPr>
              <w:tabs>
                <w:tab w:val="left" w:pos="1072"/>
              </w:tabs>
              <w:rPr>
                <w:rFonts w:ascii="Arial" w:hAnsi="Arial" w:cs="Arial"/>
                <w:sz w:val="16"/>
                <w:szCs w:val="16"/>
              </w:rPr>
            </w:pPr>
            <w:r w:rsidRPr="007C3C08">
              <w:rPr>
                <w:rFonts w:ascii="Arial" w:hAnsi="Arial" w:cs="Arial"/>
                <w:sz w:val="22"/>
                <w:szCs w:val="22"/>
              </w:rPr>
              <w:t xml:space="preserve">         </w:t>
            </w:r>
            <w:r w:rsidRPr="007C3C08">
              <w:rPr>
                <w:rFonts w:ascii="Arial" w:hAnsi="Arial" w:cs="Arial"/>
                <w:sz w:val="16"/>
                <w:szCs w:val="16"/>
              </w:rPr>
              <w:tab/>
            </w:r>
          </w:p>
          <w:p w:rsidR="00170C1D" w:rsidRPr="007C3C08" w:rsidRDefault="00170C1D" w:rsidP="00B47E01">
            <w:pPr>
              <w:rPr>
                <w:rFonts w:ascii="Arial" w:hAnsi="Arial" w:cs="Arial"/>
                <w:sz w:val="16"/>
                <w:szCs w:val="16"/>
              </w:rPr>
            </w:pPr>
          </w:p>
          <w:p w:rsidR="00170C1D" w:rsidRPr="007C3C08" w:rsidRDefault="00170C1D" w:rsidP="00B47E01">
            <w:pPr>
              <w:rPr>
                <w:rFonts w:ascii="Arial" w:hAnsi="Arial" w:cs="Arial"/>
                <w:sz w:val="16"/>
                <w:szCs w:val="16"/>
              </w:rPr>
            </w:pPr>
          </w:p>
          <w:p w:rsidR="00170C1D" w:rsidRPr="007C3C08" w:rsidRDefault="00170C1D" w:rsidP="00B47E01">
            <w:pPr>
              <w:rPr>
                <w:rFonts w:ascii="Arial" w:hAnsi="Arial" w:cs="Arial"/>
                <w:sz w:val="16"/>
                <w:szCs w:val="16"/>
              </w:rPr>
            </w:pPr>
          </w:p>
          <w:p w:rsidR="00170C1D" w:rsidRPr="007C3C08" w:rsidRDefault="00170C1D" w:rsidP="00B47E01">
            <w:pPr>
              <w:rPr>
                <w:rFonts w:ascii="Arial" w:hAnsi="Arial" w:cs="Arial"/>
                <w:sz w:val="16"/>
                <w:szCs w:val="16"/>
              </w:rPr>
            </w:pPr>
          </w:p>
          <w:p w:rsidR="00170C1D" w:rsidRPr="007C3C08" w:rsidRDefault="00170C1D" w:rsidP="00B47E01">
            <w:pPr>
              <w:rPr>
                <w:rFonts w:ascii="Arial" w:hAnsi="Arial" w:cs="Arial"/>
                <w:sz w:val="16"/>
                <w:szCs w:val="16"/>
              </w:rPr>
            </w:pPr>
          </w:p>
          <w:p w:rsidR="00170C1D" w:rsidRPr="007C3C08" w:rsidRDefault="00170C1D" w:rsidP="00B47E01">
            <w:pPr>
              <w:rPr>
                <w:rFonts w:ascii="Arial" w:hAnsi="Arial" w:cs="Arial"/>
                <w:sz w:val="16"/>
                <w:szCs w:val="16"/>
              </w:rPr>
            </w:pPr>
          </w:p>
          <w:p w:rsidR="00170C1D" w:rsidRPr="007C3C08" w:rsidRDefault="00170C1D" w:rsidP="00B47E01">
            <w:pPr>
              <w:rPr>
                <w:rFonts w:ascii="Arial" w:hAnsi="Arial" w:cs="Arial"/>
                <w:sz w:val="16"/>
                <w:szCs w:val="16"/>
              </w:rPr>
            </w:pPr>
          </w:p>
          <w:p w:rsidR="00170C1D" w:rsidRPr="007C3C08" w:rsidRDefault="00170C1D" w:rsidP="00B47E01">
            <w:pPr>
              <w:rPr>
                <w:rFonts w:ascii="Arial" w:hAnsi="Arial" w:cs="Arial"/>
                <w:sz w:val="16"/>
                <w:szCs w:val="16"/>
              </w:rPr>
            </w:pPr>
          </w:p>
          <w:p w:rsidR="00170C1D" w:rsidRPr="007C3C08" w:rsidRDefault="00170C1D" w:rsidP="00B47E01">
            <w:pPr>
              <w:rPr>
                <w:rFonts w:ascii="Arial" w:hAnsi="Arial" w:cs="Arial"/>
                <w:sz w:val="16"/>
                <w:szCs w:val="16"/>
              </w:rPr>
            </w:pPr>
          </w:p>
          <w:p w:rsidR="00170C1D" w:rsidRPr="007C3C08" w:rsidRDefault="00170C1D" w:rsidP="00B47E01">
            <w:pPr>
              <w:rPr>
                <w:rFonts w:ascii="Arial" w:hAnsi="Arial" w:cs="Arial"/>
                <w:sz w:val="16"/>
                <w:szCs w:val="16"/>
              </w:rPr>
            </w:pPr>
          </w:p>
          <w:p w:rsidR="00170C1D" w:rsidRPr="007C3C08" w:rsidRDefault="00170C1D" w:rsidP="00B47E01">
            <w:pPr>
              <w:rPr>
                <w:rFonts w:ascii="Arial" w:hAnsi="Arial" w:cs="Arial"/>
                <w:sz w:val="16"/>
                <w:szCs w:val="16"/>
              </w:rPr>
            </w:pPr>
          </w:p>
          <w:p w:rsidR="00170C1D" w:rsidRPr="007C3C08" w:rsidRDefault="00170C1D" w:rsidP="00B47E01">
            <w:pPr>
              <w:rPr>
                <w:rFonts w:ascii="Arial" w:hAnsi="Arial" w:cs="Arial"/>
                <w:sz w:val="16"/>
                <w:szCs w:val="16"/>
              </w:rPr>
            </w:pPr>
          </w:p>
          <w:p w:rsidR="00170C1D" w:rsidRPr="007C3C08" w:rsidRDefault="00170C1D" w:rsidP="00B47E01">
            <w:pPr>
              <w:rPr>
                <w:rFonts w:ascii="Arial" w:hAnsi="Arial" w:cs="Arial"/>
                <w:sz w:val="16"/>
                <w:szCs w:val="16"/>
              </w:rPr>
            </w:pPr>
          </w:p>
          <w:p w:rsidR="00170C1D" w:rsidRPr="007C3C08" w:rsidRDefault="00170C1D" w:rsidP="00B47E01">
            <w:pPr>
              <w:rPr>
                <w:rFonts w:ascii="Arial" w:hAnsi="Arial" w:cs="Arial"/>
                <w:sz w:val="16"/>
                <w:szCs w:val="16"/>
              </w:rPr>
            </w:pPr>
          </w:p>
          <w:p w:rsidR="00170C1D" w:rsidRPr="007C3C08" w:rsidRDefault="001B7ADE" w:rsidP="00B47E01">
            <w:pPr>
              <w:rPr>
                <w:rFonts w:ascii="Arial" w:hAnsi="Arial" w:cs="Arial"/>
                <w:sz w:val="16"/>
                <w:szCs w:val="16"/>
              </w:rPr>
            </w:pPr>
            <w:r w:rsidRPr="001B7ADE">
              <w:rPr>
                <w:noProof/>
              </w:rPr>
              <w:pict>
                <v:shape id="_x0000_s1045" type="#_x0000_t202" style="position:absolute;margin-left:101.2pt;margin-top:-18.55pt;width:15.65pt;height:18.05pt;z-index:251679744" filled="f" stroked="f">
                  <v:textbox style="mso-next-textbox:#_x0000_s1045">
                    <w:txbxContent>
                      <w:p w:rsidR="00170C1D" w:rsidRDefault="00170C1D" w:rsidP="00170C1D">
                        <w:pPr>
                          <w:rPr>
                            <w:rFonts w:ascii="Arial" w:hAnsi="Arial" w:cs="Arial"/>
                            <w:sz w:val="12"/>
                            <w:szCs w:val="12"/>
                          </w:rPr>
                        </w:pPr>
                        <w:r>
                          <w:rPr>
                            <w:rFonts w:ascii="Arial" w:hAnsi="Arial" w:cs="Arial"/>
                            <w:sz w:val="12"/>
                            <w:szCs w:val="12"/>
                          </w:rPr>
                          <w:t>5</w:t>
                        </w:r>
                      </w:p>
                      <w:p w:rsidR="00170C1D" w:rsidRPr="00CD65B5" w:rsidRDefault="00170C1D" w:rsidP="00170C1D">
                        <w:pPr>
                          <w:rPr>
                            <w:rFonts w:ascii="Arial" w:hAnsi="Arial" w:cs="Arial"/>
                            <w:sz w:val="12"/>
                            <w:szCs w:val="12"/>
                          </w:rPr>
                        </w:pPr>
                      </w:p>
                      <w:p w:rsidR="00170C1D" w:rsidRPr="004B5D05" w:rsidRDefault="00170C1D" w:rsidP="00170C1D">
                        <w:pPr>
                          <w:rPr>
                            <w:rFonts w:ascii="Arial" w:hAnsi="Arial" w:cs="Arial"/>
                            <w:noProof/>
                          </w:rPr>
                        </w:pPr>
                      </w:p>
                    </w:txbxContent>
                  </v:textbox>
                  <w10:wrap type="square"/>
                </v:shape>
              </w:pict>
            </w:r>
            <w:r w:rsidRPr="001B7ADE">
              <w:rPr>
                <w:rFonts w:ascii="Arial" w:hAnsi="Arial" w:cs="Arial"/>
                <w:noProof/>
                <w:sz w:val="22"/>
                <w:szCs w:val="22"/>
                <w:lang w:eastAsia="ja-JP"/>
              </w:rPr>
              <w:pict>
                <v:shape id="_x0000_s1044" type="#_x0000_t109" style="position:absolute;margin-left:35.6pt;margin-top:.45pt;width:81pt;height:27pt;z-index:251678720">
                  <v:textbox style="mso-next-textbox:#_x0000_s1044">
                    <w:txbxContent>
                      <w:p w:rsidR="00170C1D" w:rsidRPr="00C012E0" w:rsidRDefault="00170C1D" w:rsidP="00170C1D">
                        <w:pPr>
                          <w:jc w:val="center"/>
                          <w:rPr>
                            <w:rFonts w:ascii="Arial" w:hAnsi="Arial" w:cs="Arial"/>
                            <w:sz w:val="9"/>
                            <w:szCs w:val="9"/>
                          </w:rPr>
                        </w:pPr>
                        <w:r>
                          <w:rPr>
                            <w:rFonts w:ascii="Arial" w:hAnsi="Arial" w:cs="Arial"/>
                            <w:sz w:val="9"/>
                            <w:szCs w:val="9"/>
                          </w:rPr>
                          <w:t>RECEPCIÓN Y PROCESO</w:t>
                        </w:r>
                      </w:p>
                    </w:txbxContent>
                  </v:textbox>
                </v:shape>
              </w:pict>
            </w:r>
          </w:p>
          <w:p w:rsidR="00170C1D" w:rsidRPr="007C3C08" w:rsidRDefault="00170C1D" w:rsidP="00B47E01">
            <w:pPr>
              <w:rPr>
                <w:rFonts w:ascii="Arial" w:hAnsi="Arial" w:cs="Arial"/>
                <w:sz w:val="16"/>
                <w:szCs w:val="16"/>
              </w:rPr>
            </w:pPr>
          </w:p>
          <w:p w:rsidR="00170C1D" w:rsidRPr="007C3C08" w:rsidRDefault="001B7ADE" w:rsidP="00B47E01">
            <w:pPr>
              <w:rPr>
                <w:rFonts w:ascii="Arial" w:hAnsi="Arial" w:cs="Arial"/>
                <w:sz w:val="16"/>
                <w:szCs w:val="16"/>
              </w:rPr>
            </w:pPr>
            <w:r w:rsidRPr="001B7ADE">
              <w:rPr>
                <w:rFonts w:ascii="Arial" w:hAnsi="Arial" w:cs="Arial"/>
                <w:noProof/>
                <w:sz w:val="16"/>
                <w:szCs w:val="16"/>
                <w:lang w:eastAsia="ja-JP"/>
              </w:rPr>
              <w:pict>
                <v:line id="_x0000_s1049" style="position:absolute;z-index:251683840" from="80.2pt,8.05pt" to="80.2pt,26.05pt" strokeweight=".25pt">
                  <v:stroke endarrow="block"/>
                </v:line>
              </w:pict>
            </w:r>
          </w:p>
          <w:p w:rsidR="00170C1D" w:rsidRPr="007C3C08" w:rsidRDefault="00170C1D" w:rsidP="00B47E01">
            <w:pPr>
              <w:rPr>
                <w:rFonts w:ascii="Arial" w:hAnsi="Arial" w:cs="Arial"/>
                <w:sz w:val="16"/>
                <w:szCs w:val="16"/>
              </w:rPr>
            </w:pPr>
          </w:p>
          <w:p w:rsidR="00170C1D" w:rsidRPr="007C3C08" w:rsidRDefault="001B7ADE" w:rsidP="00B47E01">
            <w:pPr>
              <w:rPr>
                <w:rFonts w:ascii="Arial" w:hAnsi="Arial" w:cs="Arial"/>
                <w:sz w:val="16"/>
                <w:szCs w:val="16"/>
              </w:rPr>
            </w:pPr>
            <w:r w:rsidRPr="001B7ADE">
              <w:rPr>
                <w:rFonts w:ascii="Arial" w:hAnsi="Arial" w:cs="Arial"/>
                <w:noProof/>
                <w:sz w:val="22"/>
                <w:szCs w:val="22"/>
                <w:lang w:eastAsia="ja-JP"/>
              </w:rPr>
              <w:pict>
                <v:shape id="_x0000_s1032" type="#_x0000_t116" style="position:absolute;margin-left:62.5pt;margin-top:7.65pt;width:36pt;height:18pt;z-index:251666432">
                  <v:textbox style="mso-next-textbox:#_x0000_s1032">
                    <w:txbxContent>
                      <w:p w:rsidR="00170C1D" w:rsidRPr="00C012E0" w:rsidRDefault="00170C1D" w:rsidP="00170C1D">
                        <w:pPr>
                          <w:rPr>
                            <w:rFonts w:ascii="Arial" w:hAnsi="Arial" w:cs="Arial"/>
                            <w:sz w:val="8"/>
                            <w:szCs w:val="8"/>
                          </w:rPr>
                        </w:pPr>
                        <w:r w:rsidRPr="00C012E0">
                          <w:rPr>
                            <w:rFonts w:ascii="Arial" w:hAnsi="Arial" w:cs="Arial"/>
                            <w:sz w:val="8"/>
                            <w:szCs w:val="8"/>
                          </w:rPr>
                          <w:t>TERMINO</w:t>
                        </w:r>
                      </w:p>
                    </w:txbxContent>
                  </v:textbox>
                </v:shape>
              </w:pict>
            </w:r>
          </w:p>
          <w:p w:rsidR="00170C1D" w:rsidRPr="007C3C08" w:rsidRDefault="00170C1D" w:rsidP="00B47E01">
            <w:pPr>
              <w:rPr>
                <w:rFonts w:ascii="Arial" w:hAnsi="Arial" w:cs="Arial"/>
                <w:sz w:val="16"/>
                <w:szCs w:val="16"/>
              </w:rPr>
            </w:pPr>
          </w:p>
          <w:p w:rsidR="00170C1D" w:rsidRPr="007C3C08" w:rsidRDefault="00170C1D" w:rsidP="00B47E01">
            <w:pPr>
              <w:rPr>
                <w:rFonts w:ascii="Arial" w:hAnsi="Arial" w:cs="Arial"/>
                <w:sz w:val="16"/>
                <w:szCs w:val="16"/>
              </w:rPr>
            </w:pPr>
          </w:p>
          <w:p w:rsidR="00170C1D" w:rsidRPr="007C3C08" w:rsidRDefault="00170C1D" w:rsidP="00B47E01">
            <w:pPr>
              <w:rPr>
                <w:rFonts w:ascii="Arial" w:hAnsi="Arial" w:cs="Arial"/>
                <w:sz w:val="16"/>
                <w:szCs w:val="16"/>
              </w:rPr>
            </w:pPr>
          </w:p>
          <w:p w:rsidR="00170C1D" w:rsidRPr="007C3C08" w:rsidRDefault="00170C1D" w:rsidP="00B47E01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170C1D" w:rsidRPr="009951B6" w:rsidRDefault="00170C1D" w:rsidP="00170C1D">
      <w:pPr>
        <w:rPr>
          <w:rFonts w:ascii="Arial" w:hAnsi="Arial" w:cs="Arial"/>
          <w:sz w:val="22"/>
          <w:szCs w:val="22"/>
        </w:rPr>
      </w:pPr>
    </w:p>
    <w:p w:rsidR="00170C1D" w:rsidRDefault="00170C1D" w:rsidP="00170C1D">
      <w:pPr>
        <w:rPr>
          <w:rFonts w:ascii="Arial" w:hAnsi="Arial" w:cs="Arial"/>
          <w:b/>
          <w:sz w:val="22"/>
          <w:szCs w:val="22"/>
        </w:rPr>
      </w:pPr>
    </w:p>
    <w:p w:rsidR="00170C1D" w:rsidRDefault="00170C1D" w:rsidP="00170C1D">
      <w:pPr>
        <w:rPr>
          <w:rFonts w:ascii="Arial" w:hAnsi="Arial" w:cs="Arial"/>
          <w:b/>
          <w:sz w:val="22"/>
          <w:szCs w:val="22"/>
        </w:rPr>
      </w:pPr>
    </w:p>
    <w:p w:rsidR="00170C1D" w:rsidRPr="00A61883" w:rsidRDefault="00170C1D" w:rsidP="00170C1D">
      <w:pPr>
        <w:rPr>
          <w:rFonts w:ascii="Arial" w:hAnsi="Arial" w:cs="Arial"/>
          <w:b/>
          <w:sz w:val="22"/>
          <w:szCs w:val="22"/>
        </w:rPr>
      </w:pPr>
      <w:r w:rsidRPr="00A61883">
        <w:rPr>
          <w:rFonts w:ascii="Arial" w:hAnsi="Arial" w:cs="Arial"/>
          <w:b/>
          <w:sz w:val="22"/>
          <w:szCs w:val="22"/>
        </w:rPr>
        <w:t>6.0 Documentos de Referencia</w:t>
      </w:r>
    </w:p>
    <w:p w:rsidR="00170C1D" w:rsidRPr="009951B6" w:rsidRDefault="00170C1D" w:rsidP="00170C1D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503"/>
        <w:gridCol w:w="3118"/>
      </w:tblGrid>
      <w:tr w:rsidR="00F33E18" w:rsidRPr="001419A7" w:rsidTr="00F11EE9">
        <w:trPr>
          <w:trHeight w:val="487"/>
        </w:trPr>
        <w:tc>
          <w:tcPr>
            <w:tcW w:w="6768" w:type="dxa"/>
            <w:shd w:val="clear" w:color="auto" w:fill="CCCCCC"/>
            <w:vAlign w:val="center"/>
          </w:tcPr>
          <w:p w:rsidR="00F33E18" w:rsidRPr="001419A7" w:rsidRDefault="00F33E18" w:rsidP="00F11EE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419A7">
              <w:rPr>
                <w:rFonts w:ascii="Arial" w:hAnsi="Arial" w:cs="Arial"/>
                <w:b/>
                <w:sz w:val="22"/>
                <w:szCs w:val="22"/>
              </w:rPr>
              <w:t>Documentos</w:t>
            </w:r>
          </w:p>
        </w:tc>
        <w:tc>
          <w:tcPr>
            <w:tcW w:w="3237" w:type="dxa"/>
            <w:shd w:val="clear" w:color="auto" w:fill="CCCCCC"/>
            <w:vAlign w:val="center"/>
          </w:tcPr>
          <w:p w:rsidR="00F33E18" w:rsidRPr="001419A7" w:rsidRDefault="00F33E18" w:rsidP="00F11EE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419A7">
              <w:rPr>
                <w:rFonts w:ascii="Arial" w:hAnsi="Arial" w:cs="Arial"/>
                <w:b/>
                <w:sz w:val="22"/>
                <w:szCs w:val="22"/>
              </w:rPr>
              <w:t>Código (cuando aplique)</w:t>
            </w:r>
          </w:p>
        </w:tc>
      </w:tr>
      <w:tr w:rsidR="00F33E18" w:rsidRPr="001419A7" w:rsidTr="00F33E18">
        <w:trPr>
          <w:trHeight w:val="751"/>
        </w:trPr>
        <w:tc>
          <w:tcPr>
            <w:tcW w:w="6768" w:type="dxa"/>
            <w:vAlign w:val="center"/>
          </w:tcPr>
          <w:p w:rsidR="00F33E18" w:rsidRPr="001419A7" w:rsidRDefault="00F33E18" w:rsidP="00F11EE9">
            <w:pPr>
              <w:rPr>
                <w:rFonts w:ascii="Arial" w:hAnsi="Arial" w:cs="Arial"/>
                <w:sz w:val="22"/>
                <w:szCs w:val="22"/>
              </w:rPr>
            </w:pPr>
            <w:r w:rsidRPr="001419A7">
              <w:rPr>
                <w:rFonts w:ascii="Arial" w:hAnsi="Arial" w:cs="Arial"/>
                <w:sz w:val="22"/>
                <w:szCs w:val="22"/>
              </w:rPr>
              <w:t>Guía técnica para la elaboración de manuales de procedimientos</w:t>
            </w:r>
          </w:p>
        </w:tc>
        <w:tc>
          <w:tcPr>
            <w:tcW w:w="3237" w:type="dxa"/>
            <w:vAlign w:val="center"/>
          </w:tcPr>
          <w:p w:rsidR="00F33E18" w:rsidRPr="001419A7" w:rsidRDefault="00F33E18" w:rsidP="00F11EE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2008</w:t>
            </w:r>
          </w:p>
        </w:tc>
      </w:tr>
      <w:tr w:rsidR="00F33E18" w:rsidRPr="001419A7" w:rsidTr="00F33E18">
        <w:trPr>
          <w:trHeight w:val="705"/>
        </w:trPr>
        <w:tc>
          <w:tcPr>
            <w:tcW w:w="6768" w:type="dxa"/>
            <w:vAlign w:val="center"/>
          </w:tcPr>
          <w:p w:rsidR="00F33E18" w:rsidRPr="001419A7" w:rsidRDefault="00F33E18" w:rsidP="00F11EE9">
            <w:pPr>
              <w:rPr>
                <w:rFonts w:ascii="Arial" w:hAnsi="Arial" w:cs="Arial"/>
                <w:sz w:val="22"/>
                <w:szCs w:val="22"/>
              </w:rPr>
            </w:pPr>
            <w:r w:rsidRPr="001419A7">
              <w:rPr>
                <w:rFonts w:ascii="Arial" w:hAnsi="Arial" w:cs="Arial"/>
                <w:sz w:val="22"/>
                <w:szCs w:val="22"/>
              </w:rPr>
              <w:t>Manual del Sistema Integral de Contabilidad Gubernamental para Órganos Desconcentrados</w:t>
            </w:r>
          </w:p>
        </w:tc>
        <w:tc>
          <w:tcPr>
            <w:tcW w:w="3237" w:type="dxa"/>
            <w:vAlign w:val="center"/>
          </w:tcPr>
          <w:p w:rsidR="00F33E18" w:rsidRPr="001419A7" w:rsidRDefault="00F33E18" w:rsidP="00F11EE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2011</w:t>
            </w:r>
          </w:p>
        </w:tc>
      </w:tr>
      <w:tr w:rsidR="00F33E18" w:rsidRPr="001419A7" w:rsidTr="00F33E18">
        <w:trPr>
          <w:trHeight w:val="715"/>
        </w:trPr>
        <w:tc>
          <w:tcPr>
            <w:tcW w:w="6768" w:type="dxa"/>
            <w:vAlign w:val="center"/>
          </w:tcPr>
          <w:p w:rsidR="00F33E18" w:rsidRPr="001419A7" w:rsidRDefault="00F33E18" w:rsidP="00F11EE9">
            <w:pPr>
              <w:rPr>
                <w:rFonts w:ascii="Arial" w:hAnsi="Arial" w:cs="Arial"/>
                <w:sz w:val="22"/>
                <w:szCs w:val="22"/>
              </w:rPr>
            </w:pPr>
            <w:r w:rsidRPr="001419A7">
              <w:rPr>
                <w:rFonts w:ascii="Arial" w:hAnsi="Arial" w:cs="Arial"/>
                <w:sz w:val="22"/>
                <w:szCs w:val="22"/>
              </w:rPr>
              <w:t>Manual de Organización de los Servicios de Atención Psiquiátrica</w:t>
            </w:r>
          </w:p>
        </w:tc>
        <w:tc>
          <w:tcPr>
            <w:tcW w:w="3237" w:type="dxa"/>
            <w:vAlign w:val="center"/>
          </w:tcPr>
          <w:p w:rsidR="00F33E18" w:rsidRPr="001419A7" w:rsidRDefault="00F33E18" w:rsidP="00F11EE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2011</w:t>
            </w:r>
          </w:p>
        </w:tc>
      </w:tr>
      <w:tr w:rsidR="00F33E18" w:rsidRPr="001419A7" w:rsidTr="00F33E18">
        <w:trPr>
          <w:trHeight w:val="541"/>
        </w:trPr>
        <w:tc>
          <w:tcPr>
            <w:tcW w:w="6768" w:type="dxa"/>
            <w:vAlign w:val="center"/>
          </w:tcPr>
          <w:p w:rsidR="00F33E18" w:rsidRPr="001419A7" w:rsidRDefault="00F33E18" w:rsidP="00F11EE9">
            <w:pPr>
              <w:rPr>
                <w:rFonts w:ascii="Arial" w:hAnsi="Arial" w:cs="Arial"/>
                <w:sz w:val="22"/>
                <w:szCs w:val="22"/>
              </w:rPr>
            </w:pPr>
            <w:r w:rsidRPr="001419A7">
              <w:rPr>
                <w:rFonts w:ascii="Arial" w:hAnsi="Arial" w:cs="Arial"/>
                <w:sz w:val="22"/>
                <w:szCs w:val="22"/>
              </w:rPr>
              <w:t>Reglamento interno de la Secretaría de Salud</w:t>
            </w:r>
          </w:p>
        </w:tc>
        <w:tc>
          <w:tcPr>
            <w:tcW w:w="3237" w:type="dxa"/>
            <w:vAlign w:val="center"/>
          </w:tcPr>
          <w:p w:rsidR="00F33E18" w:rsidRPr="001419A7" w:rsidRDefault="00F33E18" w:rsidP="00F11EE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10-Enero-2011</w:t>
            </w:r>
          </w:p>
        </w:tc>
      </w:tr>
      <w:tr w:rsidR="00F33E18" w:rsidRPr="001419A7" w:rsidTr="00F33E18">
        <w:trPr>
          <w:trHeight w:val="705"/>
        </w:trPr>
        <w:tc>
          <w:tcPr>
            <w:tcW w:w="6768" w:type="dxa"/>
            <w:vAlign w:val="center"/>
          </w:tcPr>
          <w:p w:rsidR="00F33E18" w:rsidRPr="001419A7" w:rsidRDefault="00F33E18" w:rsidP="00F11EE9">
            <w:pPr>
              <w:rPr>
                <w:rFonts w:ascii="Arial" w:hAnsi="Arial" w:cs="Arial"/>
                <w:sz w:val="22"/>
                <w:szCs w:val="22"/>
              </w:rPr>
            </w:pPr>
            <w:r w:rsidRPr="001419A7">
              <w:rPr>
                <w:rFonts w:ascii="Arial" w:hAnsi="Arial" w:cs="Arial"/>
                <w:sz w:val="22"/>
                <w:szCs w:val="22"/>
                <w:lang w:val="es-MX"/>
              </w:rPr>
              <w:t>Ley de Presupuesto, Contabilidad y Gasto Público Federal, Artículos 39 al 42.</w:t>
            </w:r>
          </w:p>
        </w:tc>
        <w:tc>
          <w:tcPr>
            <w:tcW w:w="3237" w:type="dxa"/>
            <w:vAlign w:val="center"/>
          </w:tcPr>
          <w:p w:rsidR="00F33E18" w:rsidRPr="001419A7" w:rsidRDefault="00F33E18" w:rsidP="00F11EE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2011</w:t>
            </w:r>
          </w:p>
        </w:tc>
      </w:tr>
      <w:tr w:rsidR="00F33E18" w:rsidRPr="001419A7" w:rsidTr="00F33E18">
        <w:trPr>
          <w:trHeight w:val="701"/>
        </w:trPr>
        <w:tc>
          <w:tcPr>
            <w:tcW w:w="6768" w:type="dxa"/>
            <w:vAlign w:val="center"/>
          </w:tcPr>
          <w:p w:rsidR="00F33E18" w:rsidRPr="001419A7" w:rsidRDefault="00F33E18" w:rsidP="00F11EE9">
            <w:pPr>
              <w:rPr>
                <w:rFonts w:ascii="Arial" w:hAnsi="Arial" w:cs="Arial"/>
                <w:sz w:val="22"/>
                <w:szCs w:val="22"/>
              </w:rPr>
            </w:pPr>
            <w:r w:rsidRPr="001419A7">
              <w:rPr>
                <w:rFonts w:ascii="Arial" w:hAnsi="Arial" w:cs="Arial"/>
                <w:sz w:val="22"/>
                <w:szCs w:val="22"/>
                <w:lang w:val="es-MX"/>
              </w:rPr>
              <w:t>Reglamento de la Ley de Presupuesto, Contabilidad y Gasto Público Federal Artículos 7 y 120.</w:t>
            </w:r>
          </w:p>
        </w:tc>
        <w:tc>
          <w:tcPr>
            <w:tcW w:w="3237" w:type="dxa"/>
            <w:vAlign w:val="center"/>
          </w:tcPr>
          <w:p w:rsidR="00F33E18" w:rsidRPr="001419A7" w:rsidRDefault="00F33E18" w:rsidP="00F11EE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2011</w:t>
            </w:r>
          </w:p>
        </w:tc>
      </w:tr>
      <w:tr w:rsidR="00F33E18" w:rsidRPr="001419A7" w:rsidTr="00F33E18">
        <w:trPr>
          <w:trHeight w:val="684"/>
        </w:trPr>
        <w:tc>
          <w:tcPr>
            <w:tcW w:w="6768" w:type="dxa"/>
            <w:vAlign w:val="center"/>
          </w:tcPr>
          <w:p w:rsidR="00F33E18" w:rsidRPr="001419A7" w:rsidRDefault="00F33E18" w:rsidP="00F11EE9">
            <w:pPr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1419A7">
              <w:rPr>
                <w:rFonts w:ascii="Arial" w:hAnsi="Arial" w:cs="Arial"/>
                <w:sz w:val="22"/>
                <w:szCs w:val="22"/>
                <w:lang w:val="es-MX"/>
              </w:rPr>
              <w:t>Manual de Comisiones, Viáticos Nacionales e Internacionales y Pasajes</w:t>
            </w:r>
          </w:p>
        </w:tc>
        <w:tc>
          <w:tcPr>
            <w:tcW w:w="3237" w:type="dxa"/>
            <w:vAlign w:val="center"/>
          </w:tcPr>
          <w:p w:rsidR="00F33E18" w:rsidRPr="001419A7" w:rsidRDefault="00F33E18" w:rsidP="00F11EE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2010</w:t>
            </w:r>
          </w:p>
        </w:tc>
      </w:tr>
      <w:tr w:rsidR="00F33E18" w:rsidRPr="001419A7" w:rsidTr="00F33E18">
        <w:trPr>
          <w:trHeight w:val="707"/>
        </w:trPr>
        <w:tc>
          <w:tcPr>
            <w:tcW w:w="6768" w:type="dxa"/>
            <w:vAlign w:val="center"/>
          </w:tcPr>
          <w:p w:rsidR="00F33E18" w:rsidRPr="001419A7" w:rsidRDefault="00F33E18" w:rsidP="00F11EE9">
            <w:pPr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1419A7">
              <w:rPr>
                <w:rFonts w:ascii="Arial" w:hAnsi="Arial" w:cs="Arial"/>
                <w:sz w:val="22"/>
                <w:szCs w:val="22"/>
                <w:lang w:val="es-MX"/>
              </w:rPr>
              <w:t>Todos los lineamientos que emita en materia de gasto público la Secretaría de la Función Pública</w:t>
            </w:r>
          </w:p>
        </w:tc>
        <w:tc>
          <w:tcPr>
            <w:tcW w:w="3237" w:type="dxa"/>
            <w:vAlign w:val="center"/>
          </w:tcPr>
          <w:p w:rsidR="00F33E18" w:rsidRPr="001419A7" w:rsidRDefault="00F33E18" w:rsidP="00F11EE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F33E18" w:rsidRDefault="00F33E18" w:rsidP="00F33E18">
      <w:pPr>
        <w:rPr>
          <w:rFonts w:ascii="Arial" w:hAnsi="Arial" w:cs="Arial"/>
          <w:b/>
          <w:sz w:val="22"/>
          <w:szCs w:val="22"/>
        </w:rPr>
      </w:pPr>
    </w:p>
    <w:p w:rsidR="00170C1D" w:rsidRDefault="00170C1D" w:rsidP="00170C1D">
      <w:pPr>
        <w:rPr>
          <w:rFonts w:ascii="Arial" w:hAnsi="Arial" w:cs="Arial"/>
          <w:b/>
          <w:sz w:val="22"/>
          <w:szCs w:val="22"/>
        </w:rPr>
      </w:pPr>
    </w:p>
    <w:p w:rsidR="00170C1D" w:rsidRPr="00FE7DA2" w:rsidRDefault="00170C1D" w:rsidP="00170C1D">
      <w:pPr>
        <w:rPr>
          <w:rFonts w:ascii="Arial" w:hAnsi="Arial" w:cs="Arial"/>
          <w:b/>
          <w:sz w:val="22"/>
          <w:szCs w:val="22"/>
        </w:rPr>
      </w:pPr>
      <w:r w:rsidRPr="00FE7DA2">
        <w:rPr>
          <w:rFonts w:ascii="Arial" w:hAnsi="Arial" w:cs="Arial"/>
          <w:b/>
          <w:sz w:val="22"/>
          <w:szCs w:val="22"/>
        </w:rPr>
        <w:t>7.0 Registros</w:t>
      </w:r>
    </w:p>
    <w:p w:rsidR="00170C1D" w:rsidRPr="009951B6" w:rsidRDefault="00170C1D" w:rsidP="00170C1D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0C0C0"/>
        <w:tblLook w:val="01E0"/>
      </w:tblPr>
      <w:tblGrid>
        <w:gridCol w:w="2396"/>
        <w:gridCol w:w="2401"/>
        <w:gridCol w:w="2422"/>
        <w:gridCol w:w="2402"/>
      </w:tblGrid>
      <w:tr w:rsidR="00170C1D" w:rsidRPr="007C3C08" w:rsidTr="00B47E01">
        <w:tc>
          <w:tcPr>
            <w:tcW w:w="2501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170C1D" w:rsidRPr="007C3C08" w:rsidRDefault="00170C1D" w:rsidP="00B47E01">
            <w:pPr>
              <w:jc w:val="center"/>
              <w:rPr>
                <w:rFonts w:ascii="Arial" w:hAnsi="Arial" w:cs="Arial"/>
                <w:b/>
                <w:highlight w:val="lightGray"/>
              </w:rPr>
            </w:pPr>
            <w:r w:rsidRPr="007C3C08">
              <w:rPr>
                <w:rFonts w:ascii="Arial" w:hAnsi="Arial" w:cs="Arial"/>
                <w:b/>
                <w:sz w:val="22"/>
                <w:szCs w:val="22"/>
                <w:highlight w:val="lightGray"/>
              </w:rPr>
              <w:t>Registros</w:t>
            </w:r>
          </w:p>
        </w:tc>
        <w:tc>
          <w:tcPr>
            <w:tcW w:w="2501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170C1D" w:rsidRPr="007C3C08" w:rsidRDefault="00170C1D" w:rsidP="00B47E01">
            <w:pPr>
              <w:jc w:val="center"/>
              <w:rPr>
                <w:rFonts w:ascii="Arial" w:hAnsi="Arial" w:cs="Arial"/>
                <w:b/>
                <w:highlight w:val="lightGray"/>
              </w:rPr>
            </w:pPr>
            <w:r w:rsidRPr="007C3C08">
              <w:rPr>
                <w:rFonts w:ascii="Arial" w:hAnsi="Arial" w:cs="Arial"/>
                <w:b/>
                <w:sz w:val="22"/>
                <w:szCs w:val="22"/>
                <w:highlight w:val="lightGray"/>
              </w:rPr>
              <w:t>Tiempo de conservación</w:t>
            </w:r>
          </w:p>
        </w:tc>
        <w:tc>
          <w:tcPr>
            <w:tcW w:w="2501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170C1D" w:rsidRPr="007C3C08" w:rsidRDefault="00170C1D" w:rsidP="00B47E01">
            <w:pPr>
              <w:jc w:val="center"/>
              <w:rPr>
                <w:rFonts w:ascii="Arial" w:hAnsi="Arial" w:cs="Arial"/>
                <w:b/>
                <w:highlight w:val="lightGray"/>
              </w:rPr>
            </w:pPr>
            <w:r w:rsidRPr="007C3C08">
              <w:rPr>
                <w:rFonts w:ascii="Arial" w:hAnsi="Arial" w:cs="Arial"/>
                <w:b/>
                <w:sz w:val="22"/>
                <w:szCs w:val="22"/>
                <w:highlight w:val="lightGray"/>
              </w:rPr>
              <w:t>Responsable de conservarlo</w:t>
            </w:r>
          </w:p>
        </w:tc>
        <w:tc>
          <w:tcPr>
            <w:tcW w:w="2502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170C1D" w:rsidRPr="007C3C08" w:rsidRDefault="00170C1D" w:rsidP="00B47E01">
            <w:pPr>
              <w:jc w:val="center"/>
              <w:rPr>
                <w:rFonts w:ascii="Arial" w:hAnsi="Arial" w:cs="Arial"/>
                <w:b/>
                <w:highlight w:val="lightGray"/>
              </w:rPr>
            </w:pPr>
            <w:r w:rsidRPr="007C3C08">
              <w:rPr>
                <w:rFonts w:ascii="Arial" w:hAnsi="Arial" w:cs="Arial"/>
                <w:b/>
                <w:sz w:val="22"/>
                <w:szCs w:val="22"/>
                <w:highlight w:val="lightGray"/>
              </w:rPr>
              <w:t>Código de registro o identificación única</w:t>
            </w:r>
          </w:p>
        </w:tc>
      </w:tr>
      <w:tr w:rsidR="00170C1D" w:rsidRPr="007C3C08" w:rsidTr="00B47E01">
        <w:tc>
          <w:tcPr>
            <w:tcW w:w="2501" w:type="dxa"/>
            <w:shd w:val="clear" w:color="auto" w:fill="auto"/>
            <w:vAlign w:val="center"/>
          </w:tcPr>
          <w:p w:rsidR="00170C1D" w:rsidRPr="007C3C08" w:rsidRDefault="00170C1D" w:rsidP="00B47E01">
            <w:pPr>
              <w:rPr>
                <w:rFonts w:ascii="Arial" w:hAnsi="Arial" w:cs="Arial"/>
              </w:rPr>
            </w:pPr>
            <w:r w:rsidRPr="007C3C08">
              <w:rPr>
                <w:rFonts w:ascii="Arial" w:hAnsi="Arial" w:cs="Arial"/>
                <w:sz w:val="22"/>
                <w:szCs w:val="22"/>
              </w:rPr>
              <w:t>Estado del ejercicio con el que se cierra cuenta pública</w:t>
            </w:r>
          </w:p>
        </w:tc>
        <w:tc>
          <w:tcPr>
            <w:tcW w:w="2501" w:type="dxa"/>
            <w:shd w:val="clear" w:color="auto" w:fill="auto"/>
            <w:vAlign w:val="center"/>
          </w:tcPr>
          <w:p w:rsidR="00170C1D" w:rsidRPr="007C3C08" w:rsidRDefault="00170C1D" w:rsidP="00B47E01">
            <w:pPr>
              <w:jc w:val="center"/>
              <w:rPr>
                <w:rFonts w:ascii="Arial" w:hAnsi="Arial" w:cs="Arial"/>
              </w:rPr>
            </w:pPr>
            <w:r w:rsidRPr="007C3C08">
              <w:rPr>
                <w:rFonts w:ascii="Arial" w:hAnsi="Arial" w:cs="Arial"/>
                <w:sz w:val="22"/>
                <w:szCs w:val="22"/>
              </w:rPr>
              <w:t>5 Años</w:t>
            </w:r>
          </w:p>
        </w:tc>
        <w:tc>
          <w:tcPr>
            <w:tcW w:w="2501" w:type="dxa"/>
            <w:shd w:val="clear" w:color="auto" w:fill="auto"/>
            <w:vAlign w:val="center"/>
          </w:tcPr>
          <w:p w:rsidR="00170C1D" w:rsidRPr="007C3C08" w:rsidRDefault="00170C1D" w:rsidP="00B47E01">
            <w:pPr>
              <w:jc w:val="center"/>
              <w:rPr>
                <w:rFonts w:ascii="Arial" w:hAnsi="Arial" w:cs="Arial"/>
              </w:rPr>
            </w:pPr>
            <w:r w:rsidRPr="007C3C08">
              <w:rPr>
                <w:rFonts w:ascii="Arial" w:hAnsi="Arial" w:cs="Arial"/>
                <w:sz w:val="22"/>
                <w:szCs w:val="22"/>
              </w:rPr>
              <w:t>Subdirección de Contabilidad del Órgano Desconcentrado</w:t>
            </w:r>
          </w:p>
        </w:tc>
        <w:tc>
          <w:tcPr>
            <w:tcW w:w="2502" w:type="dxa"/>
            <w:shd w:val="clear" w:color="auto" w:fill="auto"/>
            <w:vAlign w:val="center"/>
          </w:tcPr>
          <w:p w:rsidR="00170C1D" w:rsidRPr="007C3C08" w:rsidRDefault="00170C1D" w:rsidP="00B47E01">
            <w:pPr>
              <w:rPr>
                <w:rFonts w:ascii="Arial" w:hAnsi="Arial" w:cs="Arial"/>
              </w:rPr>
            </w:pPr>
            <w:r w:rsidRPr="007C3C08">
              <w:rPr>
                <w:rFonts w:ascii="Arial" w:hAnsi="Arial" w:cs="Arial"/>
                <w:sz w:val="22"/>
                <w:szCs w:val="22"/>
              </w:rPr>
              <w:t>Numero de carpeta por procedimiento bajo la Ley de Transparencia e Información</w:t>
            </w:r>
          </w:p>
        </w:tc>
      </w:tr>
      <w:tr w:rsidR="00170C1D" w:rsidRPr="007C3C08" w:rsidTr="00B47E01">
        <w:tc>
          <w:tcPr>
            <w:tcW w:w="2501" w:type="dxa"/>
            <w:shd w:val="clear" w:color="auto" w:fill="auto"/>
            <w:vAlign w:val="center"/>
          </w:tcPr>
          <w:p w:rsidR="00170C1D" w:rsidRPr="007C3C08" w:rsidRDefault="00170C1D" w:rsidP="00B47E01">
            <w:pPr>
              <w:rPr>
                <w:rFonts w:ascii="Arial" w:hAnsi="Arial" w:cs="Arial"/>
              </w:rPr>
            </w:pPr>
            <w:r w:rsidRPr="007C3C08">
              <w:rPr>
                <w:rFonts w:ascii="Arial" w:hAnsi="Arial" w:cs="Arial"/>
                <w:sz w:val="22"/>
                <w:szCs w:val="22"/>
              </w:rPr>
              <w:t>Carpeta con pólizas de diario</w:t>
            </w:r>
          </w:p>
          <w:p w:rsidR="00170C1D" w:rsidRPr="007C3C08" w:rsidRDefault="00170C1D" w:rsidP="00B47E0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01" w:type="dxa"/>
            <w:shd w:val="clear" w:color="auto" w:fill="auto"/>
            <w:vAlign w:val="center"/>
          </w:tcPr>
          <w:p w:rsidR="00170C1D" w:rsidRPr="007C3C08" w:rsidRDefault="00170C1D" w:rsidP="00B47E01">
            <w:pPr>
              <w:jc w:val="center"/>
              <w:rPr>
                <w:rFonts w:ascii="Arial" w:hAnsi="Arial" w:cs="Arial"/>
              </w:rPr>
            </w:pPr>
            <w:r w:rsidRPr="007C3C08">
              <w:rPr>
                <w:rFonts w:ascii="Arial" w:hAnsi="Arial" w:cs="Arial"/>
                <w:sz w:val="22"/>
                <w:szCs w:val="22"/>
              </w:rPr>
              <w:t>5 Años</w:t>
            </w:r>
          </w:p>
        </w:tc>
        <w:tc>
          <w:tcPr>
            <w:tcW w:w="2501" w:type="dxa"/>
            <w:shd w:val="clear" w:color="auto" w:fill="auto"/>
            <w:vAlign w:val="center"/>
          </w:tcPr>
          <w:p w:rsidR="00170C1D" w:rsidRPr="007C3C08" w:rsidRDefault="00170C1D" w:rsidP="00B47E01">
            <w:pPr>
              <w:jc w:val="center"/>
              <w:rPr>
                <w:rFonts w:ascii="Arial" w:hAnsi="Arial" w:cs="Arial"/>
              </w:rPr>
            </w:pPr>
            <w:r w:rsidRPr="007C3C08">
              <w:rPr>
                <w:rFonts w:ascii="Arial" w:hAnsi="Arial" w:cs="Arial"/>
                <w:sz w:val="22"/>
                <w:szCs w:val="22"/>
              </w:rPr>
              <w:t>Subdirección de Contabilidad del Órgano Desconcentrado</w:t>
            </w:r>
          </w:p>
        </w:tc>
        <w:tc>
          <w:tcPr>
            <w:tcW w:w="2502" w:type="dxa"/>
            <w:shd w:val="clear" w:color="auto" w:fill="auto"/>
            <w:vAlign w:val="center"/>
          </w:tcPr>
          <w:p w:rsidR="00170C1D" w:rsidRPr="007C3C08" w:rsidRDefault="00170C1D" w:rsidP="00B47E01">
            <w:pPr>
              <w:rPr>
                <w:rFonts w:ascii="Arial" w:hAnsi="Arial" w:cs="Arial"/>
              </w:rPr>
            </w:pPr>
            <w:r w:rsidRPr="007C3C08">
              <w:rPr>
                <w:rFonts w:ascii="Arial" w:hAnsi="Arial" w:cs="Arial"/>
                <w:sz w:val="22"/>
                <w:szCs w:val="22"/>
              </w:rPr>
              <w:t>Numero de carpeta por procedimiento bajo la Ley de Transparencia e Información</w:t>
            </w:r>
          </w:p>
        </w:tc>
      </w:tr>
      <w:tr w:rsidR="00170C1D" w:rsidRPr="007C3C08" w:rsidTr="00B47E01">
        <w:tc>
          <w:tcPr>
            <w:tcW w:w="2501" w:type="dxa"/>
            <w:shd w:val="clear" w:color="auto" w:fill="auto"/>
            <w:vAlign w:val="center"/>
          </w:tcPr>
          <w:p w:rsidR="00170C1D" w:rsidRPr="007C3C08" w:rsidRDefault="00170C1D" w:rsidP="00B47E01">
            <w:pPr>
              <w:rPr>
                <w:rFonts w:ascii="Arial" w:hAnsi="Arial" w:cs="Arial"/>
              </w:rPr>
            </w:pPr>
            <w:r w:rsidRPr="007C3C08">
              <w:rPr>
                <w:rFonts w:ascii="Arial" w:hAnsi="Arial" w:cs="Arial"/>
                <w:sz w:val="22"/>
                <w:szCs w:val="22"/>
              </w:rPr>
              <w:t>Oficio  con Cuentas por Liquidar Certificadas</w:t>
            </w:r>
          </w:p>
          <w:p w:rsidR="00170C1D" w:rsidRPr="007C3C08" w:rsidRDefault="00170C1D" w:rsidP="00B47E01">
            <w:pPr>
              <w:jc w:val="center"/>
              <w:rPr>
                <w:rFonts w:ascii="Arial" w:hAnsi="Arial" w:cs="Arial"/>
              </w:rPr>
            </w:pPr>
          </w:p>
          <w:p w:rsidR="00170C1D" w:rsidRPr="007C3C08" w:rsidRDefault="00170C1D" w:rsidP="00B47E0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01" w:type="dxa"/>
            <w:shd w:val="clear" w:color="auto" w:fill="auto"/>
            <w:vAlign w:val="center"/>
          </w:tcPr>
          <w:p w:rsidR="00170C1D" w:rsidRPr="007C3C08" w:rsidRDefault="00170C1D" w:rsidP="00B47E01">
            <w:pPr>
              <w:jc w:val="center"/>
              <w:rPr>
                <w:rFonts w:ascii="Arial" w:hAnsi="Arial" w:cs="Arial"/>
              </w:rPr>
            </w:pPr>
            <w:r w:rsidRPr="007C3C08">
              <w:rPr>
                <w:rFonts w:ascii="Arial" w:hAnsi="Arial" w:cs="Arial"/>
                <w:sz w:val="22"/>
                <w:szCs w:val="22"/>
              </w:rPr>
              <w:t>5 Años</w:t>
            </w:r>
          </w:p>
        </w:tc>
        <w:tc>
          <w:tcPr>
            <w:tcW w:w="2501" w:type="dxa"/>
            <w:shd w:val="clear" w:color="auto" w:fill="auto"/>
            <w:vAlign w:val="center"/>
          </w:tcPr>
          <w:p w:rsidR="00170C1D" w:rsidRPr="007C3C08" w:rsidRDefault="00170C1D" w:rsidP="00B47E01">
            <w:pPr>
              <w:jc w:val="center"/>
              <w:rPr>
                <w:rFonts w:ascii="Arial" w:hAnsi="Arial" w:cs="Arial"/>
              </w:rPr>
            </w:pPr>
            <w:r w:rsidRPr="007C3C08">
              <w:rPr>
                <w:rFonts w:ascii="Arial" w:hAnsi="Arial" w:cs="Arial"/>
                <w:sz w:val="22"/>
                <w:szCs w:val="22"/>
              </w:rPr>
              <w:t>Subdirección de Contabilidad del Órgano Desconcentrado</w:t>
            </w:r>
          </w:p>
        </w:tc>
        <w:tc>
          <w:tcPr>
            <w:tcW w:w="2502" w:type="dxa"/>
            <w:shd w:val="clear" w:color="auto" w:fill="auto"/>
            <w:vAlign w:val="center"/>
          </w:tcPr>
          <w:p w:rsidR="00170C1D" w:rsidRPr="007C3C08" w:rsidRDefault="00170C1D" w:rsidP="00B47E01">
            <w:pPr>
              <w:rPr>
                <w:rFonts w:ascii="Arial" w:hAnsi="Arial" w:cs="Arial"/>
              </w:rPr>
            </w:pPr>
            <w:r w:rsidRPr="007C3C08">
              <w:rPr>
                <w:rFonts w:ascii="Arial" w:hAnsi="Arial" w:cs="Arial"/>
                <w:sz w:val="22"/>
                <w:szCs w:val="22"/>
              </w:rPr>
              <w:t>Numero de carpeta por procedimiento bajo la Ley de Transparencia e Información</w:t>
            </w:r>
          </w:p>
        </w:tc>
      </w:tr>
      <w:tr w:rsidR="00170C1D" w:rsidRPr="007C3C08" w:rsidTr="00B47E01">
        <w:tc>
          <w:tcPr>
            <w:tcW w:w="2501" w:type="dxa"/>
            <w:shd w:val="clear" w:color="auto" w:fill="auto"/>
            <w:vAlign w:val="center"/>
          </w:tcPr>
          <w:p w:rsidR="00170C1D" w:rsidRPr="007C3C08" w:rsidRDefault="00170C1D" w:rsidP="00B47E01">
            <w:pPr>
              <w:rPr>
                <w:rFonts w:ascii="Arial" w:hAnsi="Arial" w:cs="Arial"/>
              </w:rPr>
            </w:pPr>
            <w:r w:rsidRPr="007C3C08">
              <w:rPr>
                <w:rFonts w:ascii="Arial" w:hAnsi="Arial" w:cs="Arial"/>
                <w:sz w:val="22"/>
                <w:szCs w:val="22"/>
              </w:rPr>
              <w:lastRenderedPageBreak/>
              <w:t>Balanza de comprobación</w:t>
            </w:r>
            <w:r w:rsidRPr="007C3C08">
              <w:rPr>
                <w:rFonts w:ascii="Arial" w:hAnsi="Arial" w:cs="Arial"/>
                <w:sz w:val="22"/>
                <w:szCs w:val="22"/>
                <w:lang w:val="es-MX"/>
              </w:rPr>
              <w:t xml:space="preserve"> </w:t>
            </w:r>
            <w:proofErr w:type="spellStart"/>
            <w:r w:rsidRPr="007C3C08">
              <w:rPr>
                <w:rFonts w:ascii="Arial" w:hAnsi="Arial" w:cs="Arial"/>
                <w:sz w:val="22"/>
                <w:szCs w:val="22"/>
                <w:lang w:val="es-MX"/>
              </w:rPr>
              <w:t>excel</w:t>
            </w:r>
            <w:proofErr w:type="spellEnd"/>
          </w:p>
        </w:tc>
        <w:tc>
          <w:tcPr>
            <w:tcW w:w="2501" w:type="dxa"/>
            <w:shd w:val="clear" w:color="auto" w:fill="auto"/>
            <w:vAlign w:val="center"/>
          </w:tcPr>
          <w:p w:rsidR="00170C1D" w:rsidRPr="007C3C08" w:rsidRDefault="00170C1D" w:rsidP="00B47E01">
            <w:pPr>
              <w:jc w:val="center"/>
              <w:rPr>
                <w:rFonts w:ascii="Arial" w:hAnsi="Arial" w:cs="Arial"/>
              </w:rPr>
            </w:pPr>
            <w:r w:rsidRPr="007C3C08">
              <w:rPr>
                <w:rFonts w:ascii="Arial" w:hAnsi="Arial" w:cs="Arial"/>
                <w:sz w:val="22"/>
                <w:szCs w:val="22"/>
              </w:rPr>
              <w:t>5 Años</w:t>
            </w:r>
          </w:p>
        </w:tc>
        <w:tc>
          <w:tcPr>
            <w:tcW w:w="2501" w:type="dxa"/>
            <w:shd w:val="clear" w:color="auto" w:fill="auto"/>
            <w:vAlign w:val="center"/>
          </w:tcPr>
          <w:p w:rsidR="00170C1D" w:rsidRPr="007C3C08" w:rsidRDefault="00170C1D" w:rsidP="00B47E01">
            <w:pPr>
              <w:jc w:val="center"/>
              <w:rPr>
                <w:rFonts w:ascii="Arial" w:hAnsi="Arial" w:cs="Arial"/>
              </w:rPr>
            </w:pPr>
            <w:r w:rsidRPr="007C3C08">
              <w:rPr>
                <w:rFonts w:ascii="Arial" w:hAnsi="Arial" w:cs="Arial"/>
                <w:sz w:val="22"/>
                <w:szCs w:val="22"/>
              </w:rPr>
              <w:t>Subdirección de Contabilidad del Órgano Desconcentrado</w:t>
            </w:r>
          </w:p>
        </w:tc>
        <w:tc>
          <w:tcPr>
            <w:tcW w:w="2502" w:type="dxa"/>
            <w:shd w:val="clear" w:color="auto" w:fill="auto"/>
            <w:vAlign w:val="center"/>
          </w:tcPr>
          <w:p w:rsidR="00170C1D" w:rsidRPr="007C3C08" w:rsidRDefault="00170C1D" w:rsidP="00B47E01">
            <w:pPr>
              <w:rPr>
                <w:rFonts w:ascii="Arial" w:hAnsi="Arial" w:cs="Arial"/>
              </w:rPr>
            </w:pPr>
            <w:r w:rsidRPr="007C3C08">
              <w:rPr>
                <w:rFonts w:ascii="Arial" w:hAnsi="Arial" w:cs="Arial"/>
                <w:sz w:val="22"/>
                <w:szCs w:val="22"/>
              </w:rPr>
              <w:t>Numero de carpeta por procedimiento bajo la Ley de Transparencia e Información</w:t>
            </w:r>
          </w:p>
        </w:tc>
      </w:tr>
      <w:tr w:rsidR="00170C1D" w:rsidRPr="007C3C08" w:rsidTr="00B47E01">
        <w:tc>
          <w:tcPr>
            <w:tcW w:w="2501" w:type="dxa"/>
            <w:shd w:val="clear" w:color="auto" w:fill="auto"/>
            <w:vAlign w:val="center"/>
          </w:tcPr>
          <w:p w:rsidR="00170C1D" w:rsidRPr="007C3C08" w:rsidRDefault="00170C1D" w:rsidP="00B47E01">
            <w:pPr>
              <w:rPr>
                <w:rFonts w:ascii="Arial" w:hAnsi="Arial" w:cs="Arial"/>
              </w:rPr>
            </w:pPr>
            <w:r w:rsidRPr="007C3C08">
              <w:rPr>
                <w:rFonts w:ascii="Arial" w:hAnsi="Arial" w:cs="Arial"/>
                <w:sz w:val="22"/>
                <w:szCs w:val="22"/>
              </w:rPr>
              <w:t xml:space="preserve">Respaldo del cierre en el paquete </w:t>
            </w:r>
            <w:proofErr w:type="spellStart"/>
            <w:r w:rsidRPr="007C3C08">
              <w:rPr>
                <w:rFonts w:ascii="Arial" w:hAnsi="Arial" w:cs="Arial"/>
                <w:sz w:val="22"/>
                <w:szCs w:val="22"/>
              </w:rPr>
              <w:t>Contpaq0</w:t>
            </w:r>
            <w:proofErr w:type="spellEnd"/>
          </w:p>
          <w:p w:rsidR="00170C1D" w:rsidRPr="007C3C08" w:rsidRDefault="00170C1D" w:rsidP="00B47E01">
            <w:pPr>
              <w:rPr>
                <w:rFonts w:ascii="Arial" w:hAnsi="Arial" w:cs="Arial"/>
              </w:rPr>
            </w:pPr>
          </w:p>
        </w:tc>
        <w:tc>
          <w:tcPr>
            <w:tcW w:w="2501" w:type="dxa"/>
            <w:shd w:val="clear" w:color="auto" w:fill="auto"/>
            <w:vAlign w:val="center"/>
          </w:tcPr>
          <w:p w:rsidR="00170C1D" w:rsidRPr="007C3C08" w:rsidRDefault="00170C1D" w:rsidP="00B47E01">
            <w:pPr>
              <w:jc w:val="center"/>
              <w:rPr>
                <w:rFonts w:ascii="Arial" w:hAnsi="Arial" w:cs="Arial"/>
              </w:rPr>
            </w:pPr>
            <w:r w:rsidRPr="007C3C08">
              <w:rPr>
                <w:rFonts w:ascii="Arial" w:hAnsi="Arial" w:cs="Arial"/>
                <w:sz w:val="22"/>
                <w:szCs w:val="22"/>
              </w:rPr>
              <w:t>5 Años</w:t>
            </w:r>
          </w:p>
        </w:tc>
        <w:tc>
          <w:tcPr>
            <w:tcW w:w="2501" w:type="dxa"/>
            <w:shd w:val="clear" w:color="auto" w:fill="auto"/>
            <w:vAlign w:val="center"/>
          </w:tcPr>
          <w:p w:rsidR="00170C1D" w:rsidRPr="007C3C08" w:rsidRDefault="00170C1D" w:rsidP="00B47E01">
            <w:pPr>
              <w:jc w:val="center"/>
              <w:rPr>
                <w:rFonts w:ascii="Arial" w:hAnsi="Arial" w:cs="Arial"/>
              </w:rPr>
            </w:pPr>
            <w:r w:rsidRPr="007C3C08">
              <w:rPr>
                <w:rFonts w:ascii="Arial" w:hAnsi="Arial" w:cs="Arial"/>
                <w:sz w:val="22"/>
                <w:szCs w:val="22"/>
              </w:rPr>
              <w:t>Subdirección de Contabilidad del Órgano Desconcentrado</w:t>
            </w:r>
          </w:p>
        </w:tc>
        <w:tc>
          <w:tcPr>
            <w:tcW w:w="2502" w:type="dxa"/>
            <w:shd w:val="clear" w:color="auto" w:fill="auto"/>
            <w:vAlign w:val="center"/>
          </w:tcPr>
          <w:p w:rsidR="00170C1D" w:rsidRPr="007C3C08" w:rsidRDefault="00170C1D" w:rsidP="00B47E01">
            <w:pPr>
              <w:rPr>
                <w:rFonts w:ascii="Arial" w:hAnsi="Arial" w:cs="Arial"/>
              </w:rPr>
            </w:pPr>
            <w:r w:rsidRPr="007C3C08">
              <w:rPr>
                <w:rFonts w:ascii="Arial" w:hAnsi="Arial" w:cs="Arial"/>
                <w:sz w:val="22"/>
                <w:szCs w:val="22"/>
              </w:rPr>
              <w:t>Numero de carpeta por procedimiento bajo la Ley de Transparencia e Información</w:t>
            </w:r>
          </w:p>
        </w:tc>
      </w:tr>
      <w:tr w:rsidR="00170C1D" w:rsidRPr="007C3C08" w:rsidTr="00B47E01">
        <w:tc>
          <w:tcPr>
            <w:tcW w:w="2501" w:type="dxa"/>
            <w:shd w:val="clear" w:color="auto" w:fill="auto"/>
            <w:vAlign w:val="center"/>
          </w:tcPr>
          <w:p w:rsidR="00170C1D" w:rsidRPr="007C3C08" w:rsidRDefault="00170C1D" w:rsidP="00B47E01">
            <w:pPr>
              <w:rPr>
                <w:rFonts w:ascii="Arial" w:hAnsi="Arial" w:cs="Arial"/>
                <w:lang w:val="pt-BR"/>
              </w:rPr>
            </w:pPr>
            <w:r w:rsidRPr="007C3C08">
              <w:rPr>
                <w:rFonts w:ascii="Arial" w:hAnsi="Arial" w:cs="Arial"/>
                <w:sz w:val="22"/>
                <w:szCs w:val="22"/>
                <w:lang w:val="pt-BR"/>
              </w:rPr>
              <w:t xml:space="preserve">Oficio de Reporte de </w:t>
            </w:r>
            <w:proofErr w:type="spellStart"/>
            <w:r w:rsidRPr="007C3C08">
              <w:rPr>
                <w:rFonts w:ascii="Arial" w:hAnsi="Arial" w:cs="Arial"/>
                <w:sz w:val="22"/>
                <w:szCs w:val="22"/>
                <w:lang w:val="pt-BR"/>
              </w:rPr>
              <w:t>Nóminas</w:t>
            </w:r>
            <w:proofErr w:type="spellEnd"/>
          </w:p>
        </w:tc>
        <w:tc>
          <w:tcPr>
            <w:tcW w:w="2501" w:type="dxa"/>
            <w:shd w:val="clear" w:color="auto" w:fill="auto"/>
            <w:vAlign w:val="center"/>
          </w:tcPr>
          <w:p w:rsidR="00170C1D" w:rsidRPr="007C3C08" w:rsidRDefault="00170C1D" w:rsidP="00B47E01">
            <w:pPr>
              <w:jc w:val="center"/>
              <w:rPr>
                <w:rFonts w:ascii="Arial" w:hAnsi="Arial" w:cs="Arial"/>
              </w:rPr>
            </w:pPr>
            <w:r w:rsidRPr="007C3C08">
              <w:rPr>
                <w:rFonts w:ascii="Arial" w:hAnsi="Arial" w:cs="Arial"/>
                <w:sz w:val="22"/>
                <w:szCs w:val="22"/>
              </w:rPr>
              <w:t>5 Años</w:t>
            </w:r>
          </w:p>
        </w:tc>
        <w:tc>
          <w:tcPr>
            <w:tcW w:w="2501" w:type="dxa"/>
            <w:shd w:val="clear" w:color="auto" w:fill="auto"/>
            <w:vAlign w:val="center"/>
          </w:tcPr>
          <w:p w:rsidR="00170C1D" w:rsidRPr="007C3C08" w:rsidRDefault="00170C1D" w:rsidP="00B47E01">
            <w:pPr>
              <w:jc w:val="center"/>
              <w:rPr>
                <w:rFonts w:ascii="Arial" w:hAnsi="Arial" w:cs="Arial"/>
              </w:rPr>
            </w:pPr>
            <w:r w:rsidRPr="007C3C08">
              <w:rPr>
                <w:rFonts w:ascii="Arial" w:hAnsi="Arial" w:cs="Arial"/>
                <w:sz w:val="22"/>
                <w:szCs w:val="22"/>
              </w:rPr>
              <w:t>Subdirección de Contabilidad del Órgano Desconcentrado</w:t>
            </w:r>
          </w:p>
        </w:tc>
        <w:tc>
          <w:tcPr>
            <w:tcW w:w="2502" w:type="dxa"/>
            <w:shd w:val="clear" w:color="auto" w:fill="auto"/>
            <w:vAlign w:val="center"/>
          </w:tcPr>
          <w:p w:rsidR="00170C1D" w:rsidRPr="007C3C08" w:rsidRDefault="00170C1D" w:rsidP="00B47E01">
            <w:pPr>
              <w:rPr>
                <w:rFonts w:ascii="Arial" w:hAnsi="Arial" w:cs="Arial"/>
              </w:rPr>
            </w:pPr>
            <w:r w:rsidRPr="007C3C08">
              <w:rPr>
                <w:rFonts w:ascii="Arial" w:hAnsi="Arial" w:cs="Arial"/>
                <w:sz w:val="22"/>
                <w:szCs w:val="22"/>
              </w:rPr>
              <w:t>Numero de carpeta por procedimiento bajo la Ley de Transparencia e Información</w:t>
            </w:r>
          </w:p>
        </w:tc>
      </w:tr>
      <w:tr w:rsidR="00170C1D" w:rsidRPr="007C3C08" w:rsidTr="00B47E01">
        <w:tc>
          <w:tcPr>
            <w:tcW w:w="2501" w:type="dxa"/>
            <w:shd w:val="clear" w:color="auto" w:fill="auto"/>
            <w:vAlign w:val="center"/>
          </w:tcPr>
          <w:p w:rsidR="00170C1D" w:rsidRPr="007C3C08" w:rsidRDefault="00170C1D" w:rsidP="00B47E01">
            <w:pPr>
              <w:rPr>
                <w:rFonts w:ascii="Arial" w:hAnsi="Arial" w:cs="Arial"/>
              </w:rPr>
            </w:pPr>
            <w:r w:rsidRPr="007C3C08">
              <w:rPr>
                <w:rFonts w:ascii="Arial" w:hAnsi="Arial" w:cs="Arial"/>
                <w:sz w:val="22"/>
                <w:szCs w:val="22"/>
              </w:rPr>
              <w:t>Minuta</w:t>
            </w:r>
          </w:p>
        </w:tc>
        <w:tc>
          <w:tcPr>
            <w:tcW w:w="2501" w:type="dxa"/>
            <w:shd w:val="clear" w:color="auto" w:fill="auto"/>
            <w:vAlign w:val="center"/>
          </w:tcPr>
          <w:p w:rsidR="00170C1D" w:rsidRPr="007C3C08" w:rsidRDefault="00170C1D" w:rsidP="00B47E01">
            <w:pPr>
              <w:jc w:val="center"/>
              <w:rPr>
                <w:rFonts w:ascii="Arial" w:hAnsi="Arial" w:cs="Arial"/>
              </w:rPr>
            </w:pPr>
            <w:r w:rsidRPr="007C3C08">
              <w:rPr>
                <w:rFonts w:ascii="Arial" w:hAnsi="Arial" w:cs="Arial"/>
                <w:sz w:val="22"/>
                <w:szCs w:val="22"/>
              </w:rPr>
              <w:t>5 Años</w:t>
            </w:r>
          </w:p>
        </w:tc>
        <w:tc>
          <w:tcPr>
            <w:tcW w:w="2501" w:type="dxa"/>
            <w:shd w:val="clear" w:color="auto" w:fill="auto"/>
            <w:vAlign w:val="center"/>
          </w:tcPr>
          <w:p w:rsidR="00170C1D" w:rsidRPr="007C3C08" w:rsidRDefault="00170C1D" w:rsidP="00B47E01">
            <w:pPr>
              <w:jc w:val="center"/>
              <w:rPr>
                <w:rFonts w:ascii="Arial" w:hAnsi="Arial" w:cs="Arial"/>
              </w:rPr>
            </w:pPr>
            <w:r w:rsidRPr="007C3C08">
              <w:rPr>
                <w:rFonts w:ascii="Arial" w:hAnsi="Arial" w:cs="Arial"/>
                <w:sz w:val="22"/>
                <w:szCs w:val="22"/>
              </w:rPr>
              <w:t>Subdirección de Contabilidad del Órgano Desconcentrado</w:t>
            </w:r>
          </w:p>
        </w:tc>
        <w:tc>
          <w:tcPr>
            <w:tcW w:w="2502" w:type="dxa"/>
            <w:shd w:val="clear" w:color="auto" w:fill="auto"/>
            <w:vAlign w:val="center"/>
          </w:tcPr>
          <w:p w:rsidR="00170C1D" w:rsidRPr="007C3C08" w:rsidRDefault="00170C1D" w:rsidP="00B47E01">
            <w:pPr>
              <w:rPr>
                <w:rFonts w:ascii="Arial" w:hAnsi="Arial" w:cs="Arial"/>
              </w:rPr>
            </w:pPr>
            <w:r w:rsidRPr="007C3C08">
              <w:rPr>
                <w:rFonts w:ascii="Arial" w:hAnsi="Arial" w:cs="Arial"/>
                <w:sz w:val="22"/>
                <w:szCs w:val="22"/>
              </w:rPr>
              <w:t>Numero de carpeta por procedimiento bajo la Ley de Transparencia e Información</w:t>
            </w:r>
          </w:p>
        </w:tc>
      </w:tr>
    </w:tbl>
    <w:p w:rsidR="00170C1D" w:rsidRDefault="00170C1D" w:rsidP="00170C1D">
      <w:pPr>
        <w:rPr>
          <w:rFonts w:ascii="Arial" w:hAnsi="Arial" w:cs="Arial"/>
          <w:sz w:val="22"/>
          <w:szCs w:val="22"/>
        </w:rPr>
      </w:pPr>
    </w:p>
    <w:p w:rsidR="00170C1D" w:rsidRDefault="00170C1D" w:rsidP="00170C1D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p w:rsidR="00170C1D" w:rsidRPr="00407269" w:rsidRDefault="00170C1D" w:rsidP="00170C1D">
      <w:pPr>
        <w:rPr>
          <w:rFonts w:ascii="Arial" w:hAnsi="Arial" w:cs="Arial"/>
          <w:b/>
          <w:sz w:val="22"/>
          <w:szCs w:val="22"/>
        </w:rPr>
      </w:pPr>
      <w:r w:rsidRPr="00407269">
        <w:rPr>
          <w:rFonts w:ascii="Arial" w:hAnsi="Arial" w:cs="Arial"/>
          <w:b/>
          <w:sz w:val="22"/>
          <w:szCs w:val="22"/>
        </w:rPr>
        <w:lastRenderedPageBreak/>
        <w:t>8.0 GLOSARIO</w:t>
      </w:r>
    </w:p>
    <w:p w:rsidR="00170C1D" w:rsidRDefault="00170C1D" w:rsidP="00170C1D">
      <w:pPr>
        <w:jc w:val="both"/>
        <w:rPr>
          <w:rFonts w:ascii="Arial" w:hAnsi="Arial" w:cs="Arial"/>
          <w:sz w:val="22"/>
          <w:szCs w:val="22"/>
        </w:rPr>
      </w:pPr>
    </w:p>
    <w:p w:rsidR="00170C1D" w:rsidRDefault="00170C1D" w:rsidP="00170C1D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8.1 </w:t>
      </w:r>
      <w:r w:rsidRPr="00F41DAF">
        <w:rPr>
          <w:rFonts w:ascii="Arial" w:hAnsi="Arial" w:cs="Arial"/>
          <w:b/>
          <w:sz w:val="22"/>
          <w:szCs w:val="22"/>
        </w:rPr>
        <w:t>ANÁLISIS.</w:t>
      </w:r>
      <w:r>
        <w:rPr>
          <w:rFonts w:ascii="Arial" w:hAnsi="Arial" w:cs="Arial"/>
          <w:sz w:val="22"/>
          <w:szCs w:val="22"/>
        </w:rPr>
        <w:t>- Examen detallado de los hechos para conocer sus elementos constitutivos, sus características representativas así como sus interrelaciones y la relación de cada elemento con el todo.</w:t>
      </w:r>
    </w:p>
    <w:p w:rsidR="00170C1D" w:rsidRDefault="00170C1D" w:rsidP="00170C1D">
      <w:pPr>
        <w:jc w:val="both"/>
        <w:rPr>
          <w:rFonts w:ascii="Arial" w:hAnsi="Arial" w:cs="Arial"/>
          <w:sz w:val="22"/>
          <w:szCs w:val="22"/>
        </w:rPr>
      </w:pPr>
    </w:p>
    <w:p w:rsidR="00170C1D" w:rsidRPr="00807569" w:rsidRDefault="00170C1D" w:rsidP="00170C1D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8.2 COMPROBANTES.- </w:t>
      </w:r>
      <w:r>
        <w:rPr>
          <w:rFonts w:ascii="Arial" w:hAnsi="Arial" w:cs="Arial"/>
          <w:sz w:val="22"/>
          <w:szCs w:val="22"/>
        </w:rPr>
        <w:t>Es el documento que permite registrar los movimientos de recursos financieros, materiales y sirven para identificar a que cuentas debe asignarse y poder rastrear tales movimientos.</w:t>
      </w:r>
    </w:p>
    <w:p w:rsidR="00170C1D" w:rsidRDefault="00170C1D" w:rsidP="00170C1D">
      <w:pPr>
        <w:jc w:val="both"/>
        <w:rPr>
          <w:rFonts w:ascii="Arial" w:hAnsi="Arial" w:cs="Arial"/>
          <w:sz w:val="22"/>
          <w:szCs w:val="22"/>
        </w:rPr>
      </w:pPr>
    </w:p>
    <w:p w:rsidR="00170C1D" w:rsidRDefault="00170C1D" w:rsidP="00170C1D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8.3  CONSOLIDAR.- </w:t>
      </w:r>
      <w:r>
        <w:rPr>
          <w:rFonts w:ascii="Arial" w:hAnsi="Arial" w:cs="Arial"/>
          <w:sz w:val="22"/>
          <w:szCs w:val="22"/>
        </w:rPr>
        <w:t>Integrar información de diferentes fuentes.</w:t>
      </w:r>
    </w:p>
    <w:p w:rsidR="00170C1D" w:rsidRDefault="00170C1D" w:rsidP="00170C1D">
      <w:pPr>
        <w:jc w:val="both"/>
        <w:rPr>
          <w:rFonts w:ascii="Arial" w:hAnsi="Arial" w:cs="Arial"/>
          <w:sz w:val="22"/>
          <w:szCs w:val="22"/>
        </w:rPr>
      </w:pPr>
    </w:p>
    <w:p w:rsidR="00170C1D" w:rsidRDefault="00170C1D" w:rsidP="00170C1D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8.4  </w:t>
      </w:r>
      <w:proofErr w:type="spellStart"/>
      <w:r w:rsidRPr="009F61AF">
        <w:rPr>
          <w:rFonts w:ascii="Arial" w:hAnsi="Arial" w:cs="Arial"/>
          <w:b/>
          <w:sz w:val="22"/>
          <w:szCs w:val="22"/>
        </w:rPr>
        <w:t>CONTPAQ</w:t>
      </w:r>
      <w:proofErr w:type="spellEnd"/>
      <w:r w:rsidRPr="009F61AF">
        <w:rPr>
          <w:rFonts w:ascii="Arial" w:hAnsi="Arial" w:cs="Arial"/>
          <w:b/>
          <w:sz w:val="22"/>
          <w:szCs w:val="22"/>
        </w:rPr>
        <w:t>.-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9F61AF">
        <w:rPr>
          <w:rFonts w:ascii="Arial" w:hAnsi="Arial" w:cs="Arial"/>
          <w:sz w:val="22"/>
          <w:szCs w:val="22"/>
        </w:rPr>
        <w:t>Paquete electrónico de contabilidad para l</w:t>
      </w:r>
      <w:r>
        <w:rPr>
          <w:rFonts w:ascii="Arial" w:hAnsi="Arial" w:cs="Arial"/>
          <w:sz w:val="22"/>
          <w:szCs w:val="22"/>
        </w:rPr>
        <w:t>l</w:t>
      </w:r>
      <w:r w:rsidRPr="009F61AF">
        <w:rPr>
          <w:rFonts w:ascii="Arial" w:hAnsi="Arial" w:cs="Arial"/>
          <w:sz w:val="22"/>
          <w:szCs w:val="22"/>
        </w:rPr>
        <w:t>evar el registro de todas las operaciones realizadas por el Órgano Desconcentrado.</w:t>
      </w:r>
    </w:p>
    <w:p w:rsidR="00170C1D" w:rsidRDefault="00170C1D" w:rsidP="00170C1D">
      <w:pPr>
        <w:jc w:val="both"/>
        <w:rPr>
          <w:rFonts w:ascii="Arial" w:hAnsi="Arial" w:cs="Arial"/>
          <w:sz w:val="22"/>
          <w:szCs w:val="22"/>
        </w:rPr>
      </w:pPr>
    </w:p>
    <w:p w:rsidR="00170C1D" w:rsidRDefault="00170C1D" w:rsidP="00170C1D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8.5  </w:t>
      </w:r>
      <w:proofErr w:type="spellStart"/>
      <w:r>
        <w:rPr>
          <w:rFonts w:ascii="Arial" w:hAnsi="Arial" w:cs="Arial"/>
          <w:b/>
          <w:sz w:val="22"/>
          <w:szCs w:val="22"/>
        </w:rPr>
        <w:t>CXLC</w:t>
      </w:r>
      <w:proofErr w:type="spellEnd"/>
      <w:r>
        <w:rPr>
          <w:rFonts w:ascii="Arial" w:hAnsi="Arial" w:cs="Arial"/>
          <w:b/>
          <w:sz w:val="22"/>
          <w:szCs w:val="22"/>
        </w:rPr>
        <w:t xml:space="preserve">.- </w:t>
      </w:r>
      <w:r>
        <w:rPr>
          <w:rFonts w:ascii="Arial" w:hAnsi="Arial" w:cs="Arial"/>
          <w:sz w:val="22"/>
          <w:szCs w:val="22"/>
        </w:rPr>
        <w:t>Cuentas por Liquidar Certificadas.</w:t>
      </w:r>
    </w:p>
    <w:p w:rsidR="00170C1D" w:rsidRDefault="00170C1D" w:rsidP="00170C1D">
      <w:pPr>
        <w:jc w:val="both"/>
        <w:rPr>
          <w:rFonts w:ascii="Arial" w:hAnsi="Arial" w:cs="Arial"/>
          <w:b/>
          <w:sz w:val="22"/>
          <w:szCs w:val="22"/>
        </w:rPr>
      </w:pPr>
    </w:p>
    <w:p w:rsidR="00170C1D" w:rsidRDefault="00170C1D" w:rsidP="00170C1D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8.6 </w:t>
      </w:r>
      <w:r w:rsidRPr="00FD5E5E">
        <w:rPr>
          <w:rFonts w:ascii="Arial" w:hAnsi="Arial" w:cs="Arial"/>
          <w:b/>
          <w:sz w:val="22"/>
          <w:szCs w:val="22"/>
        </w:rPr>
        <w:t>BALANZA DE COMPROBACIÓN.-</w:t>
      </w:r>
      <w:r>
        <w:rPr>
          <w:rFonts w:ascii="Arial" w:hAnsi="Arial" w:cs="Arial"/>
          <w:sz w:val="22"/>
          <w:szCs w:val="22"/>
        </w:rPr>
        <w:t xml:space="preserve"> Es un listado del saldo de cada una de las cuentas del mayor general y no tiene mayor objetivo que realizar una verificación del mayor general, para determinar si los saldos deudores y acreedores son iguales.</w:t>
      </w:r>
    </w:p>
    <w:p w:rsidR="00170C1D" w:rsidRPr="00B83319" w:rsidRDefault="00170C1D" w:rsidP="00170C1D">
      <w:pPr>
        <w:jc w:val="both"/>
        <w:rPr>
          <w:rFonts w:ascii="Arial" w:hAnsi="Arial" w:cs="Arial"/>
          <w:b/>
          <w:sz w:val="22"/>
          <w:szCs w:val="22"/>
        </w:rPr>
      </w:pPr>
    </w:p>
    <w:p w:rsidR="00170C1D" w:rsidRDefault="00170C1D" w:rsidP="00170C1D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8.7 CONTABILIDAD GUBERNAMENTAL.- </w:t>
      </w:r>
      <w:r>
        <w:rPr>
          <w:rFonts w:ascii="Arial" w:hAnsi="Arial" w:cs="Arial"/>
          <w:sz w:val="22"/>
          <w:szCs w:val="22"/>
        </w:rPr>
        <w:t>Consiste en captar información, clasificarla, procesarla y rendir cuenta del proceso a través de un documento denominado cuenta pública, sin olvidar el aporte adicional que realiza en materia de control pues proporciona información base para la toma de decisiones.</w:t>
      </w:r>
    </w:p>
    <w:p w:rsidR="00170C1D" w:rsidRDefault="00170C1D" w:rsidP="00170C1D">
      <w:pPr>
        <w:jc w:val="both"/>
        <w:rPr>
          <w:rFonts w:ascii="Arial" w:hAnsi="Arial" w:cs="Arial"/>
          <w:sz w:val="22"/>
          <w:szCs w:val="22"/>
        </w:rPr>
      </w:pPr>
    </w:p>
    <w:p w:rsidR="00170C1D" w:rsidRPr="00807569" w:rsidRDefault="00170C1D" w:rsidP="00170C1D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8.8 </w:t>
      </w:r>
      <w:proofErr w:type="spellStart"/>
      <w:r>
        <w:rPr>
          <w:rFonts w:ascii="Arial" w:hAnsi="Arial" w:cs="Arial"/>
          <w:b/>
          <w:sz w:val="22"/>
          <w:szCs w:val="22"/>
        </w:rPr>
        <w:t>DEP</w:t>
      </w:r>
      <w:proofErr w:type="spellEnd"/>
      <w:r>
        <w:rPr>
          <w:rFonts w:ascii="Arial" w:hAnsi="Arial" w:cs="Arial"/>
          <w:b/>
          <w:sz w:val="22"/>
          <w:szCs w:val="22"/>
        </w:rPr>
        <w:t xml:space="preserve">.- </w:t>
      </w:r>
      <w:r>
        <w:rPr>
          <w:rFonts w:ascii="Arial" w:hAnsi="Arial" w:cs="Arial"/>
          <w:sz w:val="22"/>
          <w:szCs w:val="22"/>
        </w:rPr>
        <w:t xml:space="preserve">Dirección del Ejercicio del Presupuesto. </w:t>
      </w:r>
    </w:p>
    <w:p w:rsidR="00170C1D" w:rsidRDefault="00170C1D" w:rsidP="00170C1D">
      <w:pPr>
        <w:jc w:val="both"/>
        <w:rPr>
          <w:rFonts w:ascii="Arial" w:hAnsi="Arial" w:cs="Arial"/>
          <w:sz w:val="22"/>
          <w:szCs w:val="22"/>
        </w:rPr>
      </w:pPr>
    </w:p>
    <w:p w:rsidR="00170C1D" w:rsidRDefault="00170C1D" w:rsidP="00170C1D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8.9 </w:t>
      </w:r>
      <w:proofErr w:type="spellStart"/>
      <w:r w:rsidRPr="0072387C">
        <w:rPr>
          <w:rFonts w:ascii="Arial" w:hAnsi="Arial" w:cs="Arial"/>
          <w:b/>
          <w:sz w:val="22"/>
          <w:szCs w:val="22"/>
        </w:rPr>
        <w:t>DGPOP</w:t>
      </w:r>
      <w:proofErr w:type="spellEnd"/>
      <w:r>
        <w:rPr>
          <w:rFonts w:ascii="Arial" w:hAnsi="Arial" w:cs="Arial"/>
          <w:b/>
          <w:sz w:val="22"/>
          <w:szCs w:val="22"/>
        </w:rPr>
        <w:t xml:space="preserve">.- </w:t>
      </w:r>
      <w:r>
        <w:rPr>
          <w:rFonts w:ascii="Arial" w:hAnsi="Arial" w:cs="Arial"/>
          <w:sz w:val="22"/>
          <w:szCs w:val="22"/>
        </w:rPr>
        <w:t>Dirección General de Programación, Organización y Presupuesto.</w:t>
      </w:r>
    </w:p>
    <w:p w:rsidR="00170C1D" w:rsidRDefault="00170C1D" w:rsidP="00170C1D">
      <w:pPr>
        <w:jc w:val="both"/>
        <w:rPr>
          <w:rFonts w:ascii="Arial" w:hAnsi="Arial" w:cs="Arial"/>
          <w:sz w:val="22"/>
          <w:szCs w:val="22"/>
        </w:rPr>
      </w:pPr>
    </w:p>
    <w:p w:rsidR="00170C1D" w:rsidRDefault="00170C1D" w:rsidP="00170C1D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8.10 </w:t>
      </w:r>
      <w:proofErr w:type="spellStart"/>
      <w:r w:rsidRPr="00662BCD">
        <w:rPr>
          <w:rFonts w:ascii="Arial" w:hAnsi="Arial" w:cs="Arial"/>
          <w:b/>
          <w:sz w:val="22"/>
          <w:szCs w:val="22"/>
        </w:rPr>
        <w:t>DGRH</w:t>
      </w:r>
      <w:proofErr w:type="spellEnd"/>
      <w:r>
        <w:rPr>
          <w:rFonts w:ascii="Arial" w:hAnsi="Arial" w:cs="Arial"/>
          <w:b/>
          <w:sz w:val="22"/>
          <w:szCs w:val="22"/>
        </w:rPr>
        <w:t xml:space="preserve">.- </w:t>
      </w:r>
      <w:r>
        <w:rPr>
          <w:rFonts w:ascii="Arial" w:hAnsi="Arial" w:cs="Arial"/>
          <w:sz w:val="22"/>
          <w:szCs w:val="22"/>
        </w:rPr>
        <w:t>Dirección General de Recursos Humanos.</w:t>
      </w:r>
    </w:p>
    <w:p w:rsidR="00170C1D" w:rsidRDefault="00170C1D" w:rsidP="00170C1D">
      <w:pPr>
        <w:jc w:val="both"/>
        <w:rPr>
          <w:rFonts w:ascii="Arial" w:hAnsi="Arial" w:cs="Arial"/>
          <w:sz w:val="22"/>
          <w:szCs w:val="22"/>
        </w:rPr>
      </w:pPr>
    </w:p>
    <w:p w:rsidR="00170C1D" w:rsidRDefault="00170C1D" w:rsidP="00170C1D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8.11 </w:t>
      </w:r>
      <w:proofErr w:type="spellStart"/>
      <w:r>
        <w:rPr>
          <w:rFonts w:ascii="Arial" w:hAnsi="Arial" w:cs="Arial"/>
          <w:b/>
          <w:sz w:val="22"/>
          <w:szCs w:val="22"/>
        </w:rPr>
        <w:t>EPP</w:t>
      </w:r>
      <w:proofErr w:type="spellEnd"/>
      <w:r>
        <w:rPr>
          <w:rFonts w:ascii="Arial" w:hAnsi="Arial" w:cs="Arial"/>
          <w:b/>
          <w:sz w:val="22"/>
          <w:szCs w:val="22"/>
        </w:rPr>
        <w:t xml:space="preserve">.- </w:t>
      </w:r>
      <w:r>
        <w:rPr>
          <w:rFonts w:ascii="Arial" w:hAnsi="Arial" w:cs="Arial"/>
          <w:sz w:val="22"/>
          <w:szCs w:val="22"/>
        </w:rPr>
        <w:t>Estado del Ejercicio del Presupuesto.</w:t>
      </w:r>
    </w:p>
    <w:p w:rsidR="00170C1D" w:rsidRDefault="00170C1D" w:rsidP="00170C1D">
      <w:pPr>
        <w:jc w:val="both"/>
        <w:rPr>
          <w:rFonts w:ascii="Arial" w:hAnsi="Arial" w:cs="Arial"/>
          <w:sz w:val="22"/>
          <w:szCs w:val="22"/>
        </w:rPr>
      </w:pPr>
    </w:p>
    <w:p w:rsidR="00170C1D" w:rsidRDefault="00170C1D" w:rsidP="00170C1D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8.12 INFORME FINANCIERO.- </w:t>
      </w:r>
      <w:r>
        <w:rPr>
          <w:rFonts w:ascii="Arial" w:hAnsi="Arial" w:cs="Arial"/>
          <w:sz w:val="22"/>
          <w:szCs w:val="22"/>
        </w:rPr>
        <w:t>Comúnmente conocido como informe anual, es donde se presenta la información financiera, operacional y estratégica de una institución.</w:t>
      </w:r>
    </w:p>
    <w:p w:rsidR="00170C1D" w:rsidRDefault="00170C1D" w:rsidP="00170C1D">
      <w:pPr>
        <w:jc w:val="both"/>
        <w:rPr>
          <w:rFonts w:ascii="Arial" w:hAnsi="Arial" w:cs="Arial"/>
          <w:sz w:val="22"/>
          <w:szCs w:val="22"/>
        </w:rPr>
      </w:pPr>
    </w:p>
    <w:p w:rsidR="00170C1D" w:rsidRDefault="00170C1D" w:rsidP="00170C1D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8.13 </w:t>
      </w:r>
      <w:r w:rsidRPr="00A02D0D">
        <w:rPr>
          <w:rFonts w:ascii="Arial" w:hAnsi="Arial" w:cs="Arial"/>
          <w:b/>
          <w:sz w:val="22"/>
          <w:szCs w:val="22"/>
        </w:rPr>
        <w:t>ESTADOS FINANCIEROS.-</w:t>
      </w:r>
      <w:r>
        <w:rPr>
          <w:rFonts w:ascii="Arial" w:hAnsi="Arial" w:cs="Arial"/>
          <w:sz w:val="22"/>
          <w:szCs w:val="22"/>
        </w:rPr>
        <w:t xml:space="preserve"> Informes contables convencionales denominados estado de resultados, balance general o estado de cambios en la situación financiera y estado de cambios en la situación financiera base efectivo, los cuales se preparan de forma mensual, trimestral, al término del primer semestre y al final del ciclo contable</w:t>
      </w:r>
      <w:r w:rsidRPr="003E132E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en un consolidado.</w:t>
      </w:r>
    </w:p>
    <w:p w:rsidR="00170C1D" w:rsidRDefault="00170C1D" w:rsidP="00170C1D">
      <w:pPr>
        <w:jc w:val="both"/>
        <w:rPr>
          <w:rFonts w:ascii="Arial" w:hAnsi="Arial" w:cs="Arial"/>
          <w:sz w:val="22"/>
          <w:szCs w:val="22"/>
        </w:rPr>
      </w:pPr>
    </w:p>
    <w:p w:rsidR="00170C1D" w:rsidRDefault="00170C1D" w:rsidP="00170C1D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8.14 MANUAL.- </w:t>
      </w:r>
      <w:r>
        <w:rPr>
          <w:rFonts w:ascii="Arial" w:hAnsi="Arial" w:cs="Arial"/>
          <w:sz w:val="22"/>
          <w:szCs w:val="22"/>
        </w:rPr>
        <w:t>Documento que contiene en forma ordenada y sistemática, información y/o instrucciones sobre diversos temas o procedimientos de una organización.</w:t>
      </w:r>
    </w:p>
    <w:p w:rsidR="00170C1D" w:rsidRDefault="00170C1D" w:rsidP="00170C1D">
      <w:pPr>
        <w:jc w:val="both"/>
        <w:rPr>
          <w:rFonts w:ascii="Arial" w:hAnsi="Arial" w:cs="Arial"/>
          <w:sz w:val="22"/>
          <w:szCs w:val="22"/>
        </w:rPr>
      </w:pPr>
    </w:p>
    <w:p w:rsidR="00170C1D" w:rsidRDefault="00170C1D" w:rsidP="00170C1D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8.15 </w:t>
      </w:r>
      <w:r w:rsidRPr="0018458B">
        <w:rPr>
          <w:rFonts w:ascii="Arial" w:hAnsi="Arial" w:cs="Arial"/>
          <w:b/>
          <w:sz w:val="22"/>
          <w:szCs w:val="22"/>
        </w:rPr>
        <w:t>ÓRGANO DESCONCENTRADO</w:t>
      </w:r>
      <w:r w:rsidRPr="00F41DAF">
        <w:rPr>
          <w:rFonts w:ascii="Arial" w:hAnsi="Arial" w:cs="Arial"/>
          <w:b/>
          <w:sz w:val="22"/>
          <w:szCs w:val="22"/>
        </w:rPr>
        <w:t>.-</w:t>
      </w:r>
      <w:r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Grupo impersonal que tiene a su cargo el ejercicio de las funciones sustantivas y adjetivas de una dependencia y que no tiene patrimonio y personalidad jurídica propia.</w:t>
      </w:r>
    </w:p>
    <w:p w:rsidR="00170C1D" w:rsidRDefault="00170C1D" w:rsidP="00170C1D">
      <w:pPr>
        <w:jc w:val="both"/>
        <w:rPr>
          <w:rFonts w:ascii="Arial" w:hAnsi="Arial" w:cs="Arial"/>
          <w:sz w:val="22"/>
          <w:szCs w:val="22"/>
        </w:rPr>
      </w:pPr>
    </w:p>
    <w:p w:rsidR="00170C1D" w:rsidRPr="00127DDE" w:rsidRDefault="00170C1D" w:rsidP="00170C1D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8.16 </w:t>
      </w:r>
      <w:proofErr w:type="spellStart"/>
      <w:r>
        <w:rPr>
          <w:rFonts w:ascii="Arial" w:hAnsi="Arial" w:cs="Arial"/>
          <w:b/>
          <w:sz w:val="22"/>
          <w:szCs w:val="22"/>
        </w:rPr>
        <w:t>OCSP</w:t>
      </w:r>
      <w:proofErr w:type="spellEnd"/>
      <w:r>
        <w:rPr>
          <w:rFonts w:ascii="Arial" w:hAnsi="Arial" w:cs="Arial"/>
          <w:b/>
          <w:sz w:val="22"/>
          <w:szCs w:val="22"/>
        </w:rPr>
        <w:t xml:space="preserve">.- </w:t>
      </w:r>
      <w:r>
        <w:rPr>
          <w:rFonts w:ascii="Arial" w:hAnsi="Arial" w:cs="Arial"/>
          <w:sz w:val="22"/>
          <w:szCs w:val="22"/>
        </w:rPr>
        <w:t xml:space="preserve">Operación y Control de Servicios Personales. </w:t>
      </w:r>
    </w:p>
    <w:p w:rsidR="00170C1D" w:rsidRDefault="00170C1D" w:rsidP="00170C1D">
      <w:pPr>
        <w:jc w:val="both"/>
        <w:rPr>
          <w:rFonts w:ascii="Arial" w:hAnsi="Arial" w:cs="Arial"/>
          <w:sz w:val="22"/>
          <w:szCs w:val="22"/>
        </w:rPr>
      </w:pPr>
    </w:p>
    <w:p w:rsidR="00170C1D" w:rsidRPr="00693EA0" w:rsidRDefault="00170C1D" w:rsidP="00170C1D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8.17 PRESUPUESTO.-</w:t>
      </w:r>
      <w:r>
        <w:rPr>
          <w:rFonts w:ascii="Arial" w:hAnsi="Arial" w:cs="Arial"/>
          <w:sz w:val="22"/>
          <w:szCs w:val="22"/>
        </w:rPr>
        <w:t xml:space="preserve"> Ha sido definido como un documento oficial que contiene, un plan preliminarmente aprobado por el Ejecutivo, de ingresos y gasto público.</w:t>
      </w:r>
    </w:p>
    <w:p w:rsidR="00170C1D" w:rsidRPr="00B83319" w:rsidRDefault="00170C1D" w:rsidP="00170C1D">
      <w:pPr>
        <w:jc w:val="both"/>
        <w:rPr>
          <w:rFonts w:ascii="Arial" w:hAnsi="Arial" w:cs="Arial"/>
          <w:sz w:val="22"/>
          <w:szCs w:val="22"/>
        </w:rPr>
      </w:pPr>
    </w:p>
    <w:p w:rsidR="00170C1D" w:rsidRPr="001F21DF" w:rsidRDefault="00170C1D" w:rsidP="00170C1D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8.18 PROCEDIMIENTO.- </w:t>
      </w:r>
      <w:r>
        <w:rPr>
          <w:rFonts w:ascii="Arial" w:hAnsi="Arial" w:cs="Arial"/>
          <w:sz w:val="22"/>
          <w:szCs w:val="22"/>
        </w:rPr>
        <w:t xml:space="preserve">Sucesión cronológica de operaciones o actividades concatenadas entre </w:t>
      </w:r>
      <w:proofErr w:type="spellStart"/>
      <w:r>
        <w:rPr>
          <w:rFonts w:ascii="Arial" w:hAnsi="Arial" w:cs="Arial"/>
          <w:sz w:val="22"/>
          <w:szCs w:val="22"/>
        </w:rPr>
        <w:t>si</w:t>
      </w:r>
      <w:proofErr w:type="spellEnd"/>
      <w:r>
        <w:rPr>
          <w:rFonts w:ascii="Arial" w:hAnsi="Arial" w:cs="Arial"/>
          <w:sz w:val="22"/>
          <w:szCs w:val="22"/>
        </w:rPr>
        <w:t xml:space="preserve">, que se constituyen en una unidad o tarea </w:t>
      </w:r>
      <w:proofErr w:type="spellStart"/>
      <w:r>
        <w:rPr>
          <w:rFonts w:ascii="Arial" w:hAnsi="Arial" w:cs="Arial"/>
          <w:sz w:val="22"/>
          <w:szCs w:val="22"/>
        </w:rPr>
        <w:t>especifica</w:t>
      </w:r>
      <w:proofErr w:type="spellEnd"/>
      <w:r>
        <w:rPr>
          <w:rFonts w:ascii="Arial" w:hAnsi="Arial" w:cs="Arial"/>
          <w:sz w:val="22"/>
          <w:szCs w:val="22"/>
        </w:rPr>
        <w:t xml:space="preserve"> dentro de un ámbito predeterminado de aplicación.</w:t>
      </w:r>
    </w:p>
    <w:p w:rsidR="00170C1D" w:rsidRPr="0072387C" w:rsidRDefault="00170C1D" w:rsidP="00170C1D">
      <w:pPr>
        <w:jc w:val="both"/>
        <w:rPr>
          <w:rFonts w:ascii="Arial" w:hAnsi="Arial" w:cs="Arial"/>
          <w:b/>
          <w:sz w:val="22"/>
          <w:szCs w:val="22"/>
          <w:lang w:val="es-MX"/>
        </w:rPr>
      </w:pPr>
    </w:p>
    <w:p w:rsidR="00170C1D" w:rsidRPr="0072387C" w:rsidRDefault="00170C1D" w:rsidP="00170C1D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  <w:lang w:val="es-MX"/>
        </w:rPr>
        <w:t xml:space="preserve">8.19 </w:t>
      </w:r>
      <w:r w:rsidRPr="0072387C">
        <w:rPr>
          <w:rFonts w:ascii="Arial" w:hAnsi="Arial" w:cs="Arial"/>
          <w:b/>
          <w:sz w:val="22"/>
          <w:szCs w:val="22"/>
          <w:lang w:val="es-MX"/>
        </w:rPr>
        <w:t>SAP</w:t>
      </w:r>
      <w:r>
        <w:rPr>
          <w:rFonts w:ascii="Arial" w:hAnsi="Arial" w:cs="Arial"/>
          <w:b/>
          <w:sz w:val="22"/>
          <w:szCs w:val="22"/>
        </w:rPr>
        <w:t>.-</w:t>
      </w:r>
      <w:r>
        <w:rPr>
          <w:rFonts w:ascii="Arial" w:hAnsi="Arial" w:cs="Arial"/>
          <w:sz w:val="22"/>
          <w:szCs w:val="22"/>
        </w:rPr>
        <w:t>Servicios de Atención Psiquiátrica.</w:t>
      </w:r>
    </w:p>
    <w:p w:rsidR="00170C1D" w:rsidRDefault="00170C1D" w:rsidP="00170C1D">
      <w:pPr>
        <w:jc w:val="both"/>
        <w:rPr>
          <w:rFonts w:ascii="Arial" w:hAnsi="Arial" w:cs="Arial"/>
          <w:sz w:val="22"/>
          <w:szCs w:val="22"/>
        </w:rPr>
      </w:pPr>
    </w:p>
    <w:p w:rsidR="00170C1D" w:rsidRDefault="00170C1D" w:rsidP="00170C1D">
      <w:pPr>
        <w:jc w:val="both"/>
        <w:rPr>
          <w:rFonts w:ascii="Arial" w:hAnsi="Arial" w:cs="Arial"/>
          <w:sz w:val="22"/>
          <w:szCs w:val="22"/>
        </w:rPr>
      </w:pPr>
    </w:p>
    <w:p w:rsidR="00170C1D" w:rsidRPr="00407269" w:rsidRDefault="00170C1D" w:rsidP="00170C1D">
      <w:pPr>
        <w:rPr>
          <w:rFonts w:ascii="Arial" w:hAnsi="Arial" w:cs="Arial"/>
          <w:b/>
          <w:sz w:val="22"/>
          <w:szCs w:val="22"/>
        </w:rPr>
      </w:pPr>
      <w:r w:rsidRPr="00407269">
        <w:rPr>
          <w:rFonts w:ascii="Arial" w:hAnsi="Arial" w:cs="Arial"/>
          <w:b/>
          <w:sz w:val="22"/>
          <w:szCs w:val="22"/>
        </w:rPr>
        <w:t>9.0 CAMBIOS EN ESTA VERSIÓN</w:t>
      </w:r>
    </w:p>
    <w:p w:rsidR="00170C1D" w:rsidRDefault="00170C1D" w:rsidP="00170C1D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75"/>
        <w:gridCol w:w="3234"/>
        <w:gridCol w:w="3212"/>
      </w:tblGrid>
      <w:tr w:rsidR="00170C1D" w:rsidRPr="007C3C08" w:rsidTr="00B47E01">
        <w:tc>
          <w:tcPr>
            <w:tcW w:w="3335" w:type="dxa"/>
            <w:shd w:val="clear" w:color="auto" w:fill="C0C0C0"/>
          </w:tcPr>
          <w:p w:rsidR="00170C1D" w:rsidRPr="007C3C08" w:rsidRDefault="00170C1D" w:rsidP="00B47E01">
            <w:pPr>
              <w:rPr>
                <w:rFonts w:ascii="Arial" w:hAnsi="Arial" w:cs="Arial"/>
                <w:b/>
              </w:rPr>
            </w:pPr>
          </w:p>
          <w:p w:rsidR="00170C1D" w:rsidRPr="007C3C08" w:rsidRDefault="00170C1D" w:rsidP="00B47E01">
            <w:pPr>
              <w:rPr>
                <w:rFonts w:ascii="Arial" w:hAnsi="Arial" w:cs="Arial"/>
                <w:b/>
              </w:rPr>
            </w:pPr>
            <w:r w:rsidRPr="007C3C08">
              <w:rPr>
                <w:rFonts w:ascii="Arial" w:hAnsi="Arial" w:cs="Arial"/>
                <w:b/>
                <w:sz w:val="22"/>
                <w:szCs w:val="22"/>
              </w:rPr>
              <w:t>NUMERO DE REVISIÓN</w:t>
            </w:r>
          </w:p>
        </w:tc>
        <w:tc>
          <w:tcPr>
            <w:tcW w:w="3335" w:type="dxa"/>
            <w:shd w:val="clear" w:color="auto" w:fill="C0C0C0"/>
          </w:tcPr>
          <w:p w:rsidR="00170C1D" w:rsidRPr="007C3C08" w:rsidRDefault="00170C1D" w:rsidP="00B47E01">
            <w:pPr>
              <w:rPr>
                <w:rFonts w:ascii="Arial" w:hAnsi="Arial" w:cs="Arial"/>
                <w:b/>
              </w:rPr>
            </w:pPr>
          </w:p>
          <w:p w:rsidR="00170C1D" w:rsidRPr="007C3C08" w:rsidRDefault="00170C1D" w:rsidP="00B47E01">
            <w:pPr>
              <w:rPr>
                <w:rFonts w:ascii="Arial" w:hAnsi="Arial" w:cs="Arial"/>
                <w:b/>
              </w:rPr>
            </w:pPr>
            <w:r w:rsidRPr="007C3C08">
              <w:rPr>
                <w:rFonts w:ascii="Arial" w:hAnsi="Arial" w:cs="Arial"/>
                <w:b/>
                <w:sz w:val="22"/>
                <w:szCs w:val="22"/>
              </w:rPr>
              <w:t>FECHA DE ACTUALIZACIÓN</w:t>
            </w:r>
          </w:p>
        </w:tc>
        <w:tc>
          <w:tcPr>
            <w:tcW w:w="3335" w:type="dxa"/>
            <w:shd w:val="clear" w:color="auto" w:fill="C0C0C0"/>
          </w:tcPr>
          <w:p w:rsidR="00170C1D" w:rsidRPr="007C3C08" w:rsidRDefault="00170C1D" w:rsidP="00B47E01">
            <w:pPr>
              <w:rPr>
                <w:rFonts w:ascii="Arial" w:hAnsi="Arial" w:cs="Arial"/>
                <w:b/>
              </w:rPr>
            </w:pPr>
          </w:p>
          <w:p w:rsidR="00170C1D" w:rsidRPr="007C3C08" w:rsidRDefault="00170C1D" w:rsidP="00B47E01">
            <w:pPr>
              <w:rPr>
                <w:rFonts w:ascii="Arial" w:hAnsi="Arial" w:cs="Arial"/>
                <w:b/>
              </w:rPr>
            </w:pPr>
            <w:r w:rsidRPr="007C3C08">
              <w:rPr>
                <w:rFonts w:ascii="Arial" w:hAnsi="Arial" w:cs="Arial"/>
                <w:b/>
                <w:sz w:val="22"/>
                <w:szCs w:val="22"/>
              </w:rPr>
              <w:t>DESCRIPCIÓN DEL CAMBIO</w:t>
            </w:r>
          </w:p>
          <w:p w:rsidR="00170C1D" w:rsidRPr="007C3C08" w:rsidRDefault="00170C1D" w:rsidP="00B47E01">
            <w:pPr>
              <w:rPr>
                <w:rFonts w:ascii="Arial" w:hAnsi="Arial" w:cs="Arial"/>
                <w:b/>
              </w:rPr>
            </w:pPr>
          </w:p>
        </w:tc>
      </w:tr>
      <w:tr w:rsidR="00170C1D" w:rsidRPr="007C3C08" w:rsidTr="00B47E01">
        <w:tc>
          <w:tcPr>
            <w:tcW w:w="3335" w:type="dxa"/>
          </w:tcPr>
          <w:p w:rsidR="00170C1D" w:rsidRPr="007C3C08" w:rsidRDefault="00170C1D" w:rsidP="00B47E01">
            <w:pPr>
              <w:jc w:val="center"/>
              <w:rPr>
                <w:rFonts w:ascii="Arial" w:hAnsi="Arial" w:cs="Arial"/>
              </w:rPr>
            </w:pPr>
          </w:p>
          <w:p w:rsidR="00170C1D" w:rsidRPr="007C3C08" w:rsidRDefault="00170C1D" w:rsidP="00B47E01">
            <w:pPr>
              <w:jc w:val="center"/>
              <w:rPr>
                <w:rFonts w:ascii="Arial" w:hAnsi="Arial" w:cs="Arial"/>
              </w:rPr>
            </w:pPr>
            <w:r w:rsidRPr="007C3C08">
              <w:rPr>
                <w:rFonts w:ascii="Arial" w:hAnsi="Arial" w:cs="Arial"/>
                <w:sz w:val="22"/>
                <w:szCs w:val="22"/>
              </w:rPr>
              <w:t>NO APLICA</w:t>
            </w:r>
          </w:p>
          <w:p w:rsidR="00170C1D" w:rsidRPr="007C3C08" w:rsidRDefault="00170C1D" w:rsidP="00B47E0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335" w:type="dxa"/>
          </w:tcPr>
          <w:p w:rsidR="00170C1D" w:rsidRPr="007C3C08" w:rsidRDefault="00170C1D" w:rsidP="00B47E01">
            <w:pPr>
              <w:jc w:val="center"/>
              <w:rPr>
                <w:rFonts w:ascii="Arial" w:hAnsi="Arial" w:cs="Arial"/>
              </w:rPr>
            </w:pPr>
          </w:p>
          <w:p w:rsidR="00170C1D" w:rsidRPr="007C3C08" w:rsidRDefault="00170C1D" w:rsidP="00B47E01">
            <w:pPr>
              <w:jc w:val="center"/>
              <w:rPr>
                <w:rFonts w:ascii="Arial" w:hAnsi="Arial" w:cs="Arial"/>
              </w:rPr>
            </w:pPr>
            <w:r w:rsidRPr="007C3C08">
              <w:rPr>
                <w:rFonts w:ascii="Arial" w:hAnsi="Arial" w:cs="Arial"/>
                <w:sz w:val="22"/>
                <w:szCs w:val="22"/>
              </w:rPr>
              <w:t>NO APLICA</w:t>
            </w:r>
          </w:p>
          <w:p w:rsidR="00170C1D" w:rsidRPr="007C3C08" w:rsidRDefault="00170C1D" w:rsidP="00B47E0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335" w:type="dxa"/>
          </w:tcPr>
          <w:p w:rsidR="00170C1D" w:rsidRPr="007C3C08" w:rsidRDefault="00170C1D" w:rsidP="00B47E01">
            <w:pPr>
              <w:jc w:val="center"/>
              <w:rPr>
                <w:rFonts w:ascii="Arial" w:hAnsi="Arial" w:cs="Arial"/>
              </w:rPr>
            </w:pPr>
          </w:p>
          <w:p w:rsidR="00170C1D" w:rsidRPr="007C3C08" w:rsidRDefault="00170C1D" w:rsidP="00B47E01">
            <w:pPr>
              <w:jc w:val="center"/>
              <w:rPr>
                <w:rFonts w:ascii="Arial" w:hAnsi="Arial" w:cs="Arial"/>
              </w:rPr>
            </w:pPr>
            <w:r w:rsidRPr="007C3C08">
              <w:rPr>
                <w:rFonts w:ascii="Arial" w:hAnsi="Arial" w:cs="Arial"/>
                <w:sz w:val="22"/>
                <w:szCs w:val="22"/>
              </w:rPr>
              <w:t>NO APLICA</w:t>
            </w:r>
          </w:p>
          <w:p w:rsidR="00170C1D" w:rsidRPr="007C3C08" w:rsidRDefault="00170C1D" w:rsidP="00B47E01">
            <w:pPr>
              <w:jc w:val="center"/>
              <w:rPr>
                <w:rFonts w:ascii="Arial" w:hAnsi="Arial" w:cs="Arial"/>
              </w:rPr>
            </w:pPr>
          </w:p>
        </w:tc>
      </w:tr>
    </w:tbl>
    <w:p w:rsidR="00170C1D" w:rsidRDefault="00170C1D" w:rsidP="00170C1D">
      <w:pPr>
        <w:rPr>
          <w:rFonts w:ascii="Arial" w:hAnsi="Arial" w:cs="Arial"/>
          <w:sz w:val="22"/>
          <w:szCs w:val="22"/>
        </w:rPr>
      </w:pPr>
    </w:p>
    <w:p w:rsidR="00170C1D" w:rsidRDefault="00170C1D" w:rsidP="00170C1D">
      <w:pPr>
        <w:rPr>
          <w:rFonts w:ascii="Arial" w:hAnsi="Arial" w:cs="Arial"/>
          <w:sz w:val="22"/>
          <w:szCs w:val="22"/>
        </w:rPr>
      </w:pPr>
    </w:p>
    <w:p w:rsidR="00170C1D" w:rsidRDefault="00170C1D" w:rsidP="00170C1D">
      <w:pPr>
        <w:rPr>
          <w:rFonts w:ascii="Arial" w:hAnsi="Arial" w:cs="Arial"/>
          <w:sz w:val="22"/>
          <w:szCs w:val="22"/>
        </w:rPr>
      </w:pPr>
    </w:p>
    <w:p w:rsidR="00170C1D" w:rsidRDefault="00170C1D" w:rsidP="00170C1D">
      <w:pPr>
        <w:rPr>
          <w:rFonts w:ascii="Arial" w:hAnsi="Arial" w:cs="Arial"/>
          <w:b/>
          <w:sz w:val="22"/>
          <w:szCs w:val="22"/>
        </w:rPr>
      </w:pPr>
      <w:r w:rsidRPr="00407269">
        <w:rPr>
          <w:rFonts w:ascii="Arial" w:hAnsi="Arial" w:cs="Arial"/>
          <w:b/>
          <w:sz w:val="22"/>
          <w:szCs w:val="22"/>
        </w:rPr>
        <w:t>10.0 ANEXOS</w:t>
      </w:r>
    </w:p>
    <w:p w:rsidR="00170C1D" w:rsidRDefault="00170C1D" w:rsidP="00170C1D">
      <w:pPr>
        <w:rPr>
          <w:rFonts w:ascii="Arial" w:hAnsi="Arial" w:cs="Arial"/>
          <w:sz w:val="22"/>
          <w:szCs w:val="22"/>
        </w:rPr>
      </w:pPr>
    </w:p>
    <w:p w:rsidR="00170C1D" w:rsidRDefault="00170C1D" w:rsidP="00170C1D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10.1 OFICIO DEL PRESUPUESTO ANUAL</w:t>
      </w:r>
    </w:p>
    <w:p w:rsidR="00170C1D" w:rsidRDefault="00170C1D" w:rsidP="00170C1D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10.2 CARPETA CON </w:t>
      </w:r>
      <w:proofErr w:type="spellStart"/>
      <w:r>
        <w:rPr>
          <w:rFonts w:ascii="Arial" w:hAnsi="Arial" w:cs="Arial"/>
          <w:sz w:val="22"/>
          <w:szCs w:val="22"/>
        </w:rPr>
        <w:t>POLIZAS</w:t>
      </w:r>
      <w:proofErr w:type="spellEnd"/>
      <w:r>
        <w:rPr>
          <w:rFonts w:ascii="Arial" w:hAnsi="Arial" w:cs="Arial"/>
          <w:sz w:val="22"/>
          <w:szCs w:val="22"/>
        </w:rPr>
        <w:t xml:space="preserve"> DE DIARIO</w:t>
      </w:r>
    </w:p>
    <w:p w:rsidR="00170C1D" w:rsidRDefault="00170C1D" w:rsidP="00170C1D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10.3 OFICIO DE CUENTAS POR LIQUIDAR Y PAGOS A TERCEROS</w:t>
      </w:r>
    </w:p>
    <w:p w:rsidR="00170C1D" w:rsidRDefault="00170C1D" w:rsidP="00170C1D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10.4 BALANZA DE </w:t>
      </w:r>
      <w:proofErr w:type="spellStart"/>
      <w:r>
        <w:rPr>
          <w:rFonts w:ascii="Arial" w:hAnsi="Arial" w:cs="Arial"/>
          <w:sz w:val="22"/>
          <w:szCs w:val="22"/>
        </w:rPr>
        <w:t>COMPROBACION</w:t>
      </w:r>
      <w:proofErr w:type="spellEnd"/>
      <w:r>
        <w:rPr>
          <w:rFonts w:ascii="Arial" w:hAnsi="Arial" w:cs="Arial"/>
          <w:sz w:val="22"/>
          <w:szCs w:val="22"/>
        </w:rPr>
        <w:t xml:space="preserve"> EXCEL</w:t>
      </w:r>
    </w:p>
    <w:p w:rsidR="00170C1D" w:rsidRDefault="00170C1D" w:rsidP="00170C1D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10.5 OFICIO DE REPORTES DE NOMINA</w:t>
      </w:r>
    </w:p>
    <w:p w:rsidR="00170C1D" w:rsidRDefault="00170C1D" w:rsidP="00170C1D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10.6 OFICIO DE ADECUACIONES</w:t>
      </w:r>
    </w:p>
    <w:p w:rsidR="00170C1D" w:rsidRPr="00407269" w:rsidRDefault="00170C1D" w:rsidP="00170C1D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10.7 MINUTA DE </w:t>
      </w:r>
      <w:proofErr w:type="spellStart"/>
      <w:r>
        <w:rPr>
          <w:rFonts w:ascii="Arial" w:hAnsi="Arial" w:cs="Arial"/>
          <w:sz w:val="22"/>
          <w:szCs w:val="22"/>
        </w:rPr>
        <w:t>CONCILIACION</w:t>
      </w:r>
      <w:proofErr w:type="spellEnd"/>
    </w:p>
    <w:p w:rsidR="00170C1D" w:rsidRDefault="00170C1D" w:rsidP="00170C1D">
      <w:pPr>
        <w:rPr>
          <w:rFonts w:ascii="Arial" w:hAnsi="Arial" w:cs="Arial"/>
          <w:sz w:val="22"/>
          <w:szCs w:val="22"/>
        </w:rPr>
      </w:pPr>
    </w:p>
    <w:p w:rsidR="001932E2" w:rsidRDefault="001932E2"/>
    <w:sectPr w:rsidR="001932E2" w:rsidSect="00170C1D">
      <w:headerReference w:type="default" r:id="rId7"/>
      <w:pgSz w:w="12240" w:h="15840"/>
      <w:pgMar w:top="1417" w:right="1701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E1DA9" w:rsidRDefault="003E1DA9" w:rsidP="00170C1D">
      <w:r>
        <w:separator/>
      </w:r>
    </w:p>
  </w:endnote>
  <w:endnote w:type="continuationSeparator" w:id="0">
    <w:p w:rsidR="003E1DA9" w:rsidRDefault="003E1DA9" w:rsidP="00170C1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E1DA9" w:rsidRDefault="003E1DA9" w:rsidP="00170C1D">
      <w:r>
        <w:separator/>
      </w:r>
    </w:p>
  </w:footnote>
  <w:footnote w:type="continuationSeparator" w:id="0">
    <w:p w:rsidR="003E1DA9" w:rsidRDefault="003E1DA9" w:rsidP="00170C1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Ind w:w="7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/>
    </w:tblPr>
    <w:tblGrid>
      <w:gridCol w:w="1701"/>
      <w:gridCol w:w="5387"/>
      <w:gridCol w:w="1559"/>
      <w:gridCol w:w="1559"/>
    </w:tblGrid>
    <w:tr w:rsidR="00170C1D" w:rsidTr="00B47E01">
      <w:trPr>
        <w:cantSplit/>
        <w:trHeight w:val="423"/>
      </w:trPr>
      <w:tc>
        <w:tcPr>
          <w:tcW w:w="1701" w:type="dxa"/>
          <w:vMerge w:val="restart"/>
          <w:vAlign w:val="center"/>
        </w:tcPr>
        <w:p w:rsidR="00170C1D" w:rsidRDefault="00170C1D" w:rsidP="00B47E01">
          <w:r>
            <w:rPr>
              <w:noProof/>
              <w:sz w:val="20"/>
              <w:lang w:val="es-MX" w:eastAsia="es-MX"/>
            </w:rPr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-16510</wp:posOffset>
                </wp:positionH>
                <wp:positionV relativeFrom="paragraph">
                  <wp:posOffset>41275</wp:posOffset>
                </wp:positionV>
                <wp:extent cx="1028700" cy="828040"/>
                <wp:effectExtent l="19050" t="0" r="0" b="0"/>
                <wp:wrapNone/>
                <wp:docPr id="2" name="Imagen 1" descr="logo_salud_0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_salud_0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28700" cy="8280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5387" w:type="dxa"/>
          <w:vAlign w:val="center"/>
        </w:tcPr>
        <w:p w:rsidR="00170C1D" w:rsidRPr="00170C1D" w:rsidRDefault="00170C1D" w:rsidP="00B47E01">
          <w:pPr>
            <w:pStyle w:val="Ttulo5"/>
            <w:spacing w:before="60" w:after="60"/>
            <w:rPr>
              <w:rFonts w:cs="Arial"/>
              <w:sz w:val="18"/>
              <w:szCs w:val="18"/>
            </w:rPr>
          </w:pPr>
          <w:r w:rsidRPr="00170C1D">
            <w:rPr>
              <w:rFonts w:cs="Arial"/>
              <w:sz w:val="18"/>
              <w:szCs w:val="18"/>
            </w:rPr>
            <w:t>MANUAL DE PROCEDIMIENTOS</w:t>
          </w:r>
        </w:p>
      </w:tc>
      <w:tc>
        <w:tcPr>
          <w:tcW w:w="1559" w:type="dxa"/>
          <w:vMerge w:val="restart"/>
          <w:vAlign w:val="center"/>
        </w:tcPr>
        <w:p w:rsidR="00170C1D" w:rsidRDefault="00170C1D" w:rsidP="00B47E01">
          <w:pPr>
            <w:spacing w:before="60" w:after="60"/>
            <w:jc w:val="center"/>
            <w:rPr>
              <w:b/>
              <w:sz w:val="16"/>
            </w:rPr>
          </w:pPr>
          <w:r>
            <w:rPr>
              <w:b/>
              <w:sz w:val="16"/>
            </w:rPr>
            <w:t xml:space="preserve"> </w:t>
          </w:r>
          <w:r>
            <w:rPr>
              <w:noProof/>
              <w:lang w:val="es-MX" w:eastAsia="es-MX"/>
            </w:rPr>
            <w:drawing>
              <wp:inline distT="0" distB="0" distL="0" distR="0">
                <wp:extent cx="847725" cy="731520"/>
                <wp:effectExtent l="19050" t="0" r="9525" b="0"/>
                <wp:docPr id="1" name="Imagen 1" descr="LOGO SAP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 SAP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47725" cy="7315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b/>
              <w:sz w:val="16"/>
            </w:rPr>
            <w:t xml:space="preserve"> </w:t>
          </w:r>
        </w:p>
      </w:tc>
      <w:tc>
        <w:tcPr>
          <w:tcW w:w="1559" w:type="dxa"/>
          <w:vMerge w:val="restart"/>
          <w:vAlign w:val="center"/>
        </w:tcPr>
        <w:p w:rsidR="00170C1D" w:rsidRPr="00F33E18" w:rsidRDefault="00170C1D" w:rsidP="00B47E01">
          <w:pPr>
            <w:pStyle w:val="Ttulo5"/>
            <w:spacing w:before="60" w:after="60"/>
            <w:rPr>
              <w:rFonts w:cs="Arial"/>
              <w:sz w:val="18"/>
              <w:szCs w:val="18"/>
            </w:rPr>
          </w:pPr>
          <w:r w:rsidRPr="00F33E18">
            <w:rPr>
              <w:rFonts w:cs="Arial"/>
              <w:sz w:val="18"/>
              <w:szCs w:val="18"/>
            </w:rPr>
            <w:t>Código:</w:t>
          </w:r>
        </w:p>
        <w:p w:rsidR="00170C1D" w:rsidRPr="00F33E18" w:rsidRDefault="00170C1D" w:rsidP="00B47E01">
          <w:pPr>
            <w:rPr>
              <w:rFonts w:ascii="Arial" w:hAnsi="Arial" w:cs="Arial"/>
              <w:sz w:val="18"/>
              <w:szCs w:val="18"/>
              <w:lang w:val="es-MX"/>
            </w:rPr>
          </w:pPr>
        </w:p>
      </w:tc>
    </w:tr>
    <w:tr w:rsidR="00170C1D" w:rsidTr="00B47E01">
      <w:trPr>
        <w:cantSplit/>
        <w:trHeight w:val="283"/>
      </w:trPr>
      <w:tc>
        <w:tcPr>
          <w:tcW w:w="1701" w:type="dxa"/>
          <w:vMerge/>
          <w:vAlign w:val="center"/>
        </w:tcPr>
        <w:p w:rsidR="00170C1D" w:rsidRDefault="00170C1D" w:rsidP="00B47E01">
          <w:pPr>
            <w:rPr>
              <w:noProof/>
            </w:rPr>
          </w:pPr>
        </w:p>
      </w:tc>
      <w:tc>
        <w:tcPr>
          <w:tcW w:w="5387" w:type="dxa"/>
          <w:vAlign w:val="center"/>
        </w:tcPr>
        <w:p w:rsidR="00170C1D" w:rsidRPr="00170C1D" w:rsidRDefault="00170C1D" w:rsidP="00B47E01">
          <w:pPr>
            <w:pStyle w:val="Ttulo5"/>
            <w:spacing w:before="60" w:after="60"/>
            <w:rPr>
              <w:rFonts w:cs="Arial"/>
              <w:sz w:val="18"/>
              <w:szCs w:val="18"/>
            </w:rPr>
          </w:pPr>
          <w:r w:rsidRPr="00170C1D">
            <w:rPr>
              <w:rFonts w:cs="Arial"/>
              <w:sz w:val="18"/>
              <w:szCs w:val="18"/>
            </w:rPr>
            <w:t>SUBDIRECCIÓN DE CONTABILIDAD</w:t>
          </w:r>
        </w:p>
      </w:tc>
      <w:tc>
        <w:tcPr>
          <w:tcW w:w="1559" w:type="dxa"/>
          <w:vMerge/>
          <w:vAlign w:val="center"/>
        </w:tcPr>
        <w:p w:rsidR="00170C1D" w:rsidRDefault="00170C1D" w:rsidP="00B47E01">
          <w:pPr>
            <w:spacing w:before="60" w:after="60"/>
            <w:jc w:val="center"/>
            <w:rPr>
              <w:b/>
              <w:sz w:val="16"/>
            </w:rPr>
          </w:pPr>
        </w:p>
      </w:tc>
      <w:tc>
        <w:tcPr>
          <w:tcW w:w="1559" w:type="dxa"/>
          <w:vMerge/>
          <w:vAlign w:val="center"/>
        </w:tcPr>
        <w:p w:rsidR="00170C1D" w:rsidRPr="00F33E18" w:rsidRDefault="00170C1D" w:rsidP="00B47E01">
          <w:pPr>
            <w:pStyle w:val="Ttulo5"/>
            <w:spacing w:before="60" w:after="60"/>
            <w:rPr>
              <w:rFonts w:cs="Arial"/>
              <w:sz w:val="18"/>
              <w:szCs w:val="18"/>
            </w:rPr>
          </w:pPr>
        </w:p>
      </w:tc>
    </w:tr>
    <w:tr w:rsidR="00170C1D" w:rsidTr="00B47E01">
      <w:trPr>
        <w:cantSplit/>
        <w:trHeight w:val="340"/>
      </w:trPr>
      <w:tc>
        <w:tcPr>
          <w:tcW w:w="1701" w:type="dxa"/>
          <w:vMerge/>
        </w:tcPr>
        <w:p w:rsidR="00170C1D" w:rsidRDefault="00170C1D" w:rsidP="00B47E01">
          <w:pPr>
            <w:pStyle w:val="Encabezado"/>
          </w:pPr>
        </w:p>
      </w:tc>
      <w:tc>
        <w:tcPr>
          <w:tcW w:w="5387" w:type="dxa"/>
          <w:vMerge w:val="restart"/>
          <w:vAlign w:val="center"/>
        </w:tcPr>
        <w:p w:rsidR="00170C1D" w:rsidRPr="00170C1D" w:rsidRDefault="00170C1D" w:rsidP="00B47E01">
          <w:pPr>
            <w:pStyle w:val="Encabezado"/>
            <w:ind w:left="720"/>
            <w:jc w:val="center"/>
            <w:rPr>
              <w:rFonts w:ascii="Arial" w:hAnsi="Arial" w:cs="Arial"/>
              <w:sz w:val="18"/>
              <w:szCs w:val="18"/>
            </w:rPr>
          </w:pPr>
          <w:r w:rsidRPr="00170C1D">
            <w:rPr>
              <w:rFonts w:ascii="Arial" w:hAnsi="Arial" w:cs="Arial"/>
              <w:sz w:val="18"/>
              <w:szCs w:val="18"/>
            </w:rPr>
            <w:t>2. PROCEDIMIENTO PARA CONTABILIZAR CAPITULO 1000</w:t>
          </w:r>
          <w:r>
            <w:rPr>
              <w:rFonts w:ascii="Arial" w:hAnsi="Arial" w:cs="Arial"/>
              <w:sz w:val="18"/>
              <w:szCs w:val="18"/>
            </w:rPr>
            <w:t xml:space="preserve"> “SERVICIOS PERSONALES”</w:t>
          </w:r>
        </w:p>
      </w:tc>
      <w:tc>
        <w:tcPr>
          <w:tcW w:w="1559" w:type="dxa"/>
          <w:vMerge/>
          <w:vAlign w:val="center"/>
        </w:tcPr>
        <w:p w:rsidR="00170C1D" w:rsidRDefault="00170C1D" w:rsidP="00B47E01">
          <w:pPr>
            <w:pStyle w:val="Encabezado"/>
          </w:pPr>
        </w:p>
      </w:tc>
      <w:tc>
        <w:tcPr>
          <w:tcW w:w="1559" w:type="dxa"/>
          <w:vAlign w:val="center"/>
        </w:tcPr>
        <w:p w:rsidR="00170C1D" w:rsidRPr="00F33E18" w:rsidRDefault="00170C1D" w:rsidP="00B47E01">
          <w:pPr>
            <w:pStyle w:val="Encabezado"/>
            <w:rPr>
              <w:rFonts w:ascii="Arial" w:hAnsi="Arial" w:cs="Arial"/>
              <w:b/>
              <w:sz w:val="18"/>
              <w:szCs w:val="18"/>
              <w:lang w:val="es-MX"/>
            </w:rPr>
          </w:pPr>
          <w:r w:rsidRPr="00F33E18">
            <w:rPr>
              <w:rFonts w:ascii="Arial" w:hAnsi="Arial" w:cs="Arial"/>
              <w:b/>
              <w:sz w:val="18"/>
              <w:szCs w:val="18"/>
              <w:lang w:val="es-MX"/>
            </w:rPr>
            <w:t>Rev.  0</w:t>
          </w:r>
        </w:p>
      </w:tc>
    </w:tr>
    <w:tr w:rsidR="00170C1D" w:rsidTr="00B47E01">
      <w:trPr>
        <w:cantSplit/>
        <w:trHeight w:val="340"/>
      </w:trPr>
      <w:tc>
        <w:tcPr>
          <w:tcW w:w="1701" w:type="dxa"/>
          <w:vMerge/>
          <w:tcBorders>
            <w:bottom w:val="single" w:sz="4" w:space="0" w:color="auto"/>
          </w:tcBorders>
        </w:tcPr>
        <w:p w:rsidR="00170C1D" w:rsidRDefault="00170C1D" w:rsidP="00B47E01">
          <w:pPr>
            <w:pStyle w:val="Encabezado"/>
          </w:pPr>
        </w:p>
      </w:tc>
      <w:tc>
        <w:tcPr>
          <w:tcW w:w="5387" w:type="dxa"/>
          <w:vMerge/>
          <w:tcBorders>
            <w:bottom w:val="single" w:sz="4" w:space="0" w:color="auto"/>
          </w:tcBorders>
          <w:vAlign w:val="center"/>
        </w:tcPr>
        <w:p w:rsidR="00170C1D" w:rsidRPr="00170C1D" w:rsidRDefault="00170C1D" w:rsidP="00B47E01">
          <w:pPr>
            <w:pStyle w:val="Encabezado"/>
            <w:rPr>
              <w:rFonts w:ascii="Arial" w:hAnsi="Arial" w:cs="Arial"/>
              <w:sz w:val="18"/>
              <w:szCs w:val="18"/>
            </w:rPr>
          </w:pPr>
        </w:p>
      </w:tc>
      <w:tc>
        <w:tcPr>
          <w:tcW w:w="1559" w:type="dxa"/>
          <w:vMerge/>
          <w:tcBorders>
            <w:bottom w:val="single" w:sz="4" w:space="0" w:color="auto"/>
          </w:tcBorders>
          <w:vAlign w:val="center"/>
        </w:tcPr>
        <w:p w:rsidR="00170C1D" w:rsidRDefault="00170C1D" w:rsidP="00B47E01">
          <w:pPr>
            <w:pStyle w:val="Encabezado"/>
          </w:pPr>
        </w:p>
      </w:tc>
      <w:tc>
        <w:tcPr>
          <w:tcW w:w="1559" w:type="dxa"/>
          <w:tcBorders>
            <w:bottom w:val="single" w:sz="4" w:space="0" w:color="auto"/>
          </w:tcBorders>
          <w:vAlign w:val="center"/>
        </w:tcPr>
        <w:p w:rsidR="00170C1D" w:rsidRPr="00F33E18" w:rsidRDefault="00170C1D" w:rsidP="00B47E01">
          <w:pPr>
            <w:pStyle w:val="Encabezado"/>
            <w:rPr>
              <w:rFonts w:ascii="Arial" w:hAnsi="Arial" w:cs="Arial"/>
              <w:b/>
              <w:sz w:val="18"/>
              <w:szCs w:val="18"/>
              <w:lang w:val="es-MX"/>
            </w:rPr>
          </w:pPr>
          <w:r w:rsidRPr="00F33E18">
            <w:rPr>
              <w:rFonts w:ascii="Arial" w:hAnsi="Arial" w:cs="Arial"/>
              <w:noProof/>
              <w:sz w:val="18"/>
              <w:szCs w:val="18"/>
            </w:rPr>
            <w:t xml:space="preserve">Hoja:   </w:t>
          </w:r>
          <w:r w:rsidR="001B7ADE" w:rsidRPr="00F33E18">
            <w:rPr>
              <w:rStyle w:val="Nmerodepgina"/>
              <w:rFonts w:ascii="Arial" w:hAnsi="Arial" w:cs="Arial"/>
              <w:color w:val="000000"/>
              <w:sz w:val="18"/>
              <w:szCs w:val="18"/>
            </w:rPr>
            <w:fldChar w:fldCharType="begin"/>
          </w:r>
          <w:r w:rsidRPr="00F33E18">
            <w:rPr>
              <w:rStyle w:val="Nmerodepgina"/>
              <w:rFonts w:ascii="Arial" w:hAnsi="Arial" w:cs="Arial"/>
              <w:color w:val="000000"/>
              <w:sz w:val="18"/>
              <w:szCs w:val="18"/>
            </w:rPr>
            <w:instrText xml:space="preserve"> PAGE </w:instrText>
          </w:r>
          <w:r w:rsidR="001B7ADE" w:rsidRPr="00F33E18">
            <w:rPr>
              <w:rStyle w:val="Nmerodepgina"/>
              <w:rFonts w:ascii="Arial" w:hAnsi="Arial" w:cs="Arial"/>
              <w:color w:val="000000"/>
              <w:sz w:val="18"/>
              <w:szCs w:val="18"/>
            </w:rPr>
            <w:fldChar w:fldCharType="separate"/>
          </w:r>
          <w:r w:rsidR="00F33E18">
            <w:rPr>
              <w:rStyle w:val="Nmerodepgina"/>
              <w:rFonts w:ascii="Arial" w:hAnsi="Arial" w:cs="Arial"/>
              <w:noProof/>
              <w:color w:val="000000"/>
              <w:sz w:val="18"/>
              <w:szCs w:val="18"/>
            </w:rPr>
            <w:t>8</w:t>
          </w:r>
          <w:r w:rsidR="001B7ADE" w:rsidRPr="00F33E18">
            <w:rPr>
              <w:rStyle w:val="Nmerodepgina"/>
              <w:rFonts w:ascii="Arial" w:hAnsi="Arial" w:cs="Arial"/>
              <w:color w:val="000000"/>
              <w:sz w:val="18"/>
              <w:szCs w:val="18"/>
            </w:rPr>
            <w:fldChar w:fldCharType="end"/>
          </w:r>
          <w:r w:rsidRPr="00F33E18">
            <w:rPr>
              <w:rStyle w:val="Nmerodepgina"/>
              <w:rFonts w:ascii="Arial" w:hAnsi="Arial" w:cs="Arial"/>
              <w:color w:val="000000"/>
              <w:sz w:val="18"/>
              <w:szCs w:val="18"/>
            </w:rPr>
            <w:t xml:space="preserve"> </w:t>
          </w:r>
          <w:r w:rsidRPr="00F33E18">
            <w:rPr>
              <w:rFonts w:ascii="Arial" w:hAnsi="Arial" w:cs="Arial"/>
              <w:noProof/>
              <w:sz w:val="18"/>
              <w:szCs w:val="18"/>
            </w:rPr>
            <w:t>de 8</w:t>
          </w:r>
        </w:p>
      </w:tc>
    </w:tr>
  </w:tbl>
  <w:p w:rsidR="00170C1D" w:rsidRDefault="00170C1D">
    <w:pPr>
      <w:pStyle w:val="Encabezad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A432FF"/>
    <w:multiLevelType w:val="hybridMultilevel"/>
    <w:tmpl w:val="07220122"/>
    <w:lvl w:ilvl="0" w:tplc="29D40410">
      <w:start w:val="1"/>
      <w:numFmt w:val="bullet"/>
      <w:lvlText w:val=""/>
      <w:lvlJc w:val="center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9222D30"/>
    <w:multiLevelType w:val="hybridMultilevel"/>
    <w:tmpl w:val="AB72D792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EE46F50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3">
    <w:nsid w:val="73747194"/>
    <w:multiLevelType w:val="multilevel"/>
    <w:tmpl w:val="89BECA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862"/>
        </w:tabs>
        <w:ind w:left="574" w:hanging="432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4">
    <w:nsid w:val="7DE04BD8"/>
    <w:multiLevelType w:val="multilevel"/>
    <w:tmpl w:val="2384D49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7"/>
  <w:proofState w:spelling="clean" w:grammar="clean"/>
  <w:defaultTabStop w:val="708"/>
  <w:hyphenationZone w:val="425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/>
  <w:rsids>
    <w:rsidRoot w:val="00170C1D"/>
    <w:rsid w:val="00170C1D"/>
    <w:rsid w:val="001932E2"/>
    <w:rsid w:val="001B7ADE"/>
    <w:rsid w:val="003E1DA9"/>
    <w:rsid w:val="00523950"/>
    <w:rsid w:val="00CF6E0D"/>
    <w:rsid w:val="00F33E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0C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5">
    <w:name w:val="heading 5"/>
    <w:basedOn w:val="Normal"/>
    <w:next w:val="Normal"/>
    <w:link w:val="Ttulo5Car"/>
    <w:qFormat/>
    <w:rsid w:val="00170C1D"/>
    <w:pPr>
      <w:keepNext/>
      <w:jc w:val="center"/>
      <w:outlineLvl w:val="4"/>
    </w:pPr>
    <w:rPr>
      <w:rFonts w:ascii="Arial" w:hAnsi="Arial"/>
      <w:b/>
      <w:sz w:val="16"/>
      <w:szCs w:val="20"/>
      <w:lang w:val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170C1D"/>
    <w:pPr>
      <w:ind w:left="708"/>
    </w:pPr>
  </w:style>
  <w:style w:type="paragraph" w:styleId="Encabezado">
    <w:name w:val="header"/>
    <w:basedOn w:val="Normal"/>
    <w:link w:val="EncabezadoCar"/>
    <w:unhideWhenUsed/>
    <w:rsid w:val="00170C1D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170C1D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semiHidden/>
    <w:unhideWhenUsed/>
    <w:rsid w:val="00170C1D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170C1D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tulo5Car">
    <w:name w:val="Título 5 Car"/>
    <w:basedOn w:val="Fuentedeprrafopredeter"/>
    <w:link w:val="Ttulo5"/>
    <w:rsid w:val="00170C1D"/>
    <w:rPr>
      <w:rFonts w:ascii="Arial" w:eastAsia="Times New Roman" w:hAnsi="Arial" w:cs="Times New Roman"/>
      <w:b/>
      <w:sz w:val="16"/>
      <w:szCs w:val="20"/>
      <w:lang w:eastAsia="es-ES"/>
    </w:rPr>
  </w:style>
  <w:style w:type="character" w:styleId="Nmerodepgina">
    <w:name w:val="page number"/>
    <w:basedOn w:val="Fuentedeprrafopredeter"/>
    <w:uiPriority w:val="99"/>
    <w:rsid w:val="00170C1D"/>
  </w:style>
  <w:style w:type="paragraph" w:styleId="Textodeglobo">
    <w:name w:val="Balloon Text"/>
    <w:basedOn w:val="Normal"/>
    <w:link w:val="TextodegloboCar"/>
    <w:uiPriority w:val="99"/>
    <w:semiHidden/>
    <w:unhideWhenUsed/>
    <w:rsid w:val="00170C1D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70C1D"/>
    <w:rPr>
      <w:rFonts w:ascii="Tahoma" w:eastAsia="Times New Roman" w:hAnsi="Tahoma" w:cs="Tahoma"/>
      <w:sz w:val="16"/>
      <w:szCs w:val="16"/>
      <w:lang w:val="es-ES"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8</Pages>
  <Words>1417</Words>
  <Characters>7799</Characters>
  <Application>Microsoft Office Word</Application>
  <DocSecurity>0</DocSecurity>
  <Lines>64</Lines>
  <Paragraphs>18</Paragraphs>
  <ScaleCrop>false</ScaleCrop>
  <Company/>
  <LinksUpToDate>false</LinksUpToDate>
  <CharactersWithSpaces>9198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Lic. Lesli Yenif</dc:creator>
  <cp:lastModifiedBy>Lic. Lesli Yenif</cp:lastModifiedBy>
  <cp:revision>2</cp:revision>
  <dcterms:created xsi:type="dcterms:W3CDTF">2012-09-10T19:51:00Z</dcterms:created>
  <dcterms:modified xsi:type="dcterms:W3CDTF">2012-09-12T19:01:00Z</dcterms:modified>
</cp:coreProperties>
</file>