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Pr="0044704D" w:rsidRDefault="00B36C8E" w:rsidP="00B36C8E">
      <w:pPr>
        <w:pStyle w:val="Encabezado"/>
        <w:jc w:val="center"/>
        <w:rPr>
          <w:rFonts w:ascii="Arial" w:hAnsi="Arial" w:cs="Arial"/>
          <w:b/>
          <w:bCs/>
          <w:sz w:val="28"/>
          <w:szCs w:val="28"/>
        </w:rPr>
      </w:pPr>
      <w:r w:rsidRPr="0044704D">
        <w:rPr>
          <w:rFonts w:ascii="Arial" w:hAnsi="Arial" w:cs="Arial"/>
          <w:b/>
          <w:sz w:val="28"/>
          <w:szCs w:val="28"/>
        </w:rPr>
        <w:t>7. PROCEDIMIENTO PARA LA REALIZACIÓN DE ADJUDICACIONES DIRECTAS.</w:t>
      </w:r>
    </w:p>
    <w:p w:rsidR="00B36C8E" w:rsidRPr="00E505AA" w:rsidRDefault="00B36C8E" w:rsidP="00B36C8E">
      <w:pPr>
        <w:rPr>
          <w:rFonts w:ascii="Arial" w:hAnsi="Arial" w:cs="Arial"/>
          <w:b/>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numPr>
          <w:ilvl w:val="0"/>
          <w:numId w:val="2"/>
        </w:numPr>
        <w:rPr>
          <w:rFonts w:ascii="Arial" w:hAnsi="Arial" w:cs="Arial"/>
          <w:b/>
          <w:bCs/>
          <w:sz w:val="22"/>
          <w:szCs w:val="22"/>
        </w:rPr>
      </w:pPr>
      <w:r>
        <w:rPr>
          <w:rFonts w:ascii="Arial" w:hAnsi="Arial" w:cs="Arial"/>
          <w:b/>
          <w:bCs/>
          <w:sz w:val="22"/>
          <w:szCs w:val="22"/>
        </w:rPr>
        <w:t xml:space="preserve"> Propósito</w:t>
      </w:r>
    </w:p>
    <w:p w:rsidR="00B36C8E" w:rsidRDefault="00B36C8E" w:rsidP="00B36C8E">
      <w:pPr>
        <w:rPr>
          <w:rFonts w:ascii="Arial" w:hAnsi="Arial" w:cs="Arial"/>
          <w:sz w:val="22"/>
          <w:szCs w:val="22"/>
        </w:rPr>
      </w:pPr>
    </w:p>
    <w:p w:rsidR="00B36C8E" w:rsidRDefault="00B36C8E" w:rsidP="00B36C8E">
      <w:pPr>
        <w:ind w:left="567" w:hanging="567"/>
        <w:jc w:val="both"/>
        <w:rPr>
          <w:rFonts w:ascii="Arial" w:hAnsi="Arial" w:cs="Arial"/>
          <w:sz w:val="22"/>
          <w:szCs w:val="22"/>
        </w:rPr>
      </w:pPr>
      <w:r w:rsidRPr="002C3C4B">
        <w:rPr>
          <w:rFonts w:ascii="Arial" w:hAnsi="Arial" w:cs="Arial"/>
          <w:b/>
          <w:sz w:val="22"/>
          <w:szCs w:val="22"/>
        </w:rPr>
        <w:t>1.1</w:t>
      </w:r>
      <w:r>
        <w:rPr>
          <w:rFonts w:ascii="Arial" w:hAnsi="Arial" w:cs="Arial"/>
          <w:sz w:val="22"/>
          <w:szCs w:val="22"/>
        </w:rPr>
        <w:t xml:space="preserve">  Instrumentar los procedimientos de compra efectuados conforme al artículo 42 de la Ley  Adquisiciones, Arrendamientos y Servicios del Sector Público (por monto).</w:t>
      </w: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numPr>
          <w:ilvl w:val="0"/>
          <w:numId w:val="2"/>
        </w:numPr>
        <w:rPr>
          <w:rFonts w:ascii="Arial" w:hAnsi="Arial" w:cs="Arial"/>
          <w:b/>
          <w:bCs/>
          <w:sz w:val="22"/>
          <w:szCs w:val="22"/>
        </w:rPr>
      </w:pPr>
      <w:r>
        <w:rPr>
          <w:rFonts w:ascii="Arial" w:hAnsi="Arial" w:cs="Arial"/>
          <w:b/>
          <w:bCs/>
          <w:sz w:val="22"/>
          <w:szCs w:val="22"/>
        </w:rPr>
        <w:t xml:space="preserve">  Alcance </w:t>
      </w:r>
    </w:p>
    <w:p w:rsidR="00B36C8E" w:rsidRDefault="00B36C8E" w:rsidP="00B36C8E">
      <w:pPr>
        <w:rPr>
          <w:rFonts w:ascii="Arial" w:hAnsi="Arial" w:cs="Arial"/>
          <w:sz w:val="22"/>
          <w:szCs w:val="22"/>
        </w:rPr>
      </w:pPr>
    </w:p>
    <w:p w:rsidR="00B36C8E" w:rsidRDefault="00B36C8E" w:rsidP="00B36C8E">
      <w:pPr>
        <w:numPr>
          <w:ilvl w:val="1"/>
          <w:numId w:val="2"/>
        </w:numPr>
        <w:tabs>
          <w:tab w:val="left" w:pos="567"/>
          <w:tab w:val="left" w:pos="851"/>
        </w:tabs>
        <w:ind w:left="567" w:hanging="567"/>
        <w:jc w:val="both"/>
        <w:rPr>
          <w:rFonts w:ascii="Arial" w:hAnsi="Arial" w:cs="Arial"/>
          <w:sz w:val="22"/>
          <w:szCs w:val="22"/>
        </w:rPr>
      </w:pPr>
      <w:r>
        <w:rPr>
          <w:rFonts w:ascii="Arial" w:hAnsi="Arial" w:cs="Arial"/>
          <w:sz w:val="22"/>
          <w:szCs w:val="22"/>
        </w:rPr>
        <w:t>A nivel interno el procedimiento es aplicable para los Servicios de Atención Psiquiátrica y sus seis unidades dependientes.</w:t>
      </w:r>
    </w:p>
    <w:p w:rsidR="00390828" w:rsidRDefault="00390828" w:rsidP="00390828">
      <w:pPr>
        <w:tabs>
          <w:tab w:val="left" w:pos="567"/>
          <w:tab w:val="left" w:pos="851"/>
        </w:tabs>
        <w:ind w:left="567"/>
        <w:jc w:val="both"/>
        <w:rPr>
          <w:rFonts w:ascii="Arial" w:hAnsi="Arial" w:cs="Arial"/>
          <w:sz w:val="22"/>
          <w:szCs w:val="22"/>
        </w:rPr>
      </w:pPr>
    </w:p>
    <w:p w:rsidR="00B36C8E" w:rsidRPr="002C3C4B" w:rsidRDefault="00B36C8E" w:rsidP="00B36C8E">
      <w:pPr>
        <w:numPr>
          <w:ilvl w:val="1"/>
          <w:numId w:val="2"/>
        </w:numPr>
        <w:tabs>
          <w:tab w:val="left" w:pos="567"/>
          <w:tab w:val="left" w:pos="851"/>
        </w:tabs>
        <w:ind w:left="567" w:hanging="567"/>
        <w:jc w:val="both"/>
        <w:rPr>
          <w:rFonts w:ascii="Arial" w:hAnsi="Arial" w:cs="Arial"/>
          <w:sz w:val="22"/>
          <w:szCs w:val="22"/>
        </w:rPr>
      </w:pPr>
      <w:r>
        <w:rPr>
          <w:rFonts w:ascii="Arial" w:hAnsi="Arial" w:cs="Arial"/>
          <w:sz w:val="22"/>
          <w:szCs w:val="22"/>
        </w:rPr>
        <w:t xml:space="preserve">A nivel externo </w:t>
      </w:r>
      <w:r w:rsidR="00390828">
        <w:rPr>
          <w:rFonts w:ascii="Arial" w:hAnsi="Arial" w:cs="Arial"/>
          <w:sz w:val="22"/>
          <w:szCs w:val="22"/>
        </w:rPr>
        <w:t>no aplica.</w:t>
      </w:r>
      <w:r>
        <w:rPr>
          <w:rFonts w:ascii="Arial" w:hAnsi="Arial" w:cs="Arial"/>
          <w:sz w:val="22"/>
          <w:szCs w:val="22"/>
        </w:rPr>
        <w:t xml:space="preserve"> </w:t>
      </w:r>
    </w:p>
    <w:p w:rsidR="00B36C8E" w:rsidRDefault="00B36C8E" w:rsidP="00B36C8E">
      <w:pPr>
        <w:ind w:left="1128"/>
        <w:jc w:val="both"/>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numPr>
          <w:ilvl w:val="0"/>
          <w:numId w:val="2"/>
        </w:numPr>
        <w:rPr>
          <w:rFonts w:ascii="Arial" w:hAnsi="Arial" w:cs="Arial"/>
          <w:b/>
          <w:bCs/>
          <w:sz w:val="22"/>
          <w:szCs w:val="22"/>
        </w:rPr>
      </w:pPr>
      <w:r>
        <w:rPr>
          <w:rFonts w:ascii="Arial" w:hAnsi="Arial" w:cs="Arial"/>
          <w:b/>
          <w:bCs/>
          <w:sz w:val="22"/>
          <w:szCs w:val="22"/>
        </w:rPr>
        <w:t xml:space="preserve"> Políticas de Operación, normas y lineamientos</w:t>
      </w:r>
    </w:p>
    <w:p w:rsidR="00B36C8E" w:rsidRDefault="00B36C8E" w:rsidP="00B36C8E">
      <w:pPr>
        <w:rPr>
          <w:rFonts w:ascii="Arial" w:hAnsi="Arial" w:cs="Arial"/>
          <w:b/>
          <w:bCs/>
          <w:sz w:val="22"/>
          <w:szCs w:val="22"/>
        </w:rPr>
      </w:pPr>
    </w:p>
    <w:tbl>
      <w:tblPr>
        <w:tblW w:w="0" w:type="auto"/>
        <w:tblLook w:val="01E0"/>
      </w:tblPr>
      <w:tblGrid>
        <w:gridCol w:w="533"/>
        <w:gridCol w:w="8521"/>
      </w:tblGrid>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3.1</w:t>
            </w:r>
          </w:p>
        </w:tc>
        <w:tc>
          <w:tcPr>
            <w:tcW w:w="8997" w:type="dxa"/>
          </w:tcPr>
          <w:p w:rsidR="00B36C8E" w:rsidRDefault="00B36C8E" w:rsidP="00EF5C94">
            <w:pPr>
              <w:jc w:val="both"/>
              <w:rPr>
                <w:rFonts w:ascii="Arial" w:hAnsi="Arial" w:cs="Arial"/>
              </w:rPr>
            </w:pPr>
            <w:r>
              <w:rPr>
                <w:rFonts w:ascii="Arial" w:hAnsi="Arial" w:cs="Arial"/>
                <w:sz w:val="22"/>
                <w:szCs w:val="22"/>
              </w:rPr>
              <w:t>La Dirección de Administración someterá a consideración del Subcomité de Adquisiciones, Arrendamientos y Servicios de los Servicios de Atención Psiquiátrica, en la primera sesión de cada ejercicio, los montos máximos de adjudicación directa para este órgano, de acuerdo al volumen anual de adquisiciones del ejercicio que nos ocupe.</w:t>
            </w:r>
          </w:p>
          <w:p w:rsidR="00B36C8E" w:rsidRDefault="00B36C8E" w:rsidP="00EF5C94">
            <w:pPr>
              <w:jc w:val="both"/>
              <w:rPr>
                <w:rFonts w:ascii="Arial" w:hAnsi="Arial" w:cs="Arial"/>
                <w:b/>
                <w:bCs/>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3.2</w:t>
            </w:r>
          </w:p>
        </w:tc>
        <w:tc>
          <w:tcPr>
            <w:tcW w:w="8997" w:type="dxa"/>
          </w:tcPr>
          <w:p w:rsidR="00B36C8E" w:rsidRDefault="00B36C8E" w:rsidP="00EF5C94">
            <w:pPr>
              <w:jc w:val="both"/>
              <w:rPr>
                <w:rFonts w:ascii="Arial" w:hAnsi="Arial" w:cs="Arial"/>
              </w:rPr>
            </w:pPr>
            <w:r>
              <w:rPr>
                <w:rFonts w:ascii="Arial" w:hAnsi="Arial" w:cs="Arial"/>
                <w:sz w:val="22"/>
                <w:szCs w:val="22"/>
              </w:rPr>
              <w:t>El Titular los Servicios de Atención Psiquiátrica en esa misma Sesión del Subcomité de Adquisiciones, Arrendamientos y Servicios de los Servicios de Atención Psiquiátrica, informará los montos máximos de adjudicación directa para cada una de las 6 unidades dependientes de este órgano.</w:t>
            </w:r>
          </w:p>
          <w:p w:rsidR="00B36C8E" w:rsidRDefault="00B36C8E" w:rsidP="00EF5C94">
            <w:pPr>
              <w:jc w:val="both"/>
              <w:rPr>
                <w:rFonts w:ascii="Arial" w:hAnsi="Arial" w:cs="Arial"/>
                <w:b/>
                <w:bCs/>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3.3</w:t>
            </w:r>
          </w:p>
        </w:tc>
        <w:tc>
          <w:tcPr>
            <w:tcW w:w="8997" w:type="dxa"/>
          </w:tcPr>
          <w:p w:rsidR="00B36C8E" w:rsidRDefault="00B36C8E" w:rsidP="00EF5C94">
            <w:pPr>
              <w:jc w:val="both"/>
              <w:rPr>
                <w:rFonts w:ascii="Arial" w:hAnsi="Arial" w:cs="Arial"/>
              </w:rPr>
            </w:pPr>
            <w:r>
              <w:rPr>
                <w:rFonts w:ascii="Arial" w:hAnsi="Arial" w:cs="Arial"/>
                <w:sz w:val="22"/>
                <w:szCs w:val="22"/>
              </w:rPr>
              <w:t>En el caso de que alguna de las 6 unidades dependientes de este órgano requiera realizar una compra directa que rebase el monto autorizado de cada unidad y que se encuentre dentro del monto máximo de actuación de los Servicios de Atención Psiquiátrica, deberá solicitar la autorización a la Dirección de Administración de los Servicios de Atención a través de su Subdirección de Administración o equivalente a efecto de encontrar la opción más conveniente para este órgano desconcentrado.</w:t>
            </w:r>
          </w:p>
          <w:p w:rsidR="00B36C8E" w:rsidRDefault="00B36C8E" w:rsidP="00EF5C94">
            <w:pPr>
              <w:jc w:val="both"/>
              <w:rPr>
                <w:rFonts w:ascii="Arial" w:hAnsi="Arial" w:cs="Arial"/>
                <w:b/>
                <w:bCs/>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3.4</w:t>
            </w:r>
          </w:p>
        </w:tc>
        <w:tc>
          <w:tcPr>
            <w:tcW w:w="8997" w:type="dxa"/>
          </w:tcPr>
          <w:p w:rsidR="00B36C8E" w:rsidRDefault="00B36C8E" w:rsidP="00EF5C94">
            <w:pPr>
              <w:jc w:val="both"/>
              <w:rPr>
                <w:rFonts w:ascii="Arial" w:hAnsi="Arial" w:cs="Arial"/>
              </w:rPr>
            </w:pPr>
            <w:r>
              <w:rPr>
                <w:rFonts w:ascii="Arial" w:hAnsi="Arial" w:cs="Arial"/>
                <w:sz w:val="22"/>
                <w:szCs w:val="22"/>
              </w:rPr>
              <w:t>Las áreas compradoras en todos los casos asegurarán las mejores condiciones en cuanto a precio, calidad y oportunidad en la entrega de los bienes y/o prestación de los servicios, para lo cual toda compra al amparo del artículo 42 de la Ley de Adquisiciones, Arrendamientos y Servicios del Sector Público (por monto), se deberá contar por lo menos con tres cotizaciones, cuadro comparativo así como considerar a las personas incluidas en el catalogo de proveedores cuyo objeto social esté relacionado con la naturaleza de los bienes por adquirir y/o servicios por contratar.</w:t>
            </w:r>
          </w:p>
          <w:p w:rsidR="00B36C8E" w:rsidRDefault="00B36C8E" w:rsidP="00EF5C94">
            <w:pPr>
              <w:jc w:val="both"/>
              <w:rPr>
                <w:rFonts w:ascii="Arial" w:hAnsi="Arial" w:cs="Arial"/>
                <w:b/>
                <w:bCs/>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3.5</w:t>
            </w:r>
          </w:p>
        </w:tc>
        <w:tc>
          <w:tcPr>
            <w:tcW w:w="8997" w:type="dxa"/>
          </w:tcPr>
          <w:p w:rsidR="00B36C8E" w:rsidRDefault="00B36C8E" w:rsidP="00EF5C94">
            <w:pPr>
              <w:jc w:val="both"/>
              <w:rPr>
                <w:rFonts w:ascii="Arial" w:hAnsi="Arial" w:cs="Arial"/>
              </w:rPr>
            </w:pPr>
            <w:r>
              <w:rPr>
                <w:rFonts w:ascii="Arial" w:hAnsi="Arial" w:cs="Arial"/>
                <w:sz w:val="22"/>
                <w:szCs w:val="22"/>
              </w:rPr>
              <w:t>El Departamento de Adquisiciones se abstendrá de recibir propuestas o adjudicar pedidos o contratos con las personas físicas o morales que se encuentren el alguno o alguno de los supuestos del artículo 50 de Ley de Adquisiciones, Arrendamientos y Servicios del Sector Público.</w:t>
            </w:r>
          </w:p>
          <w:p w:rsidR="00B36C8E" w:rsidRDefault="00B36C8E" w:rsidP="00EF5C94">
            <w:pPr>
              <w:jc w:val="both"/>
              <w:rPr>
                <w:rFonts w:ascii="Arial" w:hAnsi="Arial" w:cs="Arial"/>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lastRenderedPageBreak/>
              <w:t>3.6</w:t>
            </w:r>
          </w:p>
        </w:tc>
        <w:tc>
          <w:tcPr>
            <w:tcW w:w="8997" w:type="dxa"/>
          </w:tcPr>
          <w:p w:rsidR="00B36C8E" w:rsidRDefault="00B36C8E" w:rsidP="00EF5C94">
            <w:pPr>
              <w:jc w:val="both"/>
              <w:rPr>
                <w:rFonts w:ascii="Arial" w:hAnsi="Arial" w:cs="Arial"/>
              </w:rPr>
            </w:pPr>
            <w:r>
              <w:rPr>
                <w:rFonts w:ascii="Arial" w:hAnsi="Arial" w:cs="Arial"/>
                <w:sz w:val="22"/>
                <w:szCs w:val="22"/>
              </w:rPr>
              <w:t>Las adquisiciones que se realicen al amparo del artículo 42 antes citado serán de exclusiva responsabilidad de los titulares de cada área dependiente de los Servicios de Salud, y se deberán asegurar en todos los casos, las mejores condiciones en cuanto a precio, calidad y oportunidad en la entrega de los bienes o en la prestación de los servicios.</w:t>
            </w:r>
          </w:p>
          <w:p w:rsidR="00B36C8E" w:rsidRDefault="00B36C8E" w:rsidP="00EF5C94">
            <w:pPr>
              <w:jc w:val="both"/>
              <w:rPr>
                <w:rFonts w:ascii="Arial" w:hAnsi="Arial" w:cs="Arial"/>
              </w:rPr>
            </w:pPr>
          </w:p>
        </w:tc>
      </w:tr>
      <w:tr w:rsidR="00B36C8E" w:rsidTr="00EF5C94">
        <w:tc>
          <w:tcPr>
            <w:tcW w:w="534" w:type="dxa"/>
          </w:tcPr>
          <w:p w:rsidR="00B36C8E" w:rsidRPr="00E505AA" w:rsidRDefault="00B36C8E" w:rsidP="00EF5C94">
            <w:pPr>
              <w:rPr>
                <w:rFonts w:ascii="Arial" w:hAnsi="Arial" w:cs="Arial"/>
                <w:b/>
              </w:rPr>
            </w:pPr>
            <w:r w:rsidRPr="00E505AA">
              <w:rPr>
                <w:rFonts w:ascii="Arial" w:hAnsi="Arial" w:cs="Arial"/>
                <w:b/>
                <w:sz w:val="22"/>
                <w:szCs w:val="22"/>
              </w:rPr>
              <w:t>3.7</w:t>
            </w:r>
          </w:p>
        </w:tc>
        <w:tc>
          <w:tcPr>
            <w:tcW w:w="8997" w:type="dxa"/>
          </w:tcPr>
          <w:p w:rsidR="00B36C8E" w:rsidRDefault="00B36C8E" w:rsidP="00EF5C94">
            <w:pPr>
              <w:jc w:val="both"/>
              <w:rPr>
                <w:rFonts w:ascii="Arial" w:hAnsi="Arial" w:cs="Arial"/>
              </w:rPr>
            </w:pPr>
            <w:r>
              <w:rPr>
                <w:rFonts w:ascii="Arial" w:hAnsi="Arial" w:cs="Arial"/>
                <w:sz w:val="22"/>
                <w:szCs w:val="22"/>
              </w:rPr>
              <w:t>Todo incumplimiento será sancionado conforme a la Ley Federal de Responsabilidades Administrativas de los Servidores Públicos.</w:t>
            </w:r>
          </w:p>
        </w:tc>
      </w:tr>
    </w:tbl>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390828" w:rsidRDefault="00390828" w:rsidP="00B36C8E">
      <w:pPr>
        <w:rPr>
          <w:rFonts w:ascii="Arial" w:hAnsi="Arial" w:cs="Arial"/>
          <w:sz w:val="22"/>
          <w:szCs w:val="22"/>
        </w:rPr>
      </w:pPr>
    </w:p>
    <w:p w:rsidR="00B36C8E" w:rsidRDefault="00B36C8E" w:rsidP="00B36C8E">
      <w:pPr>
        <w:rPr>
          <w:rFonts w:ascii="Arial" w:hAnsi="Arial" w:cs="Arial"/>
          <w:b/>
          <w:bCs/>
          <w:sz w:val="22"/>
          <w:szCs w:val="22"/>
        </w:rPr>
      </w:pPr>
      <w:r>
        <w:rPr>
          <w:rFonts w:ascii="Arial" w:hAnsi="Arial" w:cs="Arial"/>
          <w:b/>
          <w:bCs/>
          <w:sz w:val="22"/>
          <w:szCs w:val="22"/>
        </w:rPr>
        <w:t>4.0  Descripción del procedimiento</w:t>
      </w:r>
    </w:p>
    <w:p w:rsidR="00B36C8E" w:rsidRDefault="00B36C8E" w:rsidP="00B36C8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1"/>
        <w:gridCol w:w="4358"/>
        <w:gridCol w:w="2345"/>
      </w:tblGrid>
      <w:tr w:rsidR="00B36C8E" w:rsidTr="00EF5C94">
        <w:trPr>
          <w:trHeight w:val="407"/>
        </w:trPr>
        <w:tc>
          <w:tcPr>
            <w:tcW w:w="2628" w:type="dxa"/>
            <w:shd w:val="clear" w:color="auto" w:fill="D9D9D9"/>
            <w:vAlign w:val="center"/>
          </w:tcPr>
          <w:p w:rsidR="00B36C8E" w:rsidRDefault="00B36C8E" w:rsidP="00EF5C94">
            <w:pPr>
              <w:jc w:val="center"/>
              <w:rPr>
                <w:rFonts w:ascii="Arial" w:hAnsi="Arial" w:cs="Arial"/>
                <w:b/>
              </w:rPr>
            </w:pPr>
            <w:r>
              <w:rPr>
                <w:rFonts w:ascii="Arial" w:hAnsi="Arial" w:cs="Arial"/>
                <w:b/>
                <w:sz w:val="22"/>
                <w:szCs w:val="22"/>
              </w:rPr>
              <w:t>Secuencia de Etapas</w:t>
            </w:r>
          </w:p>
        </w:tc>
        <w:tc>
          <w:tcPr>
            <w:tcW w:w="4860" w:type="dxa"/>
            <w:shd w:val="clear" w:color="auto" w:fill="D9D9D9"/>
            <w:vAlign w:val="center"/>
          </w:tcPr>
          <w:p w:rsidR="00B36C8E" w:rsidRDefault="00B36C8E" w:rsidP="00EF5C94">
            <w:pPr>
              <w:jc w:val="center"/>
              <w:rPr>
                <w:rFonts w:ascii="Arial" w:hAnsi="Arial" w:cs="Arial"/>
                <w:b/>
              </w:rPr>
            </w:pPr>
            <w:r>
              <w:rPr>
                <w:rFonts w:ascii="Arial" w:hAnsi="Arial" w:cs="Arial"/>
                <w:b/>
                <w:sz w:val="22"/>
                <w:szCs w:val="22"/>
              </w:rPr>
              <w:t>Actividad</w:t>
            </w:r>
          </w:p>
        </w:tc>
        <w:tc>
          <w:tcPr>
            <w:tcW w:w="2517" w:type="dxa"/>
            <w:shd w:val="clear" w:color="auto" w:fill="D9D9D9"/>
            <w:vAlign w:val="center"/>
          </w:tcPr>
          <w:p w:rsidR="00B36C8E" w:rsidRDefault="00B36C8E" w:rsidP="00EF5C94">
            <w:pPr>
              <w:jc w:val="center"/>
              <w:rPr>
                <w:rFonts w:ascii="Arial" w:hAnsi="Arial" w:cs="Arial"/>
                <w:b/>
              </w:rPr>
            </w:pPr>
            <w:r>
              <w:rPr>
                <w:rFonts w:ascii="Arial" w:hAnsi="Arial" w:cs="Arial"/>
                <w:b/>
                <w:sz w:val="22"/>
                <w:szCs w:val="22"/>
              </w:rPr>
              <w:t>Responsable</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1.0 Recepción y verificación de solicitud</w:t>
            </w:r>
          </w:p>
        </w:tc>
        <w:tc>
          <w:tcPr>
            <w:tcW w:w="4860" w:type="dxa"/>
          </w:tcPr>
          <w:p w:rsidR="00B36C8E" w:rsidRDefault="00B36C8E" w:rsidP="00EF5C94">
            <w:pPr>
              <w:jc w:val="both"/>
              <w:rPr>
                <w:rFonts w:ascii="Arial" w:hAnsi="Arial" w:cs="Arial"/>
              </w:rPr>
            </w:pPr>
            <w:r>
              <w:rPr>
                <w:rFonts w:ascii="Arial" w:hAnsi="Arial" w:cs="Arial"/>
                <w:sz w:val="22"/>
                <w:szCs w:val="22"/>
              </w:rPr>
              <w:t xml:space="preserve">1.1 Recibe de las </w:t>
            </w:r>
            <w:r>
              <w:rPr>
                <w:rFonts w:ascii="Arial" w:hAnsi="Arial" w:cs="Arial"/>
                <w:bCs/>
                <w:sz w:val="22"/>
                <w:szCs w:val="22"/>
              </w:rPr>
              <w:t xml:space="preserve">Unidades </w:t>
            </w:r>
            <w:proofErr w:type="spellStart"/>
            <w:r>
              <w:rPr>
                <w:rFonts w:ascii="Arial" w:hAnsi="Arial" w:cs="Arial"/>
                <w:bCs/>
                <w:sz w:val="22"/>
                <w:szCs w:val="22"/>
              </w:rPr>
              <w:t>requerientes</w:t>
            </w:r>
            <w:proofErr w:type="spellEnd"/>
            <w:r>
              <w:rPr>
                <w:rFonts w:ascii="Arial" w:hAnsi="Arial" w:cs="Arial"/>
                <w:sz w:val="22"/>
                <w:szCs w:val="22"/>
              </w:rPr>
              <w:t>, solicitud de bienes y verifica la existencia en almacén, para surtir bienes.</w:t>
            </w:r>
          </w:p>
          <w:p w:rsidR="00B36C8E" w:rsidRDefault="00B36C8E" w:rsidP="00EF5C94">
            <w:pPr>
              <w:jc w:val="both"/>
              <w:rPr>
                <w:rFonts w:ascii="Arial" w:hAnsi="Arial" w:cs="Arial"/>
              </w:rPr>
            </w:pPr>
            <w:r>
              <w:rPr>
                <w:rFonts w:ascii="Arial" w:hAnsi="Arial" w:cs="Arial"/>
                <w:sz w:val="22"/>
                <w:szCs w:val="22"/>
              </w:rPr>
              <w:t>Procede:</w:t>
            </w:r>
          </w:p>
          <w:p w:rsidR="00B36C8E" w:rsidRDefault="00B36C8E" w:rsidP="00EF5C94">
            <w:pPr>
              <w:jc w:val="both"/>
              <w:rPr>
                <w:rFonts w:ascii="Arial" w:hAnsi="Arial" w:cs="Arial"/>
                <w:bCs/>
              </w:rPr>
            </w:pPr>
            <w:r>
              <w:rPr>
                <w:rFonts w:ascii="Arial" w:hAnsi="Arial" w:cs="Arial"/>
                <w:sz w:val="22"/>
                <w:szCs w:val="22"/>
              </w:rPr>
              <w:t>Si.- Registra la salida del bien, entrega al área usuaria e informa al área de contabilidad</w:t>
            </w:r>
            <w:r>
              <w:rPr>
                <w:rFonts w:ascii="Arial" w:hAnsi="Arial" w:cs="Arial"/>
                <w:bCs/>
                <w:sz w:val="22"/>
                <w:szCs w:val="22"/>
              </w:rPr>
              <w:t>.</w:t>
            </w:r>
          </w:p>
          <w:p w:rsidR="00B36C8E" w:rsidRPr="009F3E60" w:rsidRDefault="00B36C8E" w:rsidP="00EF5C94">
            <w:pPr>
              <w:pStyle w:val="Ttulo3"/>
            </w:pPr>
            <w:r w:rsidRPr="009F3E60">
              <w:t>TERMINA PROCEDIMIENTO</w:t>
            </w:r>
          </w:p>
          <w:p w:rsidR="00B36C8E" w:rsidRDefault="00B36C8E" w:rsidP="00EF5C94">
            <w:pPr>
              <w:jc w:val="both"/>
              <w:rPr>
                <w:rFonts w:ascii="Arial" w:hAnsi="Arial" w:cs="Arial"/>
              </w:rPr>
            </w:pPr>
            <w:r>
              <w:rPr>
                <w:rFonts w:ascii="Arial" w:hAnsi="Arial" w:cs="Arial"/>
                <w:sz w:val="22"/>
                <w:szCs w:val="22"/>
              </w:rPr>
              <w:t xml:space="preserve">No.- Sella solicitud de no existencia en el Almacén, genera solicitud de compra a la Dirección de Administración. </w:t>
            </w:r>
          </w:p>
          <w:p w:rsidR="00B36C8E" w:rsidRDefault="00B36C8E" w:rsidP="00B36C8E">
            <w:pPr>
              <w:numPr>
                <w:ilvl w:val="0"/>
                <w:numId w:val="1"/>
              </w:numPr>
              <w:ind w:right="72"/>
              <w:jc w:val="both"/>
              <w:rPr>
                <w:rFonts w:ascii="Arial" w:hAnsi="Arial" w:cs="Arial"/>
                <w:bCs/>
              </w:rPr>
            </w:pPr>
            <w:r>
              <w:rPr>
                <w:rFonts w:ascii="Arial" w:hAnsi="Arial" w:cs="Arial"/>
                <w:bCs/>
                <w:sz w:val="22"/>
                <w:szCs w:val="22"/>
              </w:rPr>
              <w:t>Solicitud</w:t>
            </w:r>
          </w:p>
        </w:tc>
        <w:tc>
          <w:tcPr>
            <w:tcW w:w="2517" w:type="dxa"/>
            <w:vAlign w:val="center"/>
          </w:tcPr>
          <w:p w:rsidR="00B36C8E" w:rsidRPr="002C3C4B" w:rsidRDefault="00B36C8E" w:rsidP="00EF5C94">
            <w:pPr>
              <w:pStyle w:val="Ttulo8"/>
              <w:jc w:val="center"/>
              <w:rPr>
                <w:rFonts w:ascii="Arial" w:hAnsi="Arial" w:cs="Arial"/>
                <w:bCs/>
                <w:i w:val="0"/>
              </w:rPr>
            </w:pPr>
            <w:r w:rsidRPr="002C3C4B">
              <w:rPr>
                <w:rFonts w:ascii="Arial" w:hAnsi="Arial" w:cs="Arial"/>
                <w:bCs/>
                <w:i w:val="0"/>
                <w:sz w:val="22"/>
                <w:szCs w:val="22"/>
              </w:rPr>
              <w:t>Almacén</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2.0 Recepción y verificación de solicitud</w:t>
            </w:r>
          </w:p>
        </w:tc>
        <w:tc>
          <w:tcPr>
            <w:tcW w:w="4860" w:type="dxa"/>
          </w:tcPr>
          <w:p w:rsidR="00B36C8E" w:rsidRPr="009F3E60" w:rsidRDefault="00B36C8E" w:rsidP="00EF5C94">
            <w:pPr>
              <w:pStyle w:val="Ttulo1"/>
              <w:jc w:val="both"/>
              <w:rPr>
                <w:rFonts w:ascii="Arial" w:hAnsi="Arial" w:cs="Arial"/>
                <w:b w:val="0"/>
                <w:sz w:val="22"/>
                <w:szCs w:val="22"/>
              </w:rPr>
            </w:pPr>
            <w:r w:rsidRPr="009F3E60">
              <w:rPr>
                <w:rFonts w:ascii="Arial" w:hAnsi="Arial" w:cs="Arial"/>
                <w:b w:val="0"/>
                <w:sz w:val="22"/>
                <w:szCs w:val="22"/>
              </w:rPr>
              <w:t>2.1 Recibe solicitud, analiza y verifica que los montos estimados de la operación no rebasen los montos máximos autorizados para adjudicación directa.</w:t>
            </w:r>
          </w:p>
          <w:p w:rsidR="00B36C8E" w:rsidRDefault="00B36C8E" w:rsidP="00EF5C94">
            <w:pPr>
              <w:rPr>
                <w:rFonts w:ascii="Arial" w:hAnsi="Arial" w:cs="Arial"/>
              </w:rPr>
            </w:pPr>
          </w:p>
          <w:p w:rsidR="00B36C8E" w:rsidRDefault="00B36C8E" w:rsidP="00EF5C94">
            <w:pPr>
              <w:rPr>
                <w:rFonts w:ascii="Arial" w:hAnsi="Arial" w:cs="Arial"/>
              </w:rPr>
            </w:pPr>
            <w:r>
              <w:rPr>
                <w:rFonts w:ascii="Arial" w:hAnsi="Arial" w:cs="Arial"/>
                <w:sz w:val="22"/>
                <w:szCs w:val="22"/>
              </w:rPr>
              <w:t>Procede:</w:t>
            </w:r>
          </w:p>
          <w:p w:rsidR="00B36C8E" w:rsidRDefault="00B36C8E" w:rsidP="00EF5C94">
            <w:pPr>
              <w:pStyle w:val="Textoindependiente3"/>
              <w:rPr>
                <w:rFonts w:cs="Arial"/>
                <w:szCs w:val="24"/>
              </w:rPr>
            </w:pPr>
            <w:r>
              <w:rPr>
                <w:rFonts w:cs="Arial"/>
                <w:szCs w:val="24"/>
              </w:rPr>
              <w:t xml:space="preserve">No.- Analiza el monto estimado a efecto de determinar si el procedimiento se efectúa mediante Invitación a Cuando Menos Tres Personas o bien, a través de licitación Pública.  Pasa al procedimiento No. 4 u 8, según corresponda y verifica con la Subdirección de Programación y Presupuesto la suficiencia presupuestal.  </w:t>
            </w:r>
          </w:p>
          <w:p w:rsidR="00B36C8E" w:rsidRDefault="00B36C8E" w:rsidP="00EF5C94">
            <w:pPr>
              <w:jc w:val="both"/>
              <w:rPr>
                <w:rFonts w:ascii="Arial" w:hAnsi="Arial" w:cs="Arial"/>
              </w:rPr>
            </w:pPr>
            <w:r>
              <w:rPr>
                <w:rFonts w:ascii="Arial" w:hAnsi="Arial" w:cs="Arial"/>
                <w:sz w:val="22"/>
                <w:szCs w:val="22"/>
              </w:rPr>
              <w:t>Si.- Instruye al Departamento de Adquisiciones a su cargo para que efectúe la compra mediante el procedimiento de adjudicación directa.</w:t>
            </w:r>
          </w:p>
          <w:p w:rsidR="00B36C8E" w:rsidRDefault="00B36C8E" w:rsidP="00B36C8E">
            <w:pPr>
              <w:numPr>
                <w:ilvl w:val="0"/>
                <w:numId w:val="1"/>
              </w:numPr>
              <w:jc w:val="both"/>
              <w:rPr>
                <w:rFonts w:ascii="Arial" w:hAnsi="Arial" w:cs="Arial"/>
              </w:rPr>
            </w:pPr>
            <w:r>
              <w:rPr>
                <w:rFonts w:ascii="Arial" w:hAnsi="Arial" w:cs="Arial"/>
                <w:sz w:val="22"/>
                <w:szCs w:val="22"/>
              </w:rPr>
              <w:t>Solicitud</w:t>
            </w:r>
          </w:p>
        </w:tc>
        <w:tc>
          <w:tcPr>
            <w:tcW w:w="2517" w:type="dxa"/>
            <w:vAlign w:val="center"/>
          </w:tcPr>
          <w:p w:rsidR="00B36C8E" w:rsidRDefault="00B36C8E" w:rsidP="00EF5C94">
            <w:pPr>
              <w:ind w:left="71" w:right="71"/>
              <w:jc w:val="center"/>
              <w:rPr>
                <w:rFonts w:ascii="Arial" w:hAnsi="Arial" w:cs="Arial"/>
              </w:rPr>
            </w:pPr>
            <w:r>
              <w:rPr>
                <w:rFonts w:ascii="Arial" w:hAnsi="Arial" w:cs="Arial"/>
                <w:sz w:val="22"/>
                <w:szCs w:val="22"/>
              </w:rPr>
              <w:t>Dirección de Administración</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3.0 Recepción de solicitud y oficio de suficiencia presupuestal</w:t>
            </w:r>
          </w:p>
        </w:tc>
        <w:tc>
          <w:tcPr>
            <w:tcW w:w="4860" w:type="dxa"/>
          </w:tcPr>
          <w:p w:rsidR="00B36C8E" w:rsidRPr="009F3E60" w:rsidRDefault="00B36C8E" w:rsidP="00EF5C94">
            <w:pPr>
              <w:pStyle w:val="Ttulo1"/>
              <w:tabs>
                <w:tab w:val="left" w:pos="4644"/>
              </w:tabs>
              <w:jc w:val="both"/>
              <w:rPr>
                <w:rFonts w:ascii="Arial" w:hAnsi="Arial" w:cs="Arial"/>
                <w:b w:val="0"/>
                <w:sz w:val="22"/>
                <w:szCs w:val="22"/>
              </w:rPr>
            </w:pPr>
            <w:r w:rsidRPr="009F3E60">
              <w:rPr>
                <w:rFonts w:ascii="Arial" w:hAnsi="Arial" w:cs="Arial"/>
                <w:b w:val="0"/>
                <w:sz w:val="22"/>
                <w:szCs w:val="22"/>
              </w:rPr>
              <w:t>3.1 Recibe instrucción de la Dirección de Administración, para iniciar el procedimiento de adjudicación directa con fundamento en el artículo 42 de la Ley de Adquisiciones, Arrendamientos y Servicios del Sector Público, de acuerdo con los montos máximos autorizados para estos efectos.</w:t>
            </w:r>
          </w:p>
          <w:p w:rsidR="00B36C8E" w:rsidRDefault="00B36C8E" w:rsidP="00B36C8E">
            <w:pPr>
              <w:keepNext/>
              <w:numPr>
                <w:ilvl w:val="0"/>
                <w:numId w:val="1"/>
              </w:numPr>
              <w:ind w:left="0" w:firstLine="0"/>
              <w:jc w:val="both"/>
              <w:outlineLvl w:val="0"/>
              <w:rPr>
                <w:rFonts w:ascii="Arial" w:hAnsi="Arial" w:cs="Arial"/>
                <w:bCs/>
              </w:rPr>
            </w:pPr>
            <w:r>
              <w:rPr>
                <w:rFonts w:ascii="Arial" w:hAnsi="Arial" w:cs="Arial"/>
                <w:bCs/>
                <w:sz w:val="22"/>
                <w:szCs w:val="22"/>
              </w:rPr>
              <w:t>Solicitud y oficio</w:t>
            </w:r>
          </w:p>
        </w:tc>
        <w:tc>
          <w:tcPr>
            <w:tcW w:w="2517" w:type="dxa"/>
            <w:vAlign w:val="center"/>
          </w:tcPr>
          <w:p w:rsidR="00B36C8E" w:rsidRDefault="00B36C8E" w:rsidP="00EF5C94">
            <w:pPr>
              <w:ind w:left="71" w:right="71"/>
              <w:jc w:val="center"/>
              <w:rPr>
                <w:rFonts w:ascii="Arial" w:hAnsi="Arial" w:cs="Arial"/>
                <w:bCs/>
              </w:rPr>
            </w:pPr>
            <w:r>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lastRenderedPageBreak/>
              <w:t>4.0 Solicitud de cotizaciones</w:t>
            </w:r>
          </w:p>
        </w:tc>
        <w:tc>
          <w:tcPr>
            <w:tcW w:w="4860" w:type="dxa"/>
          </w:tcPr>
          <w:p w:rsidR="00B36C8E" w:rsidRPr="009F3E60" w:rsidRDefault="00B36C8E" w:rsidP="00EF5C94">
            <w:pPr>
              <w:pStyle w:val="Ttulo1"/>
              <w:jc w:val="both"/>
              <w:rPr>
                <w:rFonts w:ascii="Arial" w:hAnsi="Arial" w:cs="Arial"/>
                <w:b w:val="0"/>
                <w:sz w:val="22"/>
                <w:szCs w:val="22"/>
              </w:rPr>
            </w:pPr>
            <w:r w:rsidRPr="009F3E60">
              <w:rPr>
                <w:rFonts w:ascii="Arial" w:hAnsi="Arial" w:cs="Arial"/>
                <w:b w:val="0"/>
                <w:sz w:val="22"/>
                <w:szCs w:val="22"/>
              </w:rPr>
              <w:t>4.1 Solicita cotizaciones mediante oficio a por lo menos tres licitantes incluidos en el catalogo de proveedores a efecto de determinar la propuesta que ofrezca las mejores condiciones en cuanto a precio, calidad y oportunidad en la entrega de los bienes o servicios por adquirir, para lo cual se considerarán a aquellos participantes cuyo objeto social esté íntimamente relacionado con el objeto de la adjudicación y que, de acuerdo con su experiencia ofrezcan las mejores condiciones en cuanto a precio y calidad en la adquisición de los bienes y/o prestación de los servicios.</w:t>
            </w:r>
          </w:p>
          <w:p w:rsidR="00B36C8E" w:rsidRDefault="00B36C8E" w:rsidP="00B36C8E">
            <w:pPr>
              <w:keepNext/>
              <w:numPr>
                <w:ilvl w:val="0"/>
                <w:numId w:val="1"/>
              </w:numPr>
              <w:ind w:left="0" w:firstLine="0"/>
              <w:jc w:val="both"/>
              <w:outlineLvl w:val="0"/>
              <w:rPr>
                <w:rFonts w:ascii="Arial" w:hAnsi="Arial" w:cs="Arial"/>
                <w:bCs/>
              </w:rPr>
            </w:pPr>
            <w:r>
              <w:rPr>
                <w:rFonts w:ascii="Arial" w:hAnsi="Arial" w:cs="Arial"/>
                <w:bCs/>
                <w:sz w:val="22"/>
                <w:szCs w:val="22"/>
              </w:rPr>
              <w:t>Catálogo de proveedores y oficios</w:t>
            </w:r>
          </w:p>
        </w:tc>
        <w:tc>
          <w:tcPr>
            <w:tcW w:w="2517" w:type="dxa"/>
            <w:vAlign w:val="center"/>
          </w:tcPr>
          <w:p w:rsidR="00B36C8E" w:rsidRDefault="00B36C8E" w:rsidP="00EF5C94">
            <w:pPr>
              <w:ind w:left="71" w:right="71"/>
              <w:jc w:val="center"/>
              <w:rPr>
                <w:rFonts w:ascii="Arial" w:hAnsi="Arial" w:cs="Arial"/>
                <w:bCs/>
              </w:rPr>
            </w:pPr>
            <w:r>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5.0 Recepción de propuestas</w:t>
            </w:r>
          </w:p>
        </w:tc>
        <w:tc>
          <w:tcPr>
            <w:tcW w:w="4860" w:type="dxa"/>
          </w:tcPr>
          <w:p w:rsidR="00B36C8E" w:rsidRPr="009F3E60" w:rsidRDefault="00B36C8E" w:rsidP="00EF5C94">
            <w:pPr>
              <w:pStyle w:val="Ttulo1"/>
              <w:jc w:val="both"/>
              <w:rPr>
                <w:rFonts w:ascii="Arial" w:hAnsi="Arial" w:cs="Arial"/>
                <w:b w:val="0"/>
                <w:sz w:val="22"/>
                <w:szCs w:val="22"/>
              </w:rPr>
            </w:pPr>
            <w:r w:rsidRPr="009F3E60">
              <w:rPr>
                <w:rFonts w:ascii="Arial" w:hAnsi="Arial" w:cs="Arial"/>
                <w:b w:val="0"/>
                <w:sz w:val="22"/>
                <w:szCs w:val="22"/>
              </w:rPr>
              <w:t xml:space="preserve">5.1 Recibe propuestas tanto técnicas como económicas de los licitantes </w:t>
            </w:r>
            <w:proofErr w:type="spellStart"/>
            <w:r w:rsidRPr="009F3E60">
              <w:rPr>
                <w:rFonts w:ascii="Arial" w:hAnsi="Arial" w:cs="Arial"/>
                <w:b w:val="0"/>
                <w:sz w:val="22"/>
                <w:szCs w:val="22"/>
              </w:rPr>
              <w:t>particiantes</w:t>
            </w:r>
            <w:proofErr w:type="spellEnd"/>
            <w:r w:rsidRPr="009F3E60">
              <w:rPr>
                <w:rFonts w:ascii="Arial" w:hAnsi="Arial" w:cs="Arial"/>
                <w:b w:val="0"/>
                <w:sz w:val="22"/>
                <w:szCs w:val="22"/>
              </w:rPr>
              <w:t>, y de ser el caso recibe muestras de los bienes solicitados para su evaluación técnica.</w:t>
            </w:r>
          </w:p>
          <w:p w:rsidR="00B36C8E" w:rsidRDefault="00B36C8E" w:rsidP="00B36C8E">
            <w:pPr>
              <w:keepNext/>
              <w:numPr>
                <w:ilvl w:val="0"/>
                <w:numId w:val="1"/>
              </w:numPr>
              <w:ind w:left="0" w:firstLine="0"/>
              <w:jc w:val="both"/>
              <w:outlineLvl w:val="0"/>
              <w:rPr>
                <w:rFonts w:ascii="Arial" w:hAnsi="Arial" w:cs="Arial"/>
              </w:rPr>
            </w:pPr>
            <w:r>
              <w:rPr>
                <w:rFonts w:ascii="Arial" w:hAnsi="Arial" w:cs="Arial"/>
                <w:sz w:val="22"/>
                <w:szCs w:val="22"/>
              </w:rPr>
              <w:t>Propuestas</w:t>
            </w:r>
          </w:p>
        </w:tc>
        <w:tc>
          <w:tcPr>
            <w:tcW w:w="2517" w:type="dxa"/>
            <w:vAlign w:val="center"/>
          </w:tcPr>
          <w:p w:rsidR="00B36C8E" w:rsidRDefault="00B36C8E" w:rsidP="00EF5C94">
            <w:pPr>
              <w:jc w:val="center"/>
            </w:pPr>
            <w:r w:rsidRPr="00256762">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 xml:space="preserve">6.0 Turno de propuestas a Unidades </w:t>
            </w:r>
            <w:proofErr w:type="spellStart"/>
            <w:r>
              <w:rPr>
                <w:rFonts w:ascii="Arial" w:hAnsi="Arial" w:cs="Arial"/>
                <w:sz w:val="22"/>
                <w:szCs w:val="22"/>
              </w:rPr>
              <w:t>requerientes</w:t>
            </w:r>
            <w:proofErr w:type="spellEnd"/>
          </w:p>
        </w:tc>
        <w:tc>
          <w:tcPr>
            <w:tcW w:w="4860" w:type="dxa"/>
          </w:tcPr>
          <w:p w:rsidR="00B36C8E" w:rsidRPr="009F3E60" w:rsidRDefault="00B36C8E" w:rsidP="00EF5C94">
            <w:pPr>
              <w:pStyle w:val="Ttulo1"/>
              <w:tabs>
                <w:tab w:val="left" w:pos="4644"/>
              </w:tabs>
              <w:jc w:val="both"/>
              <w:rPr>
                <w:rFonts w:ascii="Arial" w:hAnsi="Arial" w:cs="Arial"/>
                <w:b w:val="0"/>
                <w:sz w:val="22"/>
                <w:szCs w:val="22"/>
              </w:rPr>
            </w:pPr>
            <w:r w:rsidRPr="009F3E60">
              <w:rPr>
                <w:rFonts w:ascii="Arial" w:hAnsi="Arial" w:cs="Arial"/>
                <w:b w:val="0"/>
                <w:sz w:val="22"/>
                <w:szCs w:val="22"/>
              </w:rPr>
              <w:t xml:space="preserve">6.1 Remite propuestas técnicas y en su caso, las muestras presentadas por los participantes a las Unidades </w:t>
            </w:r>
            <w:proofErr w:type="spellStart"/>
            <w:r w:rsidRPr="009F3E60">
              <w:rPr>
                <w:rFonts w:ascii="Arial" w:hAnsi="Arial" w:cs="Arial"/>
                <w:b w:val="0"/>
                <w:sz w:val="22"/>
                <w:szCs w:val="22"/>
              </w:rPr>
              <w:t>requerientes</w:t>
            </w:r>
            <w:proofErr w:type="spellEnd"/>
            <w:r w:rsidRPr="009F3E60">
              <w:rPr>
                <w:rFonts w:ascii="Arial" w:hAnsi="Arial" w:cs="Arial"/>
                <w:b w:val="0"/>
                <w:sz w:val="22"/>
                <w:szCs w:val="22"/>
              </w:rPr>
              <w:t>, a efecto de que estas emitan el dictamen técnico.</w:t>
            </w:r>
          </w:p>
          <w:p w:rsidR="00B36C8E" w:rsidRDefault="00B36C8E" w:rsidP="00B36C8E">
            <w:pPr>
              <w:keepNext/>
              <w:numPr>
                <w:ilvl w:val="0"/>
                <w:numId w:val="1"/>
              </w:numPr>
              <w:ind w:left="0" w:firstLine="0"/>
              <w:jc w:val="both"/>
              <w:outlineLvl w:val="0"/>
              <w:rPr>
                <w:rFonts w:ascii="Arial" w:hAnsi="Arial" w:cs="Arial"/>
              </w:rPr>
            </w:pPr>
            <w:r>
              <w:rPr>
                <w:rFonts w:ascii="Arial" w:hAnsi="Arial" w:cs="Arial"/>
                <w:sz w:val="22"/>
                <w:szCs w:val="22"/>
              </w:rPr>
              <w:t>Propuestas</w:t>
            </w:r>
          </w:p>
        </w:tc>
        <w:tc>
          <w:tcPr>
            <w:tcW w:w="2517" w:type="dxa"/>
            <w:vAlign w:val="center"/>
          </w:tcPr>
          <w:p w:rsidR="00B36C8E" w:rsidRDefault="00B36C8E" w:rsidP="00EF5C94">
            <w:pPr>
              <w:jc w:val="center"/>
            </w:pPr>
            <w:r w:rsidRPr="00256762">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7.0 Recepción y verificación de dictamen técnico</w:t>
            </w:r>
          </w:p>
        </w:tc>
        <w:tc>
          <w:tcPr>
            <w:tcW w:w="4860" w:type="dxa"/>
          </w:tcPr>
          <w:p w:rsidR="00B36C8E" w:rsidRDefault="00B36C8E" w:rsidP="00EF5C94">
            <w:pPr>
              <w:jc w:val="both"/>
              <w:rPr>
                <w:rFonts w:ascii="Arial" w:hAnsi="Arial" w:cs="Arial"/>
              </w:rPr>
            </w:pPr>
            <w:r>
              <w:rPr>
                <w:rFonts w:ascii="Arial" w:hAnsi="Arial" w:cs="Arial"/>
                <w:sz w:val="22"/>
                <w:szCs w:val="22"/>
              </w:rPr>
              <w:t>7.1 Recibe dictamen técnico con especificaciones por licitante y verifica.</w:t>
            </w:r>
          </w:p>
          <w:p w:rsidR="00B36C8E" w:rsidRPr="009F3E60" w:rsidRDefault="00B36C8E" w:rsidP="00B36C8E">
            <w:pPr>
              <w:pStyle w:val="Ttulo1"/>
              <w:numPr>
                <w:ilvl w:val="0"/>
                <w:numId w:val="1"/>
              </w:numPr>
              <w:spacing w:before="120" w:after="0"/>
              <w:ind w:right="215"/>
              <w:jc w:val="both"/>
              <w:rPr>
                <w:rFonts w:ascii="Arial" w:hAnsi="Arial" w:cs="Arial"/>
                <w:b w:val="0"/>
                <w:bCs w:val="0"/>
                <w:sz w:val="22"/>
                <w:szCs w:val="22"/>
              </w:rPr>
            </w:pPr>
            <w:r w:rsidRPr="009F3E60">
              <w:rPr>
                <w:rFonts w:ascii="Arial" w:hAnsi="Arial" w:cs="Arial"/>
                <w:b w:val="0"/>
                <w:bCs w:val="0"/>
                <w:sz w:val="22"/>
                <w:szCs w:val="22"/>
              </w:rPr>
              <w:t>Dictamen técnico</w:t>
            </w:r>
          </w:p>
        </w:tc>
        <w:tc>
          <w:tcPr>
            <w:tcW w:w="2517" w:type="dxa"/>
            <w:vAlign w:val="center"/>
          </w:tcPr>
          <w:p w:rsidR="00B36C8E" w:rsidRDefault="00B36C8E" w:rsidP="00EF5C94">
            <w:pPr>
              <w:jc w:val="center"/>
            </w:pPr>
            <w:r w:rsidRPr="00256762">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 xml:space="preserve">8.0 Análisis de propuestas y elaboración de cuadro comparativo </w:t>
            </w:r>
          </w:p>
        </w:tc>
        <w:tc>
          <w:tcPr>
            <w:tcW w:w="4860" w:type="dxa"/>
          </w:tcPr>
          <w:p w:rsidR="00B36C8E" w:rsidRPr="009F3E60" w:rsidRDefault="00B36C8E" w:rsidP="00EF5C94">
            <w:pPr>
              <w:pStyle w:val="Ttulo1"/>
              <w:jc w:val="both"/>
              <w:rPr>
                <w:rFonts w:ascii="Arial" w:hAnsi="Arial" w:cs="Arial"/>
                <w:b w:val="0"/>
                <w:sz w:val="22"/>
                <w:szCs w:val="22"/>
              </w:rPr>
            </w:pPr>
            <w:r w:rsidRPr="009F3E60">
              <w:rPr>
                <w:rFonts w:ascii="Arial" w:hAnsi="Arial" w:cs="Arial"/>
                <w:b w:val="0"/>
                <w:sz w:val="22"/>
                <w:szCs w:val="22"/>
              </w:rPr>
              <w:t>8.1 Analiza la solvencia de las propuestas económicas de los licitantes que hayan cumplido técnicamente, revisa anexos, artículos con especificaciones y cantidades solicitadas y elabora el cuadro comparativo de precios de licitantes.</w:t>
            </w:r>
          </w:p>
          <w:p w:rsidR="00B36C8E" w:rsidRPr="009F3E60" w:rsidRDefault="00B36C8E" w:rsidP="00B36C8E">
            <w:pPr>
              <w:pStyle w:val="Ttulo1"/>
              <w:numPr>
                <w:ilvl w:val="0"/>
                <w:numId w:val="1"/>
              </w:numPr>
              <w:spacing w:before="120" w:after="0"/>
              <w:ind w:right="215"/>
              <w:jc w:val="both"/>
              <w:rPr>
                <w:rFonts w:ascii="Arial" w:hAnsi="Arial" w:cs="Arial"/>
                <w:b w:val="0"/>
                <w:bCs w:val="0"/>
                <w:sz w:val="22"/>
                <w:szCs w:val="22"/>
              </w:rPr>
            </w:pPr>
            <w:r w:rsidRPr="009F3E60">
              <w:rPr>
                <w:rFonts w:ascii="Arial" w:hAnsi="Arial" w:cs="Arial"/>
                <w:b w:val="0"/>
                <w:bCs w:val="0"/>
                <w:sz w:val="22"/>
                <w:szCs w:val="22"/>
              </w:rPr>
              <w:t>Propuestas económicas y cuadro económico</w:t>
            </w:r>
          </w:p>
        </w:tc>
        <w:tc>
          <w:tcPr>
            <w:tcW w:w="2517" w:type="dxa"/>
            <w:vAlign w:val="center"/>
          </w:tcPr>
          <w:p w:rsidR="00B36C8E" w:rsidRDefault="00B36C8E" w:rsidP="00EF5C94">
            <w:pPr>
              <w:jc w:val="center"/>
            </w:pPr>
            <w:r w:rsidRPr="00256762">
              <w:rPr>
                <w:rFonts w:ascii="Arial" w:hAnsi="Arial" w:cs="Arial"/>
                <w:bCs/>
                <w:sz w:val="22"/>
                <w:szCs w:val="22"/>
              </w:rPr>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t>9.0 Elaboración de dictamen económico</w:t>
            </w:r>
          </w:p>
        </w:tc>
        <w:tc>
          <w:tcPr>
            <w:tcW w:w="4860" w:type="dxa"/>
          </w:tcPr>
          <w:p w:rsidR="00B36C8E" w:rsidRPr="009F3E60" w:rsidRDefault="00B36C8E" w:rsidP="00EF5C94">
            <w:pPr>
              <w:pStyle w:val="Ttulo1"/>
              <w:jc w:val="both"/>
              <w:rPr>
                <w:rFonts w:ascii="Arial" w:hAnsi="Arial" w:cs="Arial"/>
                <w:b w:val="0"/>
                <w:sz w:val="22"/>
                <w:szCs w:val="22"/>
              </w:rPr>
            </w:pPr>
            <w:r w:rsidRPr="009F3E60">
              <w:rPr>
                <w:rFonts w:ascii="Arial" w:hAnsi="Arial" w:cs="Arial"/>
                <w:b w:val="0"/>
                <w:sz w:val="22"/>
                <w:szCs w:val="22"/>
              </w:rPr>
              <w:t xml:space="preserve">9.1 Determina a los proveedores cuyas propuestas hayan resultado las solventes </w:t>
            </w:r>
            <w:r w:rsidRPr="009F3E60">
              <w:rPr>
                <w:rFonts w:ascii="Arial" w:hAnsi="Arial" w:cs="Arial"/>
                <w:b w:val="0"/>
                <w:sz w:val="22"/>
                <w:szCs w:val="22"/>
              </w:rPr>
              <w:lastRenderedPageBreak/>
              <w:t>más bajas y por lo tanto cubran los requerimientos de los Servicios de Atención Psiquiátrica asentándolo en el dictamen económico.</w:t>
            </w:r>
          </w:p>
          <w:p w:rsidR="00B36C8E" w:rsidRDefault="00B36C8E" w:rsidP="00B36C8E">
            <w:pPr>
              <w:keepNext/>
              <w:numPr>
                <w:ilvl w:val="0"/>
                <w:numId w:val="1"/>
              </w:numPr>
              <w:ind w:left="0" w:firstLine="0"/>
              <w:jc w:val="both"/>
              <w:outlineLvl w:val="0"/>
              <w:rPr>
                <w:rFonts w:ascii="Arial" w:hAnsi="Arial" w:cs="Arial"/>
              </w:rPr>
            </w:pPr>
            <w:r>
              <w:rPr>
                <w:rFonts w:ascii="Arial" w:hAnsi="Arial" w:cs="Arial"/>
                <w:sz w:val="22"/>
                <w:szCs w:val="22"/>
              </w:rPr>
              <w:t>Dictamen económico</w:t>
            </w:r>
          </w:p>
        </w:tc>
        <w:tc>
          <w:tcPr>
            <w:tcW w:w="2517" w:type="dxa"/>
            <w:vAlign w:val="center"/>
          </w:tcPr>
          <w:p w:rsidR="00B36C8E" w:rsidRDefault="00B36C8E" w:rsidP="00EF5C94">
            <w:pPr>
              <w:jc w:val="center"/>
            </w:pPr>
            <w:r w:rsidRPr="00D833BC">
              <w:rPr>
                <w:rFonts w:ascii="Arial" w:hAnsi="Arial" w:cs="Arial"/>
                <w:bCs/>
                <w:sz w:val="22"/>
                <w:szCs w:val="22"/>
              </w:rPr>
              <w:lastRenderedPageBreak/>
              <w:t>Departamento de Adquisiciones</w:t>
            </w:r>
          </w:p>
        </w:tc>
      </w:tr>
      <w:tr w:rsidR="00B36C8E" w:rsidTr="00EF5C94">
        <w:tc>
          <w:tcPr>
            <w:tcW w:w="2628" w:type="dxa"/>
            <w:vAlign w:val="center"/>
          </w:tcPr>
          <w:p w:rsidR="00B36C8E" w:rsidRDefault="00B36C8E" w:rsidP="00EF5C94">
            <w:pPr>
              <w:jc w:val="both"/>
              <w:rPr>
                <w:rFonts w:ascii="Arial" w:hAnsi="Arial" w:cs="Arial"/>
              </w:rPr>
            </w:pPr>
            <w:r>
              <w:rPr>
                <w:rFonts w:ascii="Arial" w:hAnsi="Arial" w:cs="Arial"/>
                <w:sz w:val="22"/>
                <w:szCs w:val="22"/>
              </w:rPr>
              <w:lastRenderedPageBreak/>
              <w:t>10.0 Integración de expediente</w:t>
            </w:r>
          </w:p>
        </w:tc>
        <w:tc>
          <w:tcPr>
            <w:tcW w:w="4860" w:type="dxa"/>
          </w:tcPr>
          <w:p w:rsidR="00B36C8E" w:rsidRDefault="00B36C8E" w:rsidP="00EF5C94">
            <w:pPr>
              <w:pStyle w:val="Piedepgina"/>
              <w:tabs>
                <w:tab w:val="clear" w:pos="4252"/>
                <w:tab w:val="center" w:pos="4644"/>
              </w:tabs>
              <w:jc w:val="both"/>
              <w:rPr>
                <w:rFonts w:ascii="Arial" w:hAnsi="Arial" w:cs="Arial"/>
              </w:rPr>
            </w:pPr>
            <w:r>
              <w:rPr>
                <w:rFonts w:ascii="Arial" w:hAnsi="Arial" w:cs="Arial"/>
                <w:sz w:val="22"/>
                <w:szCs w:val="22"/>
              </w:rPr>
              <w:t>10.1 Integra un expediente de la operación con los documentos siguientes: Identificación: nombre de la adjudicación, año y número consecutivo de carpeta, Requerimientos, Oficio de suficiencia presupuestal, relación de proveedores y/o contratistas sancionados, Oficios de invitación a participar en el procedimiento a los licitantes, Cuadro comparativo técnico, Dictamen técnico, Cuadro económico comparativo, Dictamen económico, Fallo, Ofertas presentadas por los licitantes, Pedidos y/o contratos, Fianzas que garantizan el cumplimiento de contrato, Cartas del artículo 32-D del Código Fiscal de la Federación, Oficios de envío de pedidos a cada área requirente. Se envía, para el caso de medicinas, material de curación así como de reactivos y sustancias químicas, el oficio para dar  cumplimiento al Programa de Muestreo Periódico Permanente que lleva a cabo la Dirección de Suministros.</w:t>
            </w:r>
          </w:p>
          <w:p w:rsidR="00B36C8E" w:rsidRDefault="00B36C8E" w:rsidP="00EF5C94">
            <w:pPr>
              <w:pStyle w:val="Piedepgina"/>
              <w:tabs>
                <w:tab w:val="clear" w:pos="4252"/>
                <w:tab w:val="center" w:pos="4644"/>
              </w:tabs>
              <w:jc w:val="both"/>
              <w:rPr>
                <w:rFonts w:ascii="Arial" w:hAnsi="Arial" w:cs="Arial"/>
              </w:rPr>
            </w:pPr>
          </w:p>
          <w:p w:rsidR="00B36C8E" w:rsidRDefault="00B36C8E" w:rsidP="00EF5C94">
            <w:pPr>
              <w:tabs>
                <w:tab w:val="center" w:pos="4644"/>
              </w:tabs>
              <w:jc w:val="both"/>
              <w:rPr>
                <w:rFonts w:ascii="Arial" w:hAnsi="Arial" w:cs="Arial"/>
              </w:rPr>
            </w:pPr>
            <w:r>
              <w:rPr>
                <w:rFonts w:ascii="Arial" w:hAnsi="Arial" w:cs="Arial"/>
                <w:sz w:val="22"/>
                <w:szCs w:val="22"/>
              </w:rPr>
              <w:t>Se conecta al procedimiento No. 5 Elaboración de Contrato y/o Pedido.</w:t>
            </w:r>
          </w:p>
          <w:p w:rsidR="00B36C8E" w:rsidRDefault="00B36C8E" w:rsidP="00EF5C94">
            <w:pPr>
              <w:tabs>
                <w:tab w:val="center" w:pos="4644"/>
              </w:tabs>
              <w:jc w:val="both"/>
              <w:rPr>
                <w:rFonts w:ascii="Arial" w:hAnsi="Arial" w:cs="Arial"/>
              </w:rPr>
            </w:pPr>
          </w:p>
          <w:p w:rsidR="00B36C8E" w:rsidRDefault="00B36C8E" w:rsidP="00EF5C94">
            <w:pPr>
              <w:ind w:right="72"/>
              <w:jc w:val="center"/>
              <w:rPr>
                <w:rFonts w:ascii="Arial" w:hAnsi="Arial" w:cs="Arial"/>
                <w:b/>
                <w:bCs/>
              </w:rPr>
            </w:pPr>
            <w:r>
              <w:rPr>
                <w:rFonts w:ascii="Arial" w:hAnsi="Arial" w:cs="Arial"/>
                <w:b/>
                <w:bCs/>
                <w:sz w:val="22"/>
                <w:szCs w:val="22"/>
              </w:rPr>
              <w:t>TERMINA PROCEDIMIENTO</w:t>
            </w:r>
          </w:p>
          <w:p w:rsidR="00B36C8E" w:rsidRDefault="00B36C8E" w:rsidP="00EF5C94">
            <w:pPr>
              <w:ind w:right="72"/>
              <w:jc w:val="center"/>
              <w:rPr>
                <w:rFonts w:ascii="Arial" w:hAnsi="Arial" w:cs="Arial"/>
                <w:b/>
                <w:bCs/>
              </w:rPr>
            </w:pPr>
          </w:p>
        </w:tc>
        <w:tc>
          <w:tcPr>
            <w:tcW w:w="2517" w:type="dxa"/>
            <w:vAlign w:val="center"/>
          </w:tcPr>
          <w:p w:rsidR="00B36C8E" w:rsidRDefault="00B36C8E" w:rsidP="00EF5C94">
            <w:pPr>
              <w:jc w:val="center"/>
            </w:pPr>
            <w:r w:rsidRPr="00D833BC">
              <w:rPr>
                <w:rFonts w:ascii="Arial" w:hAnsi="Arial" w:cs="Arial"/>
                <w:bCs/>
                <w:sz w:val="22"/>
                <w:szCs w:val="22"/>
              </w:rPr>
              <w:t>Departamento de Adquisiciones</w:t>
            </w:r>
          </w:p>
        </w:tc>
      </w:tr>
    </w:tbl>
    <w:p w:rsidR="00B36C8E" w:rsidRDefault="00B36C8E" w:rsidP="00B36C8E">
      <w:pPr>
        <w:rPr>
          <w:rFonts w:ascii="Arial" w:hAnsi="Arial" w:cs="Arial"/>
          <w:sz w:val="22"/>
          <w:szCs w:val="22"/>
        </w:rPr>
      </w:pPr>
    </w:p>
    <w:p w:rsidR="00390828" w:rsidRDefault="00390828" w:rsidP="00B36C8E">
      <w:pPr>
        <w:rPr>
          <w:rFonts w:ascii="Arial" w:hAnsi="Arial" w:cs="Arial"/>
          <w:sz w:val="22"/>
          <w:szCs w:val="22"/>
        </w:rPr>
      </w:pPr>
    </w:p>
    <w:p w:rsidR="00390828" w:rsidRDefault="00390828" w:rsidP="00B36C8E">
      <w:pPr>
        <w:rPr>
          <w:rFonts w:ascii="Arial" w:hAnsi="Arial" w:cs="Arial"/>
          <w:sz w:val="22"/>
          <w:szCs w:val="22"/>
        </w:rPr>
      </w:pPr>
    </w:p>
    <w:p w:rsidR="00B36C8E" w:rsidRDefault="00B36C8E" w:rsidP="00B36C8E">
      <w:pPr>
        <w:rPr>
          <w:rFonts w:ascii="Arial" w:hAnsi="Arial" w:cs="Arial"/>
          <w:sz w:val="22"/>
          <w:szCs w:val="22"/>
        </w:rPr>
      </w:pPr>
      <w:r>
        <w:rPr>
          <w:rFonts w:ascii="Arial" w:hAnsi="Arial" w:cs="Arial"/>
          <w:sz w:val="22"/>
          <w:szCs w:val="22"/>
        </w:rPr>
        <w:br w:type="page"/>
      </w:r>
    </w:p>
    <w:p w:rsidR="00B36C8E" w:rsidRDefault="00B36C8E" w:rsidP="00B36C8E">
      <w:pPr>
        <w:rPr>
          <w:rFonts w:ascii="Arial" w:hAnsi="Arial" w:cs="Arial"/>
          <w:b/>
          <w:sz w:val="22"/>
          <w:szCs w:val="22"/>
        </w:rPr>
      </w:pPr>
      <w:r>
        <w:rPr>
          <w:rFonts w:ascii="Arial" w:hAnsi="Arial" w:cs="Arial"/>
          <w:b/>
          <w:sz w:val="22"/>
          <w:szCs w:val="22"/>
        </w:rPr>
        <w:lastRenderedPageBreak/>
        <w:t>5.0  Diagrama de Flujo:</w:t>
      </w:r>
    </w:p>
    <w:p w:rsidR="00B36C8E" w:rsidRDefault="00B36C8E" w:rsidP="00B36C8E">
      <w:pPr>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51"/>
        <w:gridCol w:w="3037"/>
        <w:gridCol w:w="3020"/>
      </w:tblGrid>
      <w:tr w:rsidR="00B36C8E" w:rsidTr="00EF5C94">
        <w:trPr>
          <w:trHeight w:val="556"/>
        </w:trPr>
        <w:tc>
          <w:tcPr>
            <w:tcW w:w="3311" w:type="dxa"/>
            <w:vAlign w:val="center"/>
          </w:tcPr>
          <w:p w:rsidR="00B36C8E" w:rsidRPr="00E505AA" w:rsidRDefault="00B36C8E" w:rsidP="00EF5C94">
            <w:pPr>
              <w:jc w:val="center"/>
              <w:rPr>
                <w:rFonts w:ascii="Arial" w:hAnsi="Arial" w:cs="Arial"/>
                <w:b/>
              </w:rPr>
            </w:pPr>
            <w:r w:rsidRPr="00E505AA">
              <w:rPr>
                <w:rFonts w:ascii="Arial" w:hAnsi="Arial" w:cs="Arial"/>
                <w:b/>
                <w:sz w:val="22"/>
                <w:szCs w:val="22"/>
              </w:rPr>
              <w:t>ALMACÉN</w:t>
            </w:r>
          </w:p>
        </w:tc>
        <w:tc>
          <w:tcPr>
            <w:tcW w:w="3312" w:type="dxa"/>
            <w:vAlign w:val="center"/>
          </w:tcPr>
          <w:p w:rsidR="00B36C8E" w:rsidRPr="00E505AA" w:rsidRDefault="00B36C8E" w:rsidP="00EF5C94">
            <w:pPr>
              <w:jc w:val="center"/>
              <w:rPr>
                <w:rFonts w:ascii="Arial" w:hAnsi="Arial" w:cs="Arial"/>
                <w:b/>
              </w:rPr>
            </w:pPr>
            <w:r w:rsidRPr="00E505AA">
              <w:rPr>
                <w:rFonts w:ascii="Arial" w:hAnsi="Arial" w:cs="Arial"/>
                <w:b/>
                <w:sz w:val="22"/>
                <w:szCs w:val="22"/>
              </w:rPr>
              <w:t>DIRECCIÓN DE ADMINISTRACIÓN</w:t>
            </w:r>
          </w:p>
        </w:tc>
        <w:tc>
          <w:tcPr>
            <w:tcW w:w="3312" w:type="dxa"/>
            <w:vAlign w:val="center"/>
          </w:tcPr>
          <w:p w:rsidR="00B36C8E" w:rsidRPr="00E505AA" w:rsidRDefault="00B36C8E" w:rsidP="00EF5C94">
            <w:pPr>
              <w:jc w:val="center"/>
              <w:rPr>
                <w:rFonts w:ascii="Arial" w:hAnsi="Arial" w:cs="Arial"/>
                <w:b/>
              </w:rPr>
            </w:pPr>
            <w:r w:rsidRPr="00E505AA">
              <w:rPr>
                <w:rFonts w:ascii="Arial" w:hAnsi="Arial" w:cs="Arial"/>
                <w:b/>
                <w:sz w:val="22"/>
                <w:szCs w:val="22"/>
              </w:rPr>
              <w:t>DEPARTAMENTO DE ADQUISICIONES</w:t>
            </w:r>
          </w:p>
        </w:tc>
      </w:tr>
      <w:tr w:rsidR="00B36C8E" w:rsidTr="00B36C8E">
        <w:trPr>
          <w:trHeight w:val="11029"/>
        </w:trPr>
        <w:tc>
          <w:tcPr>
            <w:tcW w:w="3311" w:type="dxa"/>
            <w:tcBorders>
              <w:bottom w:val="single" w:sz="4" w:space="0" w:color="auto"/>
            </w:tcBorders>
          </w:tcPr>
          <w:p w:rsidR="00B36C8E" w:rsidRDefault="009F3169" w:rsidP="00EF5C94">
            <w:pPr>
              <w:rPr>
                <w:rFonts w:ascii="Arial" w:hAnsi="Arial" w:cs="Arial"/>
                <w:b/>
                <w:bCs/>
              </w:rPr>
            </w:pPr>
            <w:r w:rsidRPr="009F3169">
              <w:rPr>
                <w:rFonts w:ascii="Arial" w:hAnsi="Arial" w:cs="Arial"/>
                <w:b/>
                <w:bCs/>
                <w:noProof/>
                <w:sz w:val="20"/>
                <w:szCs w:val="22"/>
              </w:rPr>
              <w:pict>
                <v:oval id="_x0000_s1040" style="position:absolute;margin-left:46.6pt;margin-top:4pt;width:62pt;height:22.5pt;z-index:251672576;mso-position-horizontal-relative:text;mso-position-vertical-relative:text">
                  <v:textbox style="mso-next-textbox:#_x0000_s1040">
                    <w:txbxContent>
                      <w:p w:rsidR="00B36C8E" w:rsidRDefault="00B36C8E" w:rsidP="00B36C8E">
                        <w:pPr>
                          <w:jc w:val="center"/>
                          <w:rPr>
                            <w:rFonts w:ascii="Arial" w:hAnsi="Arial" w:cs="Arial"/>
                            <w:sz w:val="14"/>
                            <w:szCs w:val="14"/>
                          </w:rPr>
                        </w:pPr>
                        <w:r>
                          <w:rPr>
                            <w:rFonts w:ascii="Arial" w:hAnsi="Arial" w:cs="Arial"/>
                            <w:sz w:val="14"/>
                            <w:szCs w:val="14"/>
                          </w:rPr>
                          <w:t>INICIO</w:t>
                        </w:r>
                      </w:p>
                    </w:txbxContent>
                  </v:textbox>
                </v:oval>
              </w:pict>
            </w:r>
          </w:p>
          <w:p w:rsidR="00B36C8E" w:rsidRDefault="00B36C8E" w:rsidP="00EF5C94">
            <w:pPr>
              <w:rPr>
                <w:rFonts w:ascii="Arial" w:hAnsi="Arial" w:cs="Arial"/>
                <w:b/>
                <w:bCs/>
              </w:rPr>
            </w:pPr>
          </w:p>
          <w:p w:rsidR="00B36C8E" w:rsidRDefault="009F3169" w:rsidP="00EF5C94">
            <w:pPr>
              <w:rPr>
                <w:rFonts w:ascii="Arial" w:hAnsi="Arial" w:cs="Arial"/>
                <w:b/>
                <w:bCs/>
              </w:rPr>
            </w:pPr>
            <w:r w:rsidRPr="009F3169">
              <w:rPr>
                <w:rFonts w:ascii="Arial" w:hAnsi="Arial" w:cs="Arial"/>
                <w:b/>
                <w:bCs/>
                <w:noProof/>
                <w:sz w:val="20"/>
                <w:szCs w:val="22"/>
              </w:rPr>
              <w:pict>
                <v:shapetype id="_x0000_t202" coordsize="21600,21600" o:spt="202" path="m,l,21600r21600,l21600,xe">
                  <v:stroke joinstyle="miter"/>
                  <v:path gradientshapeok="t" o:connecttype="rect"/>
                </v:shapetype>
                <v:shape id="_x0000_s1045" type="#_x0000_t202" style="position:absolute;margin-left:92.9pt;margin-top:1.95pt;width:29.6pt;height:18pt;z-index:251677696" filled="f" stroked="f">
                  <v:textbox style="mso-next-textbox:#_x0000_s1045">
                    <w:txbxContent>
                      <w:p w:rsidR="00B36C8E" w:rsidRDefault="00B36C8E" w:rsidP="00B36C8E">
                        <w:pPr>
                          <w:jc w:val="center"/>
                          <w:rPr>
                            <w:rFonts w:ascii="Arial" w:hAnsi="Arial" w:cs="Arial"/>
                            <w:sz w:val="14"/>
                            <w:szCs w:val="14"/>
                          </w:rPr>
                        </w:pPr>
                        <w:r>
                          <w:rPr>
                            <w:rFonts w:ascii="Arial" w:hAnsi="Arial" w:cs="Arial"/>
                            <w:sz w:val="14"/>
                            <w:szCs w:val="14"/>
                          </w:rPr>
                          <w:t>1</w:t>
                        </w:r>
                      </w:p>
                    </w:txbxContent>
                  </v:textbox>
                </v:shape>
              </w:pict>
            </w:r>
            <w:r w:rsidRPr="009F3169">
              <w:rPr>
                <w:rFonts w:ascii="Arial" w:hAnsi="Arial" w:cs="Arial"/>
                <w:b/>
                <w:bCs/>
                <w:noProof/>
                <w:sz w:val="20"/>
                <w:szCs w:val="22"/>
              </w:rPr>
              <w:pict>
                <v:line id="_x0000_s1041" style="position:absolute;flip:x;z-index:251673600" from="77.75pt,1.95pt" to="77.75pt,16.35pt">
                  <v:stroke endarrow="block" endarrowwidth="narrow" endarrowlength="short"/>
                </v:line>
              </w:pict>
            </w:r>
          </w:p>
          <w:p w:rsidR="00B36C8E" w:rsidRDefault="009F3169" w:rsidP="00EF5C94">
            <w:pPr>
              <w:rPr>
                <w:rFonts w:ascii="Arial" w:hAnsi="Arial" w:cs="Arial"/>
                <w:b/>
                <w:bCs/>
              </w:rPr>
            </w:pPr>
            <w:r w:rsidRPr="009F3169">
              <w:rPr>
                <w:rFonts w:ascii="Arial" w:hAnsi="Arial" w:cs="Arial"/>
                <w:b/>
                <w:bCs/>
                <w:noProof/>
                <w:sz w:val="20"/>
                <w:szCs w:val="22"/>
              </w:rPr>
              <w:pict>
                <v:shape id="_x0000_s1034" type="#_x0000_t202" style="position:absolute;margin-left:32.75pt;margin-top:4.6pt;width:80.75pt;height:44.25pt;z-index:251666432">
                  <v:textbox style="mso-next-textbox:#_x0000_s1034">
                    <w:txbxContent>
                      <w:p w:rsidR="00B36C8E" w:rsidRDefault="00B36C8E" w:rsidP="00B36C8E">
                        <w:pPr>
                          <w:jc w:val="center"/>
                          <w:rPr>
                            <w:rFonts w:ascii="Arial" w:hAnsi="Arial" w:cs="Arial"/>
                            <w:sz w:val="14"/>
                          </w:rPr>
                        </w:pPr>
                        <w:r>
                          <w:rPr>
                            <w:rFonts w:ascii="Arial" w:hAnsi="Arial" w:cs="Arial"/>
                            <w:sz w:val="14"/>
                          </w:rPr>
                          <w:t>Recepción y verificación de solicitud</w:t>
                        </w:r>
                      </w:p>
                    </w:txbxContent>
                  </v:textbox>
                </v:shape>
              </w:pict>
            </w:r>
          </w:p>
          <w:p w:rsidR="00B36C8E" w:rsidRDefault="00B36C8E" w:rsidP="00EF5C94">
            <w:pPr>
              <w:rPr>
                <w:rFonts w:ascii="Arial" w:hAnsi="Arial" w:cs="Arial"/>
                <w:b/>
                <w:bCs/>
              </w:rPr>
            </w:pPr>
          </w:p>
          <w:p w:rsidR="00B36C8E" w:rsidRDefault="009F3169" w:rsidP="00EF5C94">
            <w:pPr>
              <w:rPr>
                <w:rFonts w:ascii="Arial" w:hAnsi="Arial" w:cs="Arial"/>
                <w:b/>
                <w:bCs/>
              </w:rPr>
            </w:pPr>
            <w:r w:rsidRPr="009F3169">
              <w:rPr>
                <w:rFonts w:ascii="Arial" w:hAnsi="Arial" w:cs="Arial"/>
                <w:b/>
                <w:bCs/>
                <w:noProof/>
                <w:sz w:val="20"/>
                <w:szCs w:val="22"/>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3" type="#_x0000_t114" style="position:absolute;margin-left:59.5pt;margin-top:5.55pt;width:63pt;height:36pt;z-index:251665408">
                  <v:textbox style="mso-next-textbox:#_x0000_s1033">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Solicitud</w:t>
                        </w:r>
                      </w:p>
                    </w:txbxContent>
                  </v:textbox>
                </v:shape>
              </w:pict>
            </w:r>
          </w:p>
          <w:p w:rsidR="00B36C8E" w:rsidRDefault="00B36C8E" w:rsidP="00EF5C94">
            <w:pPr>
              <w:rPr>
                <w:rFonts w:ascii="Arial" w:hAnsi="Arial" w:cs="Arial"/>
                <w:b/>
                <w:bCs/>
              </w:rPr>
            </w:pPr>
          </w:p>
          <w:p w:rsidR="00B36C8E" w:rsidRDefault="009F3169" w:rsidP="00EF5C94">
            <w:pPr>
              <w:rPr>
                <w:rFonts w:ascii="Arial" w:hAnsi="Arial" w:cs="Arial"/>
                <w:b/>
                <w:bCs/>
              </w:rPr>
            </w:pPr>
            <w:r w:rsidRPr="009F3169">
              <w:rPr>
                <w:rFonts w:ascii="Arial" w:hAnsi="Arial" w:cs="Arial"/>
                <w:b/>
                <w:bCs/>
                <w:noProof/>
                <w:sz w:val="20"/>
                <w:szCs w:val="22"/>
              </w:rPr>
              <w:pict>
                <v:line id="_x0000_s1032" style="position:absolute;z-index:251664384" from="78.75pt,9.3pt" to="78.75pt,30.9pt">
                  <v:stroke endarrow="block" endarrowwidth="narrow" endarrowlength="short"/>
                </v:line>
              </w:pict>
            </w:r>
          </w:p>
          <w:p w:rsidR="00B36C8E" w:rsidRDefault="00B36C8E" w:rsidP="00EF5C94">
            <w:pPr>
              <w:rPr>
                <w:rFonts w:ascii="Arial" w:hAnsi="Arial" w:cs="Arial"/>
                <w:b/>
                <w:bCs/>
              </w:rPr>
            </w:pPr>
          </w:p>
          <w:p w:rsidR="00B36C8E" w:rsidRDefault="009F3169" w:rsidP="00EF5C94">
            <w:pPr>
              <w:rPr>
                <w:rFonts w:ascii="Arial" w:hAnsi="Arial" w:cs="Arial"/>
                <w:b/>
                <w:bCs/>
              </w:rPr>
            </w:pPr>
            <w:r w:rsidRPr="009F3169">
              <w:rPr>
                <w:rFonts w:ascii="Arial" w:hAnsi="Arial" w:cs="Arial"/>
                <w:b/>
                <w:bCs/>
                <w:noProof/>
                <w:sz w:val="20"/>
                <w:szCs w:val="22"/>
              </w:rPr>
              <w:pict>
                <v:shapetype id="_x0000_t110" coordsize="21600,21600" o:spt="110" path="m10800,l,10800,10800,21600,21600,10800xe">
                  <v:stroke joinstyle="miter"/>
                  <v:path gradientshapeok="t" o:connecttype="rect" textboxrect="5400,5400,16200,16200"/>
                </v:shapetype>
                <v:shape id="_x0000_s1042" type="#_x0000_t110" style="position:absolute;margin-left:41.75pt;margin-top:6.25pt;width:74.05pt;height:50.4pt;z-index:251674624">
                  <v:textbox style="mso-next-textbox:#_x0000_s1042">
                    <w:txbxContent>
                      <w:p w:rsidR="00B36C8E" w:rsidRDefault="00B36C8E" w:rsidP="00B36C8E">
                        <w:pPr>
                          <w:jc w:val="center"/>
                          <w:rPr>
                            <w:rFonts w:ascii="Arial" w:hAnsi="Arial" w:cs="Arial"/>
                            <w:sz w:val="14"/>
                            <w:szCs w:val="14"/>
                          </w:rPr>
                        </w:pPr>
                      </w:p>
                      <w:p w:rsidR="00B36C8E" w:rsidRDefault="00B36C8E" w:rsidP="00B36C8E">
                        <w:pPr>
                          <w:jc w:val="center"/>
                          <w:rPr>
                            <w:rFonts w:ascii="Arial" w:hAnsi="Arial" w:cs="Arial"/>
                            <w:sz w:val="14"/>
                            <w:szCs w:val="14"/>
                          </w:rPr>
                        </w:pPr>
                        <w:r>
                          <w:rPr>
                            <w:rFonts w:ascii="Arial" w:hAnsi="Arial" w:cs="Arial"/>
                            <w:sz w:val="14"/>
                            <w:szCs w:val="14"/>
                          </w:rPr>
                          <w:t>Procede</w:t>
                        </w:r>
                      </w:p>
                    </w:txbxContent>
                  </v:textbox>
                </v:shape>
              </w:pict>
            </w: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9F3169" w:rsidP="00EF5C94">
            <w:pPr>
              <w:rPr>
                <w:rFonts w:ascii="Arial" w:hAnsi="Arial" w:cs="Arial"/>
                <w:b/>
                <w:bCs/>
              </w:rPr>
            </w:pPr>
            <w:r w:rsidRPr="009F3169">
              <w:rPr>
                <w:rFonts w:ascii="Arial" w:hAnsi="Arial" w:cs="Arial"/>
                <w:b/>
                <w:bCs/>
                <w:noProof/>
                <w:sz w:val="20"/>
                <w:szCs w:val="22"/>
              </w:rPr>
              <w:pict>
                <v:line id="_x0000_s1043" style="position:absolute;z-index:251675648" from="41.1pt,15.05pt" to="41.1pt,33.05pt">
                  <v:stroke endarrow="block" endarrowwidth="narrow" endarrowlength="short"/>
                </v:line>
              </w:pict>
            </w:r>
            <w:r w:rsidRPr="009F3169">
              <w:rPr>
                <w:rFonts w:ascii="Arial" w:hAnsi="Arial" w:cs="Arial"/>
                <w:b/>
                <w:bCs/>
                <w:noProof/>
                <w:sz w:val="20"/>
                <w:szCs w:val="22"/>
              </w:rPr>
              <w:pict>
                <v:line id="_x0000_s1039" style="position:absolute;z-index:251671552" from="41.5pt,15.05pt" to="122.5pt,15.05pt"/>
              </w:pict>
            </w:r>
            <w:r w:rsidRPr="009F3169">
              <w:rPr>
                <w:rFonts w:ascii="Arial" w:hAnsi="Arial" w:cs="Arial"/>
                <w:b/>
                <w:bCs/>
                <w:noProof/>
                <w:sz w:val="20"/>
                <w:szCs w:val="22"/>
              </w:rPr>
              <w:pict>
                <v:line id="_x0000_s1031" style="position:absolute;z-index:251663360" from="78.8pt,-2.95pt" to="78.8pt,15.05pt"/>
              </w:pict>
            </w:r>
          </w:p>
          <w:p w:rsidR="00B36C8E" w:rsidRDefault="009F3169" w:rsidP="00EF5C94">
            <w:pPr>
              <w:rPr>
                <w:rFonts w:ascii="Arial" w:hAnsi="Arial" w:cs="Arial"/>
                <w:b/>
                <w:bCs/>
              </w:rPr>
            </w:pPr>
            <w:r w:rsidRPr="009F3169">
              <w:rPr>
                <w:rFonts w:ascii="Arial" w:hAnsi="Arial" w:cs="Arial"/>
                <w:b/>
                <w:bCs/>
                <w:noProof/>
                <w:sz w:val="20"/>
                <w:szCs w:val="22"/>
              </w:rPr>
              <w:pict>
                <v:shape id="_x0000_s1036" type="#_x0000_t202" style="position:absolute;margin-left:131.5pt;margin-top:2.4pt;width:27pt;height:18pt;z-index:251668480" stroked="f" strokecolor="blue">
                  <v:textbox style="mso-next-textbox:#_x0000_s1036">
                    <w:txbxContent>
                      <w:p w:rsidR="00B36C8E" w:rsidRDefault="00B36C8E" w:rsidP="00B36C8E">
                        <w:pPr>
                          <w:jc w:val="center"/>
                          <w:rPr>
                            <w:rFonts w:ascii="Arial" w:hAnsi="Arial" w:cs="Arial"/>
                            <w:sz w:val="14"/>
                          </w:rPr>
                        </w:pPr>
                        <w:r>
                          <w:rPr>
                            <w:rFonts w:ascii="Arial" w:hAnsi="Arial" w:cs="Arial"/>
                            <w:sz w:val="14"/>
                          </w:rPr>
                          <w:t>No</w:t>
                        </w:r>
                      </w:p>
                    </w:txbxContent>
                  </v:textbox>
                </v:shape>
              </w:pict>
            </w:r>
            <w:r w:rsidRPr="009F3169">
              <w:rPr>
                <w:rFonts w:ascii="Arial" w:hAnsi="Arial" w:cs="Arial"/>
                <w:b/>
                <w:bCs/>
                <w:noProof/>
                <w:sz w:val="20"/>
                <w:szCs w:val="22"/>
              </w:rPr>
              <w:pict>
                <v:shape id="_x0000_s1035" type="#_x0000_t202" style="position:absolute;margin-left:5.5pt;margin-top:2.4pt;width:27pt;height:18pt;z-index:251667456" stroked="f" strokecolor="blue">
                  <v:textbox style="mso-next-textbox:#_x0000_s1035">
                    <w:txbxContent>
                      <w:p w:rsidR="00B36C8E" w:rsidRDefault="00B36C8E" w:rsidP="00B36C8E">
                        <w:pPr>
                          <w:jc w:val="center"/>
                          <w:rPr>
                            <w:rFonts w:ascii="Arial" w:hAnsi="Arial" w:cs="Arial"/>
                            <w:sz w:val="14"/>
                          </w:rPr>
                        </w:pPr>
                        <w:r>
                          <w:rPr>
                            <w:rFonts w:ascii="Arial" w:hAnsi="Arial" w:cs="Arial"/>
                            <w:sz w:val="14"/>
                          </w:rPr>
                          <w:t>Si</w:t>
                        </w:r>
                      </w:p>
                    </w:txbxContent>
                  </v:textbox>
                </v:shape>
              </w:pict>
            </w:r>
            <w:r w:rsidRPr="009F3169">
              <w:rPr>
                <w:rFonts w:ascii="Arial" w:hAnsi="Arial" w:cs="Arial"/>
                <w:b/>
                <w:bCs/>
                <w:noProof/>
                <w:sz w:val="20"/>
                <w:szCs w:val="22"/>
              </w:rPr>
              <w:pict>
                <v:line id="_x0000_s1044" style="position:absolute;z-index:251676672" from="122.5pt,2.4pt" to="122.5pt,20.4pt">
                  <v:stroke endarrow="block" endarrowwidth="narrow" endarrowlength="short"/>
                </v:line>
              </w:pict>
            </w:r>
          </w:p>
          <w:p w:rsidR="00B36C8E" w:rsidRDefault="009F3169" w:rsidP="00EF5C94">
            <w:pPr>
              <w:rPr>
                <w:rFonts w:ascii="Arial" w:hAnsi="Arial" w:cs="Arial"/>
                <w:b/>
                <w:bCs/>
              </w:rPr>
            </w:pPr>
            <w:r w:rsidRPr="009F3169">
              <w:rPr>
                <w:rFonts w:ascii="Arial" w:hAnsi="Arial" w:cs="Arial"/>
                <w:b/>
                <w:bCs/>
                <w:noProof/>
                <w:sz w:val="20"/>
                <w:szCs w:val="22"/>
              </w:rPr>
              <w:pict>
                <v:shape id="_x0000_s1038" type="#_x0000_t202" style="position:absolute;margin-left:86.75pt;margin-top:8.5pt;width:1in;height:45pt;z-index:251670528">
                  <v:textbox style="mso-next-textbox:#_x0000_s1038">
                    <w:txbxContent>
                      <w:p w:rsidR="00B36C8E" w:rsidRDefault="00B36C8E" w:rsidP="00B36C8E">
                        <w:pPr>
                          <w:jc w:val="center"/>
                          <w:rPr>
                            <w:rFonts w:ascii="Arial" w:hAnsi="Arial" w:cs="Arial"/>
                            <w:sz w:val="14"/>
                          </w:rPr>
                        </w:pPr>
                        <w:r>
                          <w:rPr>
                            <w:rFonts w:ascii="Arial" w:hAnsi="Arial" w:cs="Arial"/>
                            <w:sz w:val="14"/>
                          </w:rPr>
                          <w:t>Sella solicitud de no existencia, genera solicitud de compra</w:t>
                        </w:r>
                      </w:p>
                    </w:txbxContent>
                  </v:textbox>
                </v:shape>
              </w:pict>
            </w:r>
            <w:r w:rsidRPr="009F3169">
              <w:rPr>
                <w:rFonts w:ascii="Arial" w:hAnsi="Arial" w:cs="Arial"/>
                <w:b/>
                <w:bCs/>
                <w:noProof/>
                <w:sz w:val="20"/>
                <w:szCs w:val="22"/>
              </w:rPr>
              <w:pict>
                <v:shape id="_x0000_s1037" type="#_x0000_t202" style="position:absolute;margin-left:5.75pt;margin-top:8.5pt;width:71.75pt;height:45pt;z-index:251669504">
                  <v:textbox style="mso-next-textbox:#_x0000_s1037">
                    <w:txbxContent>
                      <w:p w:rsidR="00B36C8E" w:rsidRDefault="00B36C8E" w:rsidP="00B36C8E">
                        <w:pPr>
                          <w:jc w:val="center"/>
                          <w:rPr>
                            <w:rFonts w:ascii="Arial" w:hAnsi="Arial" w:cs="Arial"/>
                            <w:sz w:val="14"/>
                          </w:rPr>
                        </w:pPr>
                        <w:r>
                          <w:rPr>
                            <w:rFonts w:ascii="Arial" w:hAnsi="Arial" w:cs="Arial"/>
                            <w:sz w:val="14"/>
                          </w:rPr>
                          <w:t>Registra salida del bien, entrega al área e informa a Contabilidad</w:t>
                        </w:r>
                      </w:p>
                    </w:txbxContent>
                  </v:textbox>
                </v:shape>
              </w:pict>
            </w: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390828" w:rsidP="00EF5C94">
            <w:pPr>
              <w:rPr>
                <w:rFonts w:ascii="Arial" w:hAnsi="Arial" w:cs="Arial"/>
                <w:b/>
                <w:bCs/>
              </w:rPr>
            </w:pPr>
            <w:r w:rsidRPr="009F3169">
              <w:rPr>
                <w:rFonts w:ascii="Arial" w:hAnsi="Arial" w:cs="Arial"/>
                <w:b/>
                <w:bCs/>
                <w:noProof/>
                <w:sz w:val="20"/>
                <w:szCs w:val="22"/>
                <w:lang w:val="es-MX" w:eastAsia="es-MX"/>
              </w:rPr>
              <w:pict>
                <v:shapetype id="_x0000_t32" coordsize="21600,21600" o:spt="32" o:oned="t" path="m,l21600,21600e" filled="f">
                  <v:path arrowok="t" fillok="f" o:connecttype="none"/>
                  <o:lock v:ext="edit" shapetype="t"/>
                </v:shapetype>
                <v:shape id="_x0000_s1106" type="#_x0000_t32" style="position:absolute;margin-left:122.5pt;margin-top:9.65pt;width:40pt;height:.05pt;flip:y;z-index:251740160" o:connectortype="straight"/>
              </w:pict>
            </w:r>
            <w:r w:rsidR="009F3169" w:rsidRPr="009F3169">
              <w:rPr>
                <w:rFonts w:ascii="Arial" w:hAnsi="Arial" w:cs="Arial"/>
                <w:b/>
                <w:bCs/>
                <w:noProof/>
                <w:sz w:val="20"/>
                <w:szCs w:val="22"/>
                <w:lang w:val="es-MX" w:eastAsia="es-MX"/>
              </w:rPr>
              <w:pict>
                <v:shape id="_x0000_s1105" type="#_x0000_t32" style="position:absolute;margin-left:122.5pt;margin-top:2.85pt;width:0;height:6.85pt;z-index:251739136" o:connectortype="straight"/>
              </w:pict>
            </w:r>
            <w:r w:rsidR="009F3169" w:rsidRPr="009F3169">
              <w:rPr>
                <w:rFonts w:ascii="Arial" w:hAnsi="Arial" w:cs="Arial"/>
                <w:b/>
                <w:bCs/>
                <w:noProof/>
                <w:sz w:val="20"/>
                <w:szCs w:val="22"/>
              </w:rPr>
              <w:pict>
                <v:line id="_x0000_s1047" style="position:absolute;z-index:251679744" from="41.5pt,2.2pt" to="41.5pt,20.2pt">
                  <v:stroke endarrow="block" endarrowwidth="narrow" endarrowlength="short"/>
                </v:line>
              </w:pict>
            </w:r>
          </w:p>
          <w:p w:rsidR="00B36C8E" w:rsidRDefault="009F3169" w:rsidP="00EF5C94">
            <w:pPr>
              <w:rPr>
                <w:rFonts w:ascii="Arial" w:hAnsi="Arial" w:cs="Arial"/>
                <w:b/>
                <w:bCs/>
              </w:rPr>
            </w:pPr>
            <w:r w:rsidRPr="009F3169">
              <w:rPr>
                <w:rFonts w:ascii="Arial" w:hAnsi="Arial" w:cs="Arial"/>
                <w:b/>
                <w:bCs/>
                <w:noProof/>
                <w:sz w:val="20"/>
                <w:szCs w:val="22"/>
              </w:rPr>
              <w:pict>
                <v:shapetype id="_x0000_t116" coordsize="21600,21600" o:spt="116" path="m3475,qx,10800,3475,21600l18125,21600qx21600,10800,18125,xe">
                  <v:stroke joinstyle="miter"/>
                  <v:path gradientshapeok="t" o:connecttype="rect" textboxrect="1018,3163,20582,18437"/>
                </v:shapetype>
                <v:shape id="_x0000_s1046" type="#_x0000_t116" style="position:absolute;margin-left:14.5pt;margin-top:7.55pt;width:54pt;height:18pt;z-index:251678720">
                  <v:textbox style="mso-next-textbox:#_x0000_s1046">
                    <w:txbxContent>
                      <w:p w:rsidR="00B36C8E" w:rsidRDefault="00B36C8E" w:rsidP="00B36C8E">
                        <w:pPr>
                          <w:jc w:val="center"/>
                          <w:rPr>
                            <w:rFonts w:ascii="Arial" w:hAnsi="Arial" w:cs="Arial"/>
                            <w:sz w:val="14"/>
                            <w:szCs w:val="14"/>
                          </w:rPr>
                        </w:pPr>
                        <w:r>
                          <w:rPr>
                            <w:rFonts w:ascii="Arial" w:hAnsi="Arial" w:cs="Arial"/>
                            <w:sz w:val="14"/>
                            <w:szCs w:val="14"/>
                          </w:rPr>
                          <w:t>Término</w:t>
                        </w:r>
                      </w:p>
                    </w:txbxContent>
                  </v:textbox>
                </v:shape>
              </w:pict>
            </w: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tc>
        <w:tc>
          <w:tcPr>
            <w:tcW w:w="3312" w:type="dxa"/>
            <w:tcBorders>
              <w:bottom w:val="single" w:sz="4" w:space="0" w:color="auto"/>
            </w:tcBorders>
          </w:tcPr>
          <w:p w:rsidR="00B36C8E" w:rsidRDefault="00390828" w:rsidP="00EF5C94">
            <w:pPr>
              <w:rPr>
                <w:rFonts w:ascii="Arial" w:hAnsi="Arial" w:cs="Arial"/>
                <w:b/>
                <w:bCs/>
              </w:rPr>
            </w:pPr>
            <w:r>
              <w:rPr>
                <w:rFonts w:ascii="Arial" w:hAnsi="Arial" w:cs="Arial"/>
                <w:b/>
                <w:bCs/>
                <w:noProof/>
                <w:sz w:val="20"/>
                <w:szCs w:val="22"/>
                <w:lang w:val="es-MX" w:eastAsia="es-MX"/>
              </w:rPr>
              <w:pict>
                <v:shape id="_x0000_s1110" type="#_x0000_t32" style="position:absolute;margin-left:19.95pt;margin-top:250.1pt;width:55.5pt;height:0;z-index:251743232;mso-position-horizontal-relative:text;mso-position-vertical-relative:text" o:connectortype="straight"/>
              </w:pict>
            </w:r>
            <w:r>
              <w:rPr>
                <w:rFonts w:ascii="Arial" w:hAnsi="Arial" w:cs="Arial"/>
                <w:b/>
                <w:bCs/>
                <w:noProof/>
                <w:sz w:val="20"/>
                <w:szCs w:val="22"/>
                <w:lang w:val="es-MX" w:eastAsia="es-MX"/>
              </w:rPr>
              <w:pict>
                <v:shape id="_x0000_s1109" type="#_x0000_t32" style="position:absolute;margin-left:19.95pt;margin-top:250.1pt;width:0;height:21.75pt;flip:y;z-index:251742208;mso-position-horizontal-relative:text;mso-position-vertical-relative:text" o:connectortype="straight"/>
              </w:pict>
            </w:r>
            <w:r w:rsidR="009F3169" w:rsidRPr="009F3169">
              <w:rPr>
                <w:rFonts w:ascii="Arial" w:hAnsi="Arial" w:cs="Arial"/>
                <w:b/>
                <w:bCs/>
                <w:noProof/>
                <w:sz w:val="20"/>
                <w:szCs w:val="22"/>
                <w:lang w:val="es-MX" w:eastAsia="es-MX"/>
              </w:rPr>
              <w:pict>
                <v:shape id="_x0000_s1107" type="#_x0000_t32" style="position:absolute;margin-left:75.5pt;margin-top:250.1pt;width:.05pt;height:10.65pt;z-index:251741184;mso-position-horizontal-relative:text;mso-position-vertical-relative:text" o:connectortype="straight">
                  <v:stroke endarrow="block"/>
                </v:shape>
              </w:pict>
            </w:r>
            <w:r w:rsidR="009F3169" w:rsidRPr="009F3169">
              <w:rPr>
                <w:rFonts w:ascii="Arial" w:hAnsi="Arial" w:cs="Arial"/>
                <w:b/>
                <w:bCs/>
                <w:noProof/>
                <w:sz w:val="20"/>
                <w:szCs w:val="22"/>
              </w:rPr>
              <w:pict>
                <v:shape id="_x0000_s1060" type="#_x0000_t202" style="position:absolute;margin-left:98.6pt;margin-top:243.25pt;width:29.6pt;height:18pt;z-index:251693056;mso-position-horizontal-relative:text;mso-position-vertical-relative:text" filled="f" stroked="f">
                  <v:textbox style="mso-next-textbox:#_x0000_s1060">
                    <w:txbxContent>
                      <w:p w:rsidR="00B36C8E" w:rsidRDefault="00B36C8E" w:rsidP="00B36C8E">
                        <w:pPr>
                          <w:jc w:val="center"/>
                          <w:rPr>
                            <w:rFonts w:ascii="Arial" w:hAnsi="Arial" w:cs="Arial"/>
                            <w:sz w:val="14"/>
                            <w:szCs w:val="14"/>
                          </w:rPr>
                        </w:pPr>
                        <w:r>
                          <w:rPr>
                            <w:rFonts w:ascii="Arial" w:hAnsi="Arial" w:cs="Arial"/>
                            <w:sz w:val="14"/>
                            <w:szCs w:val="14"/>
                          </w:rPr>
                          <w:t>2</w:t>
                        </w:r>
                      </w:p>
                    </w:txbxContent>
                  </v:textbox>
                </v:shape>
              </w:pict>
            </w:r>
            <w:r w:rsidR="009F3169" w:rsidRPr="009F3169">
              <w:rPr>
                <w:rFonts w:ascii="Arial" w:hAnsi="Arial" w:cs="Arial"/>
                <w:b/>
                <w:bCs/>
                <w:noProof/>
                <w:sz w:val="20"/>
                <w:szCs w:val="22"/>
              </w:rPr>
              <w:pict>
                <v:shape id="_x0000_s1051" type="#_x0000_t202" style="position:absolute;margin-left:33.95pt;margin-top:260.75pt;width:80.75pt;height:44.25pt;z-index:251683840;mso-position-horizontal-relative:text;mso-position-vertical-relative:text">
                  <v:textbox style="mso-next-textbox:#_x0000_s1051">
                    <w:txbxContent>
                      <w:p w:rsidR="00B36C8E" w:rsidRDefault="00B36C8E" w:rsidP="00B36C8E">
                        <w:pPr>
                          <w:jc w:val="center"/>
                          <w:rPr>
                            <w:rFonts w:ascii="Arial" w:hAnsi="Arial" w:cs="Arial"/>
                            <w:sz w:val="14"/>
                          </w:rPr>
                        </w:pPr>
                        <w:r>
                          <w:rPr>
                            <w:rFonts w:ascii="Arial" w:hAnsi="Arial" w:cs="Arial"/>
                            <w:sz w:val="14"/>
                          </w:rPr>
                          <w:t>Recepción y verificación de solicitud</w:t>
                        </w:r>
                      </w:p>
                    </w:txbxContent>
                  </v:textbox>
                </v:shape>
              </w:pict>
            </w:r>
            <w:r w:rsidR="009F3169" w:rsidRPr="009F3169">
              <w:rPr>
                <w:rFonts w:ascii="Arial" w:hAnsi="Arial" w:cs="Arial"/>
                <w:b/>
                <w:bCs/>
                <w:noProof/>
                <w:sz w:val="20"/>
                <w:szCs w:val="22"/>
              </w:rPr>
              <w:pict>
                <v:shape id="_x0000_s1050" type="#_x0000_t114" style="position:absolute;margin-left:56.2pt;margin-top:298.25pt;width:63pt;height:36pt;z-index:251682816;mso-position-horizontal-relative:text;mso-position-vertical-relative:text">
                  <v:textbox style="mso-next-textbox:#_x0000_s1050">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Solicitud</w:t>
                        </w:r>
                      </w:p>
                    </w:txbxContent>
                  </v:textbox>
                </v:shape>
              </w:pict>
            </w:r>
            <w:r w:rsidR="009F3169" w:rsidRPr="009F3169">
              <w:rPr>
                <w:rFonts w:ascii="Arial" w:hAnsi="Arial" w:cs="Arial"/>
                <w:b/>
                <w:bCs/>
                <w:noProof/>
                <w:sz w:val="20"/>
                <w:szCs w:val="22"/>
              </w:rPr>
              <w:pict>
                <v:line id="_x0000_s1049" style="position:absolute;z-index:251681792;mso-position-horizontal-relative:text;mso-position-vertical-relative:text" from="75.45pt,336.3pt" to="75.45pt,357.9pt">
                  <v:stroke endarrow="block" endarrowwidth="narrow" endarrowlength="short"/>
                </v:line>
              </w:pict>
            </w:r>
            <w:r w:rsidR="009F3169" w:rsidRPr="009F3169">
              <w:rPr>
                <w:rFonts w:ascii="Arial" w:hAnsi="Arial" w:cs="Arial"/>
                <w:b/>
                <w:bCs/>
                <w:noProof/>
                <w:sz w:val="20"/>
                <w:szCs w:val="22"/>
              </w:rPr>
              <w:pict>
                <v:shape id="_x0000_s1057" type="#_x0000_t110" style="position:absolute;margin-left:37.7pt;margin-top:359.3pt;width:74.05pt;height:50.4pt;z-index:251689984;mso-position-horizontal-relative:text;mso-position-vertical-relative:text">
                  <v:textbox style="mso-next-textbox:#_x0000_s1057">
                    <w:txbxContent>
                      <w:p w:rsidR="00B36C8E" w:rsidRDefault="00B36C8E" w:rsidP="00B36C8E">
                        <w:pPr>
                          <w:jc w:val="center"/>
                          <w:rPr>
                            <w:rFonts w:ascii="Arial" w:hAnsi="Arial" w:cs="Arial"/>
                            <w:sz w:val="14"/>
                            <w:szCs w:val="14"/>
                          </w:rPr>
                        </w:pPr>
                      </w:p>
                      <w:p w:rsidR="00B36C8E" w:rsidRDefault="00B36C8E" w:rsidP="00B36C8E">
                        <w:pPr>
                          <w:jc w:val="center"/>
                          <w:rPr>
                            <w:rFonts w:ascii="Arial" w:hAnsi="Arial" w:cs="Arial"/>
                            <w:sz w:val="14"/>
                            <w:szCs w:val="14"/>
                          </w:rPr>
                        </w:pPr>
                        <w:r>
                          <w:rPr>
                            <w:rFonts w:ascii="Arial" w:hAnsi="Arial" w:cs="Arial"/>
                            <w:sz w:val="14"/>
                            <w:szCs w:val="14"/>
                          </w:rPr>
                          <w:t>Procede</w:t>
                        </w:r>
                      </w:p>
                    </w:txbxContent>
                  </v:textbox>
                </v:shape>
              </w:pict>
            </w:r>
            <w:r w:rsidR="009F3169" w:rsidRPr="009F3169">
              <w:rPr>
                <w:rFonts w:ascii="Arial" w:hAnsi="Arial" w:cs="Arial"/>
                <w:b/>
                <w:bCs/>
                <w:noProof/>
                <w:sz w:val="20"/>
                <w:szCs w:val="22"/>
              </w:rPr>
              <w:pict>
                <v:line id="_x0000_s1048" style="position:absolute;z-index:251680768;mso-position-horizontal-relative:text;mso-position-vertical-relative:text" from="75.5pt,412.7pt" to="75.5pt,430.7pt"/>
              </w:pict>
            </w:r>
            <w:r w:rsidR="009F3169" w:rsidRPr="009F3169">
              <w:rPr>
                <w:rFonts w:ascii="Arial" w:hAnsi="Arial" w:cs="Arial"/>
                <w:b/>
                <w:bCs/>
                <w:noProof/>
                <w:sz w:val="20"/>
                <w:szCs w:val="22"/>
              </w:rPr>
              <w:pict>
                <v:line id="_x0000_s1059" style="position:absolute;z-index:251692032;mso-position-horizontal-relative:text;mso-position-vertical-relative:text" from="119.2pt,433.95pt" to="119.2pt,459.45pt">
                  <v:stroke endarrow="block" endarrowwidth="narrow" endarrowlength="short"/>
                </v:line>
              </w:pict>
            </w:r>
            <w:r w:rsidR="009F3169" w:rsidRPr="009F3169">
              <w:rPr>
                <w:rFonts w:ascii="Arial" w:hAnsi="Arial" w:cs="Arial"/>
                <w:b/>
                <w:bCs/>
                <w:noProof/>
                <w:sz w:val="20"/>
                <w:szCs w:val="22"/>
              </w:rPr>
              <w:pict>
                <v:line id="_x0000_s1058" style="position:absolute;flip:x;z-index:251691008;mso-position-horizontal-relative:text;mso-position-vertical-relative:text" from="37.45pt,432.45pt" to="38.45pt,459.2pt">
                  <v:stroke endarrow="block" endarrowwidth="narrow" endarrowlength="short"/>
                </v:line>
              </w:pict>
            </w:r>
            <w:r w:rsidR="009F3169" w:rsidRPr="009F3169">
              <w:rPr>
                <w:rFonts w:ascii="Arial" w:hAnsi="Arial" w:cs="Arial"/>
                <w:b/>
                <w:bCs/>
                <w:noProof/>
                <w:sz w:val="20"/>
                <w:szCs w:val="22"/>
              </w:rPr>
              <w:pict>
                <v:line id="_x0000_s1056" style="position:absolute;z-index:251688960;mso-position-horizontal-relative:text;mso-position-vertical-relative:text" from="37.45pt,432.45pt" to="119.2pt,432.45pt"/>
              </w:pict>
            </w:r>
            <w:r w:rsidR="009F3169" w:rsidRPr="009F3169">
              <w:rPr>
                <w:rFonts w:ascii="Arial" w:hAnsi="Arial" w:cs="Arial"/>
                <w:b/>
                <w:bCs/>
                <w:noProof/>
                <w:sz w:val="20"/>
                <w:szCs w:val="22"/>
              </w:rPr>
              <w:pict>
                <v:shape id="_x0000_s1053" type="#_x0000_t202" style="position:absolute;margin-left:128.2pt;margin-top:430.2pt;width:27pt;height:18pt;z-index:251685888;mso-position-horizontal-relative:text;mso-position-vertical-relative:text" stroked="f" strokecolor="blue">
                  <v:textbox style="mso-next-textbox:#_x0000_s1053">
                    <w:txbxContent>
                      <w:p w:rsidR="00B36C8E" w:rsidRDefault="00B36C8E" w:rsidP="00B36C8E">
                        <w:pPr>
                          <w:jc w:val="center"/>
                          <w:rPr>
                            <w:rFonts w:ascii="Arial" w:hAnsi="Arial" w:cs="Arial"/>
                            <w:sz w:val="14"/>
                          </w:rPr>
                        </w:pPr>
                        <w:r>
                          <w:rPr>
                            <w:rFonts w:ascii="Arial" w:hAnsi="Arial" w:cs="Arial"/>
                            <w:sz w:val="14"/>
                          </w:rPr>
                          <w:t>Si</w:t>
                        </w:r>
                      </w:p>
                    </w:txbxContent>
                  </v:textbox>
                </v:shape>
              </w:pict>
            </w:r>
            <w:r w:rsidR="009F3169" w:rsidRPr="009F3169">
              <w:rPr>
                <w:rFonts w:ascii="Arial" w:hAnsi="Arial" w:cs="Arial"/>
                <w:b/>
                <w:bCs/>
                <w:noProof/>
                <w:sz w:val="20"/>
                <w:szCs w:val="22"/>
              </w:rPr>
              <w:pict>
                <v:shape id="_x0000_s1052" type="#_x0000_t202" style="position:absolute;margin-left:2.2pt;margin-top:430.2pt;width:27pt;height:18pt;z-index:251684864;mso-position-horizontal-relative:text;mso-position-vertical-relative:text" stroked="f" strokecolor="blue">
                  <v:textbox style="mso-next-textbox:#_x0000_s1052">
                    <w:txbxContent>
                      <w:p w:rsidR="00B36C8E" w:rsidRDefault="00B36C8E" w:rsidP="00B36C8E">
                        <w:pPr>
                          <w:jc w:val="center"/>
                          <w:rPr>
                            <w:rFonts w:ascii="Arial" w:hAnsi="Arial" w:cs="Arial"/>
                            <w:sz w:val="14"/>
                          </w:rPr>
                        </w:pPr>
                        <w:r>
                          <w:rPr>
                            <w:rFonts w:ascii="Arial" w:hAnsi="Arial" w:cs="Arial"/>
                            <w:sz w:val="14"/>
                          </w:rPr>
                          <w:t>No</w:t>
                        </w:r>
                      </w:p>
                    </w:txbxContent>
                  </v:textbox>
                </v:shape>
              </w:pict>
            </w:r>
            <w:r w:rsidR="009F3169" w:rsidRPr="009F3169">
              <w:rPr>
                <w:rFonts w:ascii="Arial" w:hAnsi="Arial" w:cs="Arial"/>
                <w:b/>
                <w:bCs/>
                <w:noProof/>
                <w:sz w:val="20"/>
                <w:szCs w:val="22"/>
              </w:rPr>
              <w:pict>
                <v:shape id="_x0000_s1055" type="#_x0000_t202" style="position:absolute;margin-left:83.45pt;margin-top:460.95pt;width:1in;height:45pt;z-index:251687936;mso-position-horizontal-relative:text;mso-position-vertical-relative:text">
                  <v:textbox style="mso-next-textbox:#_x0000_s1055">
                    <w:txbxContent>
                      <w:p w:rsidR="00B36C8E" w:rsidRDefault="00B36C8E" w:rsidP="00B36C8E">
                        <w:pPr>
                          <w:jc w:val="center"/>
                          <w:rPr>
                            <w:rFonts w:ascii="Arial" w:hAnsi="Arial" w:cs="Arial"/>
                            <w:sz w:val="14"/>
                          </w:rPr>
                        </w:pPr>
                        <w:r>
                          <w:rPr>
                            <w:rFonts w:ascii="Arial" w:hAnsi="Arial" w:cs="Arial"/>
                            <w:sz w:val="14"/>
                          </w:rPr>
                          <w:t>Instruye al Departamento de Adquisiciones para que efectúe la compra</w:t>
                        </w:r>
                      </w:p>
                    </w:txbxContent>
                  </v:textbox>
                </v:shape>
              </w:pict>
            </w:r>
            <w:r w:rsidR="009F3169" w:rsidRPr="009F3169">
              <w:rPr>
                <w:rFonts w:ascii="Arial" w:hAnsi="Arial" w:cs="Arial"/>
                <w:b/>
                <w:bCs/>
                <w:noProof/>
                <w:sz w:val="20"/>
                <w:szCs w:val="22"/>
              </w:rPr>
              <w:pict>
                <v:shape id="_x0000_s1054" type="#_x0000_t202" style="position:absolute;margin-left:3.75pt;margin-top:460.95pt;width:71.75pt;height:45pt;z-index:251686912;mso-position-horizontal-relative:text;mso-position-vertical-relative:text">
                  <v:textbox style="mso-next-textbox:#_x0000_s1054">
                    <w:txbxContent>
                      <w:p w:rsidR="00B36C8E" w:rsidRDefault="00B36C8E" w:rsidP="00B36C8E">
                        <w:pPr>
                          <w:jc w:val="center"/>
                          <w:rPr>
                            <w:rFonts w:ascii="Arial" w:hAnsi="Arial" w:cs="Arial"/>
                            <w:sz w:val="14"/>
                          </w:rPr>
                        </w:pPr>
                        <w:r>
                          <w:rPr>
                            <w:rFonts w:ascii="Arial" w:hAnsi="Arial" w:cs="Arial"/>
                            <w:sz w:val="14"/>
                          </w:rPr>
                          <w:t>Analiza monto para determinar compra mediante invitación o licitación</w:t>
                        </w:r>
                      </w:p>
                    </w:txbxContent>
                  </v:textbox>
                </v:shape>
              </w:pict>
            </w:r>
            <w:r w:rsidR="009F3169" w:rsidRPr="009F3169">
              <w:rPr>
                <w:rFonts w:ascii="Arial" w:hAnsi="Arial" w:cs="Arial"/>
                <w:b/>
                <w:bCs/>
                <w:noProof/>
                <w:sz w:val="20"/>
                <w:szCs w:val="22"/>
              </w:rPr>
              <w:pict>
                <v:line id="_x0000_s1062" style="position:absolute;z-index:251695104;mso-position-horizontal-relative:text;mso-position-vertical-relative:text" from="119.2pt,512.3pt" to="119.2pt,530.2pt">
                  <v:stroke endarrow="block" endarrowwidth="narrow" endarrowlength="short"/>
                </v:line>
              </w:pict>
            </w:r>
            <w:r w:rsidR="009F3169" w:rsidRPr="009F3169">
              <w:rPr>
                <w:rFonts w:ascii="Arial" w:hAnsi="Arial" w:cs="Arial"/>
                <w:b/>
                <w:bCs/>
                <w:noProof/>
                <w:sz w:val="20"/>
                <w:szCs w:val="22"/>
              </w:rPr>
              <w:pict>
                <v:shapetype id="_x0000_t177" coordsize="21600,21600" o:spt="177" path="m,l21600,r,17255l10800,21600,,17255xe">
                  <v:stroke joinstyle="miter"/>
                  <v:path gradientshapeok="t" o:connecttype="rect" textboxrect="0,0,21600,17255"/>
                </v:shapetype>
                <v:shape id="_x0000_s1063" type="#_x0000_t177" style="position:absolute;margin-left:106.8pt;margin-top:531.65pt;width:27.45pt;height:18pt;z-index:251696128;mso-position-horizontal-relative:text;mso-position-vertical-relative:text">
                  <v:textbox style="mso-next-textbox:#_x0000_s1063">
                    <w:txbxContent>
                      <w:p w:rsidR="00B36C8E" w:rsidRDefault="00B36C8E" w:rsidP="00B36C8E">
                        <w:pPr>
                          <w:ind w:left="-180" w:right="-117"/>
                          <w:jc w:val="center"/>
                          <w:rPr>
                            <w:rFonts w:ascii="Arial" w:hAnsi="Arial" w:cs="Arial"/>
                            <w:sz w:val="12"/>
                            <w:szCs w:val="14"/>
                            <w:lang w:val="es-ES_tradnl"/>
                          </w:rPr>
                        </w:pPr>
                        <w:r>
                          <w:rPr>
                            <w:rFonts w:ascii="Arial" w:hAnsi="Arial" w:cs="Arial"/>
                            <w:sz w:val="12"/>
                            <w:szCs w:val="14"/>
                            <w:lang w:val="es-ES_tradnl"/>
                          </w:rPr>
                          <w:t>A</w:t>
                        </w:r>
                      </w:p>
                    </w:txbxContent>
                  </v:textbox>
                </v:shape>
              </w:pict>
            </w:r>
            <w:r w:rsidR="009F3169" w:rsidRPr="009F3169">
              <w:rPr>
                <w:rFonts w:ascii="Arial" w:hAnsi="Arial" w:cs="Arial"/>
                <w:b/>
                <w:bCs/>
                <w:noProof/>
                <w:sz w:val="20"/>
                <w:szCs w:val="22"/>
              </w:rPr>
              <w:pict>
                <v:line id="_x0000_s1061" style="position:absolute;z-index:251694080;mso-position-horizontal-relative:text;mso-position-vertical-relative:text" from="35.95pt,513.2pt" to="35.95pt,531.2pt">
                  <v:stroke endarrow="block" endarrowwidth="narrow" endarrowlength="short"/>
                </v:line>
              </w:pict>
            </w:r>
            <w:r w:rsidR="009F3169" w:rsidRPr="009F3169">
              <w:rPr>
                <w:rFonts w:ascii="Arial" w:hAnsi="Arial" w:cs="Arial"/>
                <w:b/>
                <w:bCs/>
                <w:noProof/>
                <w:sz w:val="20"/>
                <w:szCs w:val="22"/>
              </w:rPr>
              <w:pict>
                <v:shape id="_x0000_s1064" type="#_x0000_t177" style="position:absolute;margin-left:19.95pt;margin-top:531.65pt;width:30.4pt;height:18pt;z-index:251697152;mso-position-horizontal-relative:text;mso-position-vertical-relative:text">
                  <v:textbox style="mso-next-textbox:#_x0000_s1064">
                    <w:txbxContent>
                      <w:p w:rsidR="00B36C8E" w:rsidRDefault="00B36C8E" w:rsidP="00B36C8E">
                        <w:pPr>
                          <w:ind w:left="-180" w:right="-117"/>
                          <w:jc w:val="center"/>
                          <w:rPr>
                            <w:rFonts w:ascii="Arial" w:hAnsi="Arial" w:cs="Arial"/>
                            <w:sz w:val="12"/>
                            <w:szCs w:val="14"/>
                            <w:lang w:val="es-ES_tradnl"/>
                          </w:rPr>
                        </w:pPr>
                        <w:r>
                          <w:rPr>
                            <w:rFonts w:ascii="Arial" w:hAnsi="Arial" w:cs="Arial"/>
                            <w:sz w:val="12"/>
                            <w:szCs w:val="14"/>
                            <w:lang w:val="es-ES_tradnl"/>
                          </w:rPr>
                          <w:t>4 u 8</w:t>
                        </w:r>
                      </w:p>
                    </w:txbxContent>
                  </v:textbox>
                </v:shape>
              </w:pict>
            </w:r>
          </w:p>
        </w:tc>
        <w:tc>
          <w:tcPr>
            <w:tcW w:w="3312" w:type="dxa"/>
            <w:tcBorders>
              <w:bottom w:val="single" w:sz="4" w:space="0" w:color="auto"/>
            </w:tcBorders>
          </w:tcPr>
          <w:p w:rsidR="00B36C8E" w:rsidRDefault="00B36C8E" w:rsidP="00EF5C94">
            <w:pPr>
              <w:rPr>
                <w:rFonts w:ascii="Arial" w:hAnsi="Arial" w:cs="Arial"/>
                <w:b/>
                <w:bCs/>
              </w:rPr>
            </w:pPr>
          </w:p>
        </w:tc>
      </w:tr>
    </w:tbl>
    <w:p w:rsidR="00B36C8E" w:rsidRDefault="00B36C8E" w:rsidP="00B36C8E">
      <w:pPr>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51"/>
        <w:gridCol w:w="3037"/>
        <w:gridCol w:w="3020"/>
      </w:tblGrid>
      <w:tr w:rsidR="00B36C8E" w:rsidTr="00B36C8E">
        <w:trPr>
          <w:trHeight w:val="556"/>
        </w:trPr>
        <w:tc>
          <w:tcPr>
            <w:tcW w:w="2851"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t>ALMACÉN</w:t>
            </w:r>
          </w:p>
        </w:tc>
        <w:tc>
          <w:tcPr>
            <w:tcW w:w="3037"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t>DIRECCIÓN DE ADMINISTRACIÓN</w:t>
            </w:r>
          </w:p>
        </w:tc>
        <w:tc>
          <w:tcPr>
            <w:tcW w:w="3020"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t>DEPARTAMENTO DE ADQUISICIONES</w:t>
            </w:r>
          </w:p>
        </w:tc>
      </w:tr>
      <w:tr w:rsidR="00B36C8E" w:rsidTr="00B36C8E">
        <w:trPr>
          <w:trHeight w:val="256"/>
        </w:trPr>
        <w:tc>
          <w:tcPr>
            <w:tcW w:w="2851" w:type="dxa"/>
            <w:tcBorders>
              <w:bottom w:val="single" w:sz="4" w:space="0" w:color="auto"/>
            </w:tcBorders>
          </w:tcPr>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tc>
        <w:tc>
          <w:tcPr>
            <w:tcW w:w="3037" w:type="dxa"/>
            <w:tcBorders>
              <w:bottom w:val="single" w:sz="4" w:space="0" w:color="auto"/>
            </w:tcBorders>
          </w:tcPr>
          <w:p w:rsidR="00B36C8E" w:rsidRDefault="00B36C8E" w:rsidP="00EF5C94">
            <w:pPr>
              <w:rPr>
                <w:rFonts w:ascii="Arial" w:hAnsi="Arial" w:cs="Arial"/>
                <w:b/>
                <w:bCs/>
              </w:rPr>
            </w:pPr>
          </w:p>
        </w:tc>
        <w:tc>
          <w:tcPr>
            <w:tcW w:w="3020" w:type="dxa"/>
            <w:tcBorders>
              <w:bottom w:val="single" w:sz="4" w:space="0" w:color="auto"/>
            </w:tcBorders>
          </w:tcPr>
          <w:p w:rsidR="00B36C8E" w:rsidRDefault="009F3169" w:rsidP="00EF5C94">
            <w:pPr>
              <w:rPr>
                <w:rFonts w:ascii="Arial" w:hAnsi="Arial" w:cs="Arial"/>
                <w:b/>
                <w:bCs/>
              </w:rPr>
            </w:pPr>
            <w:r w:rsidRPr="009F3169">
              <w:rPr>
                <w:rFonts w:ascii="Arial" w:hAnsi="Arial" w:cs="Arial"/>
                <w:b/>
                <w:bCs/>
                <w:noProof/>
                <w:sz w:val="20"/>
                <w:szCs w:val="22"/>
              </w:rPr>
              <w:pict>
                <v:line id="_x0000_s1029" style="position:absolute;z-index:251661312;mso-position-horizontal-relative:text;mso-position-vertical-relative:text" from="81.65pt,457.1pt" to="81.65pt,475pt">
                  <v:stroke endarrow="block" endarrowwidth="narrow" endarrowlength="short"/>
                </v:line>
              </w:pict>
            </w:r>
            <w:r w:rsidRPr="009F3169">
              <w:rPr>
                <w:rFonts w:ascii="Arial" w:hAnsi="Arial" w:cs="Arial"/>
                <w:b/>
                <w:bCs/>
                <w:noProof/>
                <w:sz w:val="20"/>
                <w:szCs w:val="22"/>
              </w:rPr>
              <w:pict>
                <v:shape id="_x0000_s1102" type="#_x0000_t177" style="position:absolute;margin-left:70.55pt;margin-top:475.25pt;width:21.4pt;height:18pt;z-index:251736064;mso-position-horizontal-relative:text;mso-position-vertical-relative:text">
                  <v:textbox style="mso-next-textbox:#_x0000_s1102">
                    <w:txbxContent>
                      <w:p w:rsidR="00B36C8E" w:rsidRDefault="00B36C8E" w:rsidP="00B36C8E">
                        <w:pPr>
                          <w:ind w:left="-180" w:right="-117"/>
                          <w:jc w:val="center"/>
                          <w:rPr>
                            <w:rFonts w:ascii="Arial" w:hAnsi="Arial" w:cs="Arial"/>
                            <w:sz w:val="12"/>
                            <w:szCs w:val="14"/>
                            <w:lang w:val="es-ES_tradnl"/>
                          </w:rPr>
                        </w:pPr>
                        <w:r>
                          <w:rPr>
                            <w:rFonts w:ascii="Arial" w:hAnsi="Arial" w:cs="Arial"/>
                            <w:sz w:val="12"/>
                            <w:szCs w:val="14"/>
                            <w:lang w:val="es-ES_tradnl"/>
                          </w:rPr>
                          <w:t>B</w:t>
                        </w:r>
                      </w:p>
                    </w:txbxContent>
                  </v:textbox>
                </v:shape>
              </w:pict>
            </w:r>
            <w:r w:rsidRPr="009F3169">
              <w:rPr>
                <w:rFonts w:ascii="Arial" w:hAnsi="Arial" w:cs="Arial"/>
                <w:b/>
                <w:bCs/>
                <w:noProof/>
                <w:sz w:val="20"/>
                <w:szCs w:val="22"/>
              </w:rPr>
              <w:pict>
                <v:shape id="_x0000_s1083" type="#_x0000_t114" style="position:absolute;margin-left:55.35pt;margin-top:425.25pt;width:63pt;height:36pt;z-index:251716608;mso-position-horizontal-relative:text;mso-position-vertical-relative:text">
                  <v:textbox style="mso-next-textbox:#_x0000_s1083">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Propuestas</w:t>
                        </w:r>
                      </w:p>
                    </w:txbxContent>
                  </v:textbox>
                </v:shape>
              </w:pict>
            </w:r>
            <w:r w:rsidRPr="009F3169">
              <w:rPr>
                <w:rFonts w:ascii="Arial" w:hAnsi="Arial" w:cs="Arial"/>
                <w:b/>
                <w:bCs/>
                <w:noProof/>
                <w:sz w:val="20"/>
                <w:szCs w:val="22"/>
              </w:rPr>
              <w:pict>
                <v:shape id="_x0000_s1086" type="#_x0000_t202" style="position:absolute;margin-left:94.5pt;margin-top:382.85pt;width:29.6pt;height:18pt;z-index:251719680;mso-position-horizontal-relative:text;mso-position-vertical-relative:text" filled="f" stroked="f">
                  <v:textbox style="mso-next-textbox:#_x0000_s1086">
                    <w:txbxContent>
                      <w:p w:rsidR="00B36C8E" w:rsidRDefault="00B36C8E" w:rsidP="00B36C8E">
                        <w:pPr>
                          <w:jc w:val="center"/>
                          <w:rPr>
                            <w:rFonts w:ascii="Arial" w:hAnsi="Arial" w:cs="Arial"/>
                            <w:sz w:val="14"/>
                            <w:szCs w:val="14"/>
                          </w:rPr>
                        </w:pPr>
                        <w:r>
                          <w:rPr>
                            <w:rFonts w:ascii="Arial" w:hAnsi="Arial" w:cs="Arial"/>
                            <w:sz w:val="14"/>
                            <w:szCs w:val="14"/>
                          </w:rPr>
                          <w:t>7</w:t>
                        </w:r>
                      </w:p>
                    </w:txbxContent>
                  </v:textbox>
                </v:shape>
              </w:pict>
            </w:r>
            <w:r w:rsidRPr="009F3169">
              <w:rPr>
                <w:rFonts w:ascii="Arial" w:hAnsi="Arial" w:cs="Arial"/>
                <w:b/>
                <w:bCs/>
                <w:noProof/>
                <w:sz w:val="20"/>
                <w:szCs w:val="22"/>
              </w:rPr>
              <w:pict>
                <v:line id="_x0000_s1085" style="position:absolute;flip:x;z-index:251718656;mso-position-horizontal-relative:text;mso-position-vertical-relative:text" from="79.35pt,382.85pt" to="79.35pt,397.25pt">
                  <v:stroke endarrow="block" endarrowwidth="narrow" endarrowlength="short"/>
                </v:line>
              </w:pict>
            </w:r>
            <w:r w:rsidRPr="009F3169">
              <w:rPr>
                <w:rFonts w:ascii="Arial" w:hAnsi="Arial" w:cs="Arial"/>
                <w:b/>
                <w:bCs/>
                <w:noProof/>
                <w:sz w:val="20"/>
                <w:szCs w:val="22"/>
              </w:rPr>
              <w:pict>
                <v:shape id="_x0000_s1084" type="#_x0000_t202" style="position:absolute;margin-left:34.35pt;margin-top:398.15pt;width:80.75pt;height:44.25pt;z-index:251717632;mso-position-horizontal-relative:text;mso-position-vertical-relative:text">
                  <v:textbox style="mso-next-textbox:#_x0000_s1084">
                    <w:txbxContent>
                      <w:p w:rsidR="00B36C8E" w:rsidRDefault="00B36C8E" w:rsidP="00B36C8E">
                        <w:pPr>
                          <w:jc w:val="center"/>
                          <w:rPr>
                            <w:rFonts w:ascii="Arial" w:hAnsi="Arial" w:cs="Arial"/>
                            <w:sz w:val="14"/>
                          </w:rPr>
                        </w:pPr>
                        <w:r>
                          <w:rPr>
                            <w:rFonts w:ascii="Arial" w:hAnsi="Arial" w:cs="Arial"/>
                            <w:sz w:val="14"/>
                          </w:rPr>
                          <w:t>Recepción y verificación de dictamen técnico</w:t>
                        </w:r>
                      </w:p>
                    </w:txbxContent>
                  </v:textbox>
                </v:shape>
              </w:pict>
            </w:r>
            <w:r w:rsidRPr="009F3169">
              <w:rPr>
                <w:rFonts w:ascii="Arial" w:hAnsi="Arial" w:cs="Arial"/>
                <w:b/>
                <w:bCs/>
                <w:noProof/>
                <w:sz w:val="20"/>
                <w:szCs w:val="22"/>
              </w:rPr>
              <w:pict>
                <v:shape id="_x0000_s1079" type="#_x0000_t114" style="position:absolute;margin-left:55.35pt;margin-top:346.2pt;width:63pt;height:36pt;z-index:251712512;mso-position-horizontal-relative:text;mso-position-vertical-relative:text">
                  <v:textbox style="mso-next-textbox:#_x0000_s1079">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Propuestas</w:t>
                        </w:r>
                      </w:p>
                    </w:txbxContent>
                  </v:textbox>
                </v:shape>
              </w:pict>
            </w:r>
            <w:r w:rsidRPr="009F3169">
              <w:rPr>
                <w:rFonts w:ascii="Arial" w:hAnsi="Arial" w:cs="Arial"/>
                <w:b/>
                <w:bCs/>
                <w:noProof/>
                <w:sz w:val="20"/>
                <w:szCs w:val="22"/>
              </w:rPr>
              <w:pict>
                <v:shape id="_x0000_s1082" type="#_x0000_t202" style="position:absolute;margin-left:94.5pt;margin-top:303.8pt;width:29.6pt;height:18pt;z-index:251715584;mso-position-horizontal-relative:text;mso-position-vertical-relative:text" filled="f" stroked="f">
                  <v:textbox style="mso-next-textbox:#_x0000_s1082">
                    <w:txbxContent>
                      <w:p w:rsidR="00B36C8E" w:rsidRDefault="00B36C8E" w:rsidP="00B36C8E">
                        <w:pPr>
                          <w:jc w:val="center"/>
                          <w:rPr>
                            <w:rFonts w:ascii="Arial" w:hAnsi="Arial" w:cs="Arial"/>
                            <w:sz w:val="14"/>
                            <w:szCs w:val="14"/>
                          </w:rPr>
                        </w:pPr>
                        <w:r>
                          <w:rPr>
                            <w:rFonts w:ascii="Arial" w:hAnsi="Arial" w:cs="Arial"/>
                            <w:sz w:val="14"/>
                            <w:szCs w:val="14"/>
                          </w:rPr>
                          <w:t>6</w:t>
                        </w:r>
                      </w:p>
                    </w:txbxContent>
                  </v:textbox>
                </v:shape>
              </w:pict>
            </w:r>
            <w:r w:rsidRPr="009F3169">
              <w:rPr>
                <w:rFonts w:ascii="Arial" w:hAnsi="Arial" w:cs="Arial"/>
                <w:b/>
                <w:bCs/>
                <w:noProof/>
                <w:sz w:val="20"/>
                <w:szCs w:val="22"/>
              </w:rPr>
              <w:pict>
                <v:line id="_x0000_s1081" style="position:absolute;flip:x;z-index:251714560;mso-position-horizontal-relative:text;mso-position-vertical-relative:text" from="79.35pt,303.8pt" to="79.35pt,318.2pt">
                  <v:stroke endarrow="block" endarrowwidth="narrow" endarrowlength="short"/>
                </v:line>
              </w:pict>
            </w:r>
            <w:r w:rsidRPr="009F3169">
              <w:rPr>
                <w:rFonts w:ascii="Arial" w:hAnsi="Arial" w:cs="Arial"/>
                <w:b/>
                <w:bCs/>
                <w:noProof/>
                <w:sz w:val="20"/>
                <w:szCs w:val="22"/>
              </w:rPr>
              <w:pict>
                <v:shape id="_x0000_s1080" type="#_x0000_t202" style="position:absolute;margin-left:34.35pt;margin-top:319.1pt;width:80.75pt;height:44.25pt;z-index:251713536;mso-position-horizontal-relative:text;mso-position-vertical-relative:text">
                  <v:textbox style="mso-next-textbox:#_x0000_s1080">
                    <w:txbxContent>
                      <w:p w:rsidR="00B36C8E" w:rsidRDefault="00B36C8E" w:rsidP="00B36C8E">
                        <w:pPr>
                          <w:jc w:val="center"/>
                          <w:rPr>
                            <w:rFonts w:ascii="Arial" w:hAnsi="Arial" w:cs="Arial"/>
                            <w:sz w:val="14"/>
                          </w:rPr>
                        </w:pPr>
                        <w:r>
                          <w:rPr>
                            <w:rFonts w:ascii="Arial" w:hAnsi="Arial" w:cs="Arial"/>
                            <w:sz w:val="14"/>
                          </w:rPr>
                          <w:t xml:space="preserve">Turno de propuestas a Unidades </w:t>
                        </w:r>
                        <w:proofErr w:type="spellStart"/>
                        <w:r>
                          <w:rPr>
                            <w:rFonts w:ascii="Arial" w:hAnsi="Arial" w:cs="Arial"/>
                            <w:sz w:val="14"/>
                          </w:rPr>
                          <w:t>Requerientes</w:t>
                        </w:r>
                        <w:proofErr w:type="spellEnd"/>
                      </w:p>
                    </w:txbxContent>
                  </v:textbox>
                </v:shape>
              </w:pict>
            </w:r>
            <w:r w:rsidRPr="009F3169">
              <w:rPr>
                <w:rFonts w:ascii="Arial" w:hAnsi="Arial" w:cs="Arial"/>
                <w:b/>
                <w:bCs/>
                <w:noProof/>
                <w:sz w:val="20"/>
                <w:szCs w:val="22"/>
              </w:rPr>
              <w:pict>
                <v:shape id="_x0000_s1075" type="#_x0000_t114" style="position:absolute;margin-left:55.35pt;margin-top:267.8pt;width:63pt;height:36pt;z-index:251708416;mso-position-horizontal-relative:text;mso-position-vertical-relative:text">
                  <v:textbox style="mso-next-textbox:#_x0000_s1075">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Propuestas</w:t>
                        </w:r>
                      </w:p>
                    </w:txbxContent>
                  </v:textbox>
                </v:shape>
              </w:pict>
            </w:r>
            <w:r w:rsidRPr="009F3169">
              <w:rPr>
                <w:rFonts w:ascii="Arial" w:hAnsi="Arial" w:cs="Arial"/>
                <w:b/>
                <w:bCs/>
                <w:noProof/>
                <w:sz w:val="20"/>
                <w:szCs w:val="22"/>
              </w:rPr>
              <w:pict>
                <v:shape id="_x0000_s1078" type="#_x0000_t202" style="position:absolute;margin-left:94.5pt;margin-top:225.4pt;width:29.6pt;height:18pt;z-index:251711488;mso-position-horizontal-relative:text;mso-position-vertical-relative:text" filled="f" stroked="f">
                  <v:textbox style="mso-next-textbox:#_x0000_s1078">
                    <w:txbxContent>
                      <w:p w:rsidR="00B36C8E" w:rsidRDefault="00B36C8E" w:rsidP="00B36C8E">
                        <w:pPr>
                          <w:jc w:val="center"/>
                          <w:rPr>
                            <w:rFonts w:ascii="Arial" w:hAnsi="Arial" w:cs="Arial"/>
                            <w:sz w:val="14"/>
                            <w:szCs w:val="14"/>
                          </w:rPr>
                        </w:pPr>
                        <w:r>
                          <w:rPr>
                            <w:rFonts w:ascii="Arial" w:hAnsi="Arial" w:cs="Arial"/>
                            <w:sz w:val="14"/>
                            <w:szCs w:val="14"/>
                          </w:rPr>
                          <w:t>5</w:t>
                        </w:r>
                      </w:p>
                    </w:txbxContent>
                  </v:textbox>
                </v:shape>
              </w:pict>
            </w:r>
            <w:r w:rsidRPr="009F3169">
              <w:rPr>
                <w:rFonts w:ascii="Arial" w:hAnsi="Arial" w:cs="Arial"/>
                <w:b/>
                <w:bCs/>
                <w:noProof/>
                <w:sz w:val="20"/>
                <w:szCs w:val="22"/>
              </w:rPr>
              <w:pict>
                <v:line id="_x0000_s1077" style="position:absolute;flip:x;z-index:251710464;mso-position-horizontal-relative:text;mso-position-vertical-relative:text" from="79.35pt,225.4pt" to="79.35pt,239.8pt">
                  <v:stroke endarrow="block" endarrowwidth="narrow" endarrowlength="short"/>
                </v:line>
              </w:pict>
            </w:r>
            <w:r w:rsidRPr="009F3169">
              <w:rPr>
                <w:rFonts w:ascii="Arial" w:hAnsi="Arial" w:cs="Arial"/>
                <w:b/>
                <w:bCs/>
                <w:noProof/>
                <w:sz w:val="20"/>
                <w:szCs w:val="22"/>
              </w:rPr>
              <w:pict>
                <v:shape id="_x0000_s1076" type="#_x0000_t202" style="position:absolute;margin-left:34.35pt;margin-top:240.7pt;width:80.75pt;height:44.25pt;z-index:251709440;mso-position-horizontal-relative:text;mso-position-vertical-relative:text">
                  <v:textbox style="mso-next-textbox:#_x0000_s1076">
                    <w:txbxContent>
                      <w:p w:rsidR="00B36C8E" w:rsidRDefault="00B36C8E" w:rsidP="00B36C8E">
                        <w:pPr>
                          <w:jc w:val="center"/>
                          <w:rPr>
                            <w:rFonts w:ascii="Arial" w:hAnsi="Arial" w:cs="Arial"/>
                            <w:sz w:val="14"/>
                          </w:rPr>
                        </w:pPr>
                        <w:r>
                          <w:rPr>
                            <w:rFonts w:ascii="Arial" w:hAnsi="Arial" w:cs="Arial"/>
                            <w:sz w:val="14"/>
                          </w:rPr>
                          <w:t>Recepción de propuestas</w:t>
                        </w:r>
                      </w:p>
                    </w:txbxContent>
                  </v:textbox>
                </v:shape>
              </w:pict>
            </w:r>
            <w:r w:rsidRPr="009F3169">
              <w:rPr>
                <w:rFonts w:ascii="Arial" w:hAnsi="Arial" w:cs="Arial"/>
                <w:b/>
                <w:bCs/>
                <w:noProof/>
                <w:sz w:val="20"/>
                <w:szCs w:val="22"/>
              </w:rPr>
              <w:pict>
                <v:shape id="_x0000_s1070" type="#_x0000_t114" style="position:absolute;margin-left:58.6pt;margin-top:189.4pt;width:63pt;height:36pt;z-index:251703296;mso-position-horizontal-relative:text;mso-position-vertical-relative:text">
                  <v:textbox style="mso-next-textbox:#_x0000_s1070">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Oficio</w:t>
                        </w:r>
                      </w:p>
                    </w:txbxContent>
                  </v:textbox>
                </v:shape>
              </w:pict>
            </w:r>
            <w:r w:rsidRPr="009F3169">
              <w:rPr>
                <w:rFonts w:ascii="Arial" w:hAnsi="Arial" w:cs="Arial"/>
                <w:b/>
                <w:bCs/>
                <w:noProof/>
                <w:sz w:val="20"/>
                <w:szCs w:val="22"/>
              </w:rPr>
              <w:pict>
                <v:shape id="_x0000_s1071" type="#_x0000_t114" style="position:absolute;margin-left:55.35pt;margin-top:171.4pt;width:63pt;height:36pt;z-index:251704320;mso-position-horizontal-relative:text;mso-position-vertical-relative:text">
                  <v:textbox style="mso-next-textbox:#_x0000_s1071">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Catálogo de proveedores</w:t>
                        </w:r>
                      </w:p>
                    </w:txbxContent>
                  </v:textbox>
                </v:shape>
              </w:pict>
            </w:r>
            <w:r w:rsidRPr="009F3169">
              <w:rPr>
                <w:rFonts w:ascii="Arial" w:hAnsi="Arial" w:cs="Arial"/>
                <w:b/>
                <w:bCs/>
                <w:noProof/>
                <w:sz w:val="20"/>
                <w:szCs w:val="22"/>
              </w:rPr>
              <w:pict>
                <v:shape id="_x0000_s1074" type="#_x0000_t202" style="position:absolute;margin-left:94.5pt;margin-top:123.8pt;width:29.6pt;height:18pt;z-index:251707392;mso-position-horizontal-relative:text;mso-position-vertical-relative:text" filled="f" stroked="f">
                  <v:textbox style="mso-next-textbox:#_x0000_s1074">
                    <w:txbxContent>
                      <w:p w:rsidR="00B36C8E" w:rsidRDefault="00B36C8E" w:rsidP="00B36C8E">
                        <w:pPr>
                          <w:jc w:val="center"/>
                          <w:rPr>
                            <w:rFonts w:ascii="Arial" w:hAnsi="Arial" w:cs="Arial"/>
                            <w:sz w:val="14"/>
                            <w:szCs w:val="14"/>
                          </w:rPr>
                        </w:pPr>
                        <w:r>
                          <w:rPr>
                            <w:rFonts w:ascii="Arial" w:hAnsi="Arial" w:cs="Arial"/>
                            <w:sz w:val="14"/>
                            <w:szCs w:val="14"/>
                          </w:rPr>
                          <w:t>4</w:t>
                        </w:r>
                      </w:p>
                    </w:txbxContent>
                  </v:textbox>
                </v:shape>
              </w:pict>
            </w:r>
            <w:r w:rsidRPr="009F3169">
              <w:rPr>
                <w:rFonts w:ascii="Arial" w:hAnsi="Arial" w:cs="Arial"/>
                <w:b/>
                <w:bCs/>
                <w:noProof/>
                <w:sz w:val="20"/>
                <w:szCs w:val="22"/>
              </w:rPr>
              <w:pict>
                <v:line id="_x0000_s1073" style="position:absolute;flip:x;z-index:251706368;mso-position-horizontal-relative:text;mso-position-vertical-relative:text" from="79.35pt,123.8pt" to="79.35pt,138.2pt">
                  <v:stroke endarrow="block" endarrowwidth="narrow" endarrowlength="short"/>
                </v:line>
              </w:pict>
            </w:r>
            <w:r w:rsidRPr="009F3169">
              <w:rPr>
                <w:rFonts w:ascii="Arial" w:hAnsi="Arial" w:cs="Arial"/>
                <w:b/>
                <w:bCs/>
                <w:noProof/>
                <w:sz w:val="20"/>
                <w:szCs w:val="22"/>
              </w:rPr>
              <w:pict>
                <v:shape id="_x0000_s1072" type="#_x0000_t202" style="position:absolute;margin-left:34.35pt;margin-top:139.1pt;width:80.75pt;height:44.25pt;z-index:251705344;mso-position-horizontal-relative:text;mso-position-vertical-relative:text">
                  <v:textbox style="mso-next-textbox:#_x0000_s1072">
                    <w:txbxContent>
                      <w:p w:rsidR="00B36C8E" w:rsidRDefault="00B36C8E" w:rsidP="00B36C8E">
                        <w:pPr>
                          <w:jc w:val="center"/>
                          <w:rPr>
                            <w:rFonts w:ascii="Arial" w:hAnsi="Arial" w:cs="Arial"/>
                            <w:sz w:val="14"/>
                          </w:rPr>
                        </w:pPr>
                        <w:r>
                          <w:rPr>
                            <w:rFonts w:ascii="Arial" w:hAnsi="Arial" w:cs="Arial"/>
                            <w:sz w:val="14"/>
                          </w:rPr>
                          <w:t>Solicitud de cotizaciones</w:t>
                        </w:r>
                      </w:p>
                    </w:txbxContent>
                  </v:textbox>
                </v:shape>
              </w:pict>
            </w:r>
            <w:r w:rsidRPr="009F3169">
              <w:rPr>
                <w:rFonts w:ascii="Arial" w:hAnsi="Arial" w:cs="Arial"/>
                <w:b/>
                <w:bCs/>
                <w:noProof/>
                <w:sz w:val="20"/>
                <w:szCs w:val="22"/>
              </w:rPr>
              <w:pict>
                <v:shape id="_x0000_s1030" type="#_x0000_t114" style="position:absolute;margin-left:58.85pt;margin-top:87.8pt;width:63pt;height:36pt;z-index:251662336;mso-position-horizontal-relative:text;mso-position-vertical-relative:text">
                  <v:textbox style="mso-next-textbox:#_x0000_s1030">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Solicitud</w:t>
                        </w:r>
                      </w:p>
                    </w:txbxContent>
                  </v:textbox>
                </v:shape>
              </w:pict>
            </w:r>
            <w:r w:rsidRPr="009F3169">
              <w:rPr>
                <w:rFonts w:ascii="Arial" w:hAnsi="Arial" w:cs="Arial"/>
                <w:b/>
                <w:bCs/>
                <w:noProof/>
                <w:sz w:val="20"/>
                <w:szCs w:val="22"/>
              </w:rPr>
              <w:pict>
                <v:shape id="_x0000_s1066" type="#_x0000_t114" style="position:absolute;margin-left:55.6pt;margin-top:66.35pt;width:63pt;height:36pt;z-index:251699200;mso-position-horizontal-relative:text;mso-position-vertical-relative:text">
                  <v:textbox style="mso-next-textbox:#_x0000_s1066">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Solicitud</w:t>
                        </w:r>
                      </w:p>
                    </w:txbxContent>
                  </v:textbox>
                </v:shape>
              </w:pict>
            </w:r>
            <w:r w:rsidRPr="009F3169">
              <w:rPr>
                <w:rFonts w:ascii="Arial" w:hAnsi="Arial" w:cs="Arial"/>
                <w:b/>
                <w:bCs/>
                <w:noProof/>
                <w:sz w:val="20"/>
                <w:szCs w:val="22"/>
              </w:rPr>
              <w:pict>
                <v:shape id="_x0000_s1065" type="#_x0000_t177" style="position:absolute;margin-left:69.05pt;margin-top:6.8pt;width:21.4pt;height:18pt;z-index:251698176;mso-position-horizontal-relative:text;mso-position-vertical-relative:text">
                  <v:textbox style="mso-next-textbox:#_x0000_s1065">
                    <w:txbxContent>
                      <w:p w:rsidR="00B36C8E" w:rsidRDefault="00B36C8E" w:rsidP="00B36C8E">
                        <w:pPr>
                          <w:ind w:left="-180" w:right="-117"/>
                          <w:jc w:val="center"/>
                          <w:rPr>
                            <w:rFonts w:ascii="Arial" w:hAnsi="Arial" w:cs="Arial"/>
                            <w:sz w:val="12"/>
                            <w:szCs w:val="14"/>
                            <w:lang w:val="es-ES_tradnl"/>
                          </w:rPr>
                        </w:pPr>
                        <w:r>
                          <w:rPr>
                            <w:rFonts w:ascii="Arial" w:hAnsi="Arial" w:cs="Arial"/>
                            <w:sz w:val="12"/>
                            <w:szCs w:val="14"/>
                            <w:lang w:val="es-ES_tradnl"/>
                          </w:rPr>
                          <w:t>A</w:t>
                        </w:r>
                      </w:p>
                    </w:txbxContent>
                  </v:textbox>
                </v:shape>
              </w:pict>
            </w:r>
            <w:r w:rsidRPr="009F3169">
              <w:rPr>
                <w:rFonts w:ascii="Arial" w:hAnsi="Arial" w:cs="Arial"/>
                <w:b/>
                <w:bCs/>
                <w:noProof/>
                <w:sz w:val="20"/>
                <w:szCs w:val="22"/>
              </w:rPr>
              <w:pict>
                <v:shape id="_x0000_s1069" type="#_x0000_t202" style="position:absolute;margin-left:94.75pt;margin-top:24.8pt;width:29.6pt;height:18pt;z-index:251702272;mso-position-horizontal-relative:text;mso-position-vertical-relative:text" filled="f" stroked="f">
                  <v:textbox style="mso-next-textbox:#_x0000_s1069">
                    <w:txbxContent>
                      <w:p w:rsidR="00B36C8E" w:rsidRDefault="00B36C8E" w:rsidP="00B36C8E">
                        <w:pPr>
                          <w:jc w:val="center"/>
                          <w:rPr>
                            <w:rFonts w:ascii="Arial" w:hAnsi="Arial" w:cs="Arial"/>
                            <w:sz w:val="14"/>
                            <w:szCs w:val="14"/>
                          </w:rPr>
                        </w:pPr>
                        <w:r>
                          <w:rPr>
                            <w:rFonts w:ascii="Arial" w:hAnsi="Arial" w:cs="Arial"/>
                            <w:sz w:val="14"/>
                            <w:szCs w:val="14"/>
                          </w:rPr>
                          <w:t>3</w:t>
                        </w:r>
                      </w:p>
                    </w:txbxContent>
                  </v:textbox>
                </v:shape>
              </w:pict>
            </w:r>
            <w:r w:rsidRPr="009F3169">
              <w:rPr>
                <w:rFonts w:ascii="Arial" w:hAnsi="Arial" w:cs="Arial"/>
                <w:b/>
                <w:bCs/>
                <w:noProof/>
                <w:sz w:val="20"/>
                <w:szCs w:val="22"/>
              </w:rPr>
              <w:pict>
                <v:line id="_x0000_s1068" style="position:absolute;flip:x;z-index:251701248;mso-position-horizontal-relative:text;mso-position-vertical-relative:text" from="79.6pt,24.8pt" to="79.6pt,39.2pt">
                  <v:stroke endarrow="block" endarrowwidth="narrow" endarrowlength="short"/>
                </v:line>
              </w:pict>
            </w:r>
            <w:r w:rsidRPr="009F3169">
              <w:rPr>
                <w:rFonts w:ascii="Arial" w:hAnsi="Arial" w:cs="Arial"/>
                <w:b/>
                <w:bCs/>
                <w:noProof/>
                <w:sz w:val="20"/>
                <w:szCs w:val="22"/>
              </w:rPr>
              <w:pict>
                <v:shape id="_x0000_s1067" type="#_x0000_t202" style="position:absolute;margin-left:34.6pt;margin-top:40.1pt;width:80.75pt;height:44.25pt;z-index:251700224;mso-position-horizontal-relative:text;mso-position-vertical-relative:text">
                  <v:textbox style="mso-next-textbox:#_x0000_s1067">
                    <w:txbxContent>
                      <w:p w:rsidR="00B36C8E" w:rsidRDefault="00B36C8E" w:rsidP="00B36C8E">
                        <w:pPr>
                          <w:jc w:val="center"/>
                          <w:rPr>
                            <w:rFonts w:ascii="Arial" w:hAnsi="Arial" w:cs="Arial"/>
                            <w:sz w:val="14"/>
                          </w:rPr>
                        </w:pPr>
                        <w:r>
                          <w:rPr>
                            <w:rFonts w:ascii="Arial" w:hAnsi="Arial" w:cs="Arial"/>
                            <w:sz w:val="14"/>
                          </w:rPr>
                          <w:t>Recepción de solicitud y de oficio de suficiencia presupuestal</w:t>
                        </w:r>
                      </w:p>
                    </w:txbxContent>
                  </v:textbox>
                </v:shape>
              </w:pict>
            </w:r>
          </w:p>
        </w:tc>
      </w:tr>
    </w:tbl>
    <w:p w:rsidR="00B36C8E" w:rsidRDefault="00B36C8E" w:rsidP="00B36C8E">
      <w:pPr>
        <w:rPr>
          <w:rFonts w:ascii="Arial" w:hAnsi="Arial" w:cs="Arial"/>
          <w:b/>
          <w:bCs/>
          <w:sz w:val="22"/>
          <w:szCs w:val="22"/>
        </w:rPr>
      </w:pPr>
    </w:p>
    <w:p w:rsidR="00B36C8E" w:rsidRDefault="00B36C8E" w:rsidP="00B36C8E">
      <w:pPr>
        <w:rPr>
          <w:rFonts w:ascii="Arial" w:hAnsi="Arial" w:cs="Arial"/>
          <w:b/>
          <w:bCs/>
          <w:sz w:val="22"/>
          <w:szCs w:val="22"/>
        </w:rPr>
      </w:pPr>
      <w:r>
        <w:rPr>
          <w:rFonts w:ascii="Arial" w:hAnsi="Arial" w:cs="Arial"/>
          <w:b/>
          <w:bCs/>
          <w:sz w:val="22"/>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51"/>
        <w:gridCol w:w="3037"/>
        <w:gridCol w:w="3020"/>
      </w:tblGrid>
      <w:tr w:rsidR="00B36C8E" w:rsidTr="00EF5C94">
        <w:trPr>
          <w:trHeight w:val="556"/>
        </w:trPr>
        <w:tc>
          <w:tcPr>
            <w:tcW w:w="3311"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lastRenderedPageBreak/>
              <w:t>ALMACÉN</w:t>
            </w:r>
          </w:p>
        </w:tc>
        <w:tc>
          <w:tcPr>
            <w:tcW w:w="3312"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t>DIRECCIÓN DE ADMINISTRACIÓN</w:t>
            </w:r>
          </w:p>
        </w:tc>
        <w:tc>
          <w:tcPr>
            <w:tcW w:w="3312" w:type="dxa"/>
            <w:vAlign w:val="center"/>
          </w:tcPr>
          <w:p w:rsidR="00B36C8E" w:rsidRPr="00501421" w:rsidRDefault="00B36C8E" w:rsidP="00EF5C94">
            <w:pPr>
              <w:jc w:val="center"/>
              <w:rPr>
                <w:rFonts w:ascii="Arial" w:hAnsi="Arial" w:cs="Arial"/>
                <w:b/>
              </w:rPr>
            </w:pPr>
            <w:r w:rsidRPr="00501421">
              <w:rPr>
                <w:rFonts w:ascii="Arial" w:hAnsi="Arial" w:cs="Arial"/>
                <w:b/>
                <w:sz w:val="22"/>
                <w:szCs w:val="22"/>
              </w:rPr>
              <w:t>DEPARTAMENTO DE ADQUISICIONES</w:t>
            </w:r>
          </w:p>
        </w:tc>
      </w:tr>
      <w:tr w:rsidR="00B36C8E" w:rsidTr="00EF5C94">
        <w:trPr>
          <w:trHeight w:val="256"/>
        </w:trPr>
        <w:tc>
          <w:tcPr>
            <w:tcW w:w="3311" w:type="dxa"/>
            <w:tcBorders>
              <w:bottom w:val="single" w:sz="4" w:space="0" w:color="auto"/>
            </w:tcBorders>
          </w:tcPr>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p w:rsidR="00B36C8E" w:rsidRDefault="00B36C8E" w:rsidP="00EF5C94">
            <w:pPr>
              <w:rPr>
                <w:rFonts w:ascii="Arial" w:hAnsi="Arial" w:cs="Arial"/>
                <w:b/>
                <w:bCs/>
              </w:rPr>
            </w:pPr>
          </w:p>
        </w:tc>
        <w:tc>
          <w:tcPr>
            <w:tcW w:w="3312" w:type="dxa"/>
            <w:tcBorders>
              <w:bottom w:val="single" w:sz="4" w:space="0" w:color="auto"/>
            </w:tcBorders>
          </w:tcPr>
          <w:p w:rsidR="00B36C8E" w:rsidRDefault="00B36C8E" w:rsidP="00EF5C94">
            <w:pPr>
              <w:rPr>
                <w:rFonts w:ascii="Arial" w:hAnsi="Arial" w:cs="Arial"/>
                <w:b/>
                <w:bCs/>
              </w:rPr>
            </w:pPr>
          </w:p>
        </w:tc>
        <w:tc>
          <w:tcPr>
            <w:tcW w:w="3312" w:type="dxa"/>
            <w:tcBorders>
              <w:bottom w:val="single" w:sz="4" w:space="0" w:color="auto"/>
            </w:tcBorders>
          </w:tcPr>
          <w:p w:rsidR="00B36C8E" w:rsidRDefault="009F3169" w:rsidP="00EF5C94">
            <w:pPr>
              <w:rPr>
                <w:rFonts w:ascii="Arial" w:hAnsi="Arial" w:cs="Arial"/>
                <w:b/>
                <w:bCs/>
              </w:rPr>
            </w:pPr>
            <w:r w:rsidRPr="009F3169">
              <w:rPr>
                <w:rFonts w:ascii="Arial" w:hAnsi="Arial" w:cs="Arial"/>
                <w:b/>
                <w:bCs/>
                <w:noProof/>
                <w:sz w:val="20"/>
                <w:szCs w:val="22"/>
              </w:rPr>
              <w:pict>
                <v:shape id="_x0000_s1103" type="#_x0000_t116" style="position:absolute;margin-left:52.55pt;margin-top:313.25pt;width:54pt;height:18pt;z-index:251737088;mso-position-horizontal-relative:text;mso-position-vertical-relative:text">
                  <v:textbox style="mso-next-textbox:#_x0000_s1103">
                    <w:txbxContent>
                      <w:p w:rsidR="00B36C8E" w:rsidRDefault="00B36C8E" w:rsidP="00B36C8E">
                        <w:pPr>
                          <w:jc w:val="center"/>
                          <w:rPr>
                            <w:rFonts w:ascii="Arial" w:hAnsi="Arial" w:cs="Arial"/>
                            <w:sz w:val="14"/>
                            <w:szCs w:val="14"/>
                          </w:rPr>
                        </w:pPr>
                        <w:r>
                          <w:rPr>
                            <w:rFonts w:ascii="Arial" w:hAnsi="Arial" w:cs="Arial"/>
                            <w:sz w:val="14"/>
                            <w:szCs w:val="14"/>
                          </w:rPr>
                          <w:t>Término</w:t>
                        </w:r>
                      </w:p>
                    </w:txbxContent>
                  </v:textbox>
                </v:shape>
              </w:pict>
            </w:r>
            <w:r w:rsidRPr="009F3169">
              <w:rPr>
                <w:rFonts w:ascii="Arial" w:hAnsi="Arial" w:cs="Arial"/>
                <w:b/>
                <w:bCs/>
                <w:noProof/>
                <w:sz w:val="20"/>
                <w:szCs w:val="22"/>
              </w:rPr>
              <w:pict>
                <v:shape id="_x0000_s1104" type="#_x0000_t177" style="position:absolute;margin-left:12.6pt;margin-top:285.7pt;width:31.75pt;height:18.1pt;z-index:251738112;mso-position-horizontal-relative:text;mso-position-vertical-relative:text">
                  <v:textbox style="mso-next-textbox:#_x0000_s1104">
                    <w:txbxContent>
                      <w:p w:rsidR="00B36C8E" w:rsidRDefault="00B36C8E" w:rsidP="00B36C8E">
                        <w:pPr>
                          <w:jc w:val="center"/>
                          <w:rPr>
                            <w:rFonts w:ascii="Arial" w:hAnsi="Arial" w:cs="Arial"/>
                            <w:sz w:val="12"/>
                            <w:szCs w:val="14"/>
                            <w:lang w:val="es-ES_tradnl"/>
                          </w:rPr>
                        </w:pPr>
                        <w:r>
                          <w:rPr>
                            <w:rFonts w:ascii="Arial" w:hAnsi="Arial" w:cs="Arial"/>
                            <w:sz w:val="12"/>
                            <w:szCs w:val="14"/>
                            <w:lang w:val="es-ES_tradnl"/>
                          </w:rPr>
                          <w:t>1/5</w:t>
                        </w:r>
                      </w:p>
                    </w:txbxContent>
                  </v:textbox>
                </v:shape>
              </w:pict>
            </w:r>
            <w:r w:rsidRPr="009F3169">
              <w:rPr>
                <w:rFonts w:ascii="Arial" w:hAnsi="Arial" w:cs="Arial"/>
                <w:b/>
                <w:bCs/>
                <w:noProof/>
                <w:sz w:val="20"/>
                <w:szCs w:val="22"/>
              </w:rPr>
              <w:pict>
                <v:group id="_x0000_s1026" style="position:absolute;margin-left:25.1pt;margin-top:267.8pt;width:27.25pt;height:18pt;z-index:251660288;mso-position-horizontal-relative:text;mso-position-vertical-relative:text" coordorigin="5271,10991" coordsize="1628,360">
                  <v:line id="_x0000_s1027" style="position:absolute" from="5279,10991" to="6899,10991"/>
                  <v:line id="_x0000_s1028" style="position:absolute" from="5271,10991" to="5271,11351">
                    <v:stroke endarrow="block" endarrowwidth="narrow" endarrowlength="short"/>
                  </v:line>
                </v:group>
              </w:pict>
            </w:r>
            <w:r w:rsidRPr="009F3169">
              <w:rPr>
                <w:rFonts w:ascii="Arial" w:hAnsi="Arial" w:cs="Arial"/>
                <w:b/>
                <w:bCs/>
                <w:noProof/>
                <w:sz w:val="20"/>
                <w:szCs w:val="22"/>
              </w:rPr>
              <w:pict>
                <v:shape id="_x0000_s1093" type="#_x0000_t114" style="position:absolute;margin-left:55.35pt;margin-top:182.35pt;width:63pt;height:36pt;z-index:251726848;mso-position-horizontal-relative:text;mso-position-vertical-relative:text">
                  <v:textbox style="mso-next-textbox:#_x0000_s1093">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Dictamen económico</w:t>
                        </w:r>
                      </w:p>
                    </w:txbxContent>
                  </v:textbox>
                </v:shape>
              </w:pict>
            </w:r>
            <w:r w:rsidRPr="009F3169">
              <w:rPr>
                <w:rFonts w:ascii="Arial" w:hAnsi="Arial" w:cs="Arial"/>
                <w:b/>
                <w:bCs/>
                <w:noProof/>
                <w:sz w:val="20"/>
                <w:szCs w:val="22"/>
              </w:rPr>
              <w:pict>
                <v:line id="_x0000_s1101" style="position:absolute;flip:x;z-index:251735040;mso-position-horizontal-relative:text;mso-position-vertical-relative:text" from="79.35pt,297.4pt" to="79.35pt,311.8pt">
                  <v:stroke endarrow="block" endarrowwidth="narrow" endarrowlength="short"/>
                </v:line>
              </w:pict>
            </w:r>
            <w:r w:rsidRPr="009F3169">
              <w:rPr>
                <w:rFonts w:ascii="Arial" w:hAnsi="Arial" w:cs="Arial"/>
                <w:b/>
                <w:bCs/>
                <w:noProof/>
                <w:sz w:val="20"/>
                <w:szCs w:val="22"/>
              </w:rPr>
              <w:pict>
                <v:shape id="_x0000_s1097" type="#_x0000_t114" style="position:absolute;margin-left:55.35pt;margin-top:260.75pt;width:63pt;height:36pt;z-index:251730944;mso-position-horizontal-relative:text;mso-position-vertical-relative:text">
                  <v:textbox style="mso-next-textbox:#_x0000_s1097">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Propuestas</w:t>
                        </w:r>
                      </w:p>
                    </w:txbxContent>
                  </v:textbox>
                </v:shape>
              </w:pict>
            </w:r>
            <w:r w:rsidRPr="009F3169">
              <w:rPr>
                <w:rFonts w:ascii="Arial" w:hAnsi="Arial" w:cs="Arial"/>
                <w:b/>
                <w:bCs/>
                <w:noProof/>
                <w:sz w:val="20"/>
                <w:szCs w:val="22"/>
              </w:rPr>
              <w:pict>
                <v:shape id="_x0000_s1100" type="#_x0000_t202" style="position:absolute;margin-left:94.5pt;margin-top:218.35pt;width:29.6pt;height:18pt;z-index:251734016;mso-position-horizontal-relative:text;mso-position-vertical-relative:text" filled="f" stroked="f">
                  <v:textbox style="mso-next-textbox:#_x0000_s1100">
                    <w:txbxContent>
                      <w:p w:rsidR="00B36C8E" w:rsidRDefault="00B36C8E" w:rsidP="00B36C8E">
                        <w:pPr>
                          <w:jc w:val="center"/>
                          <w:rPr>
                            <w:rFonts w:ascii="Arial" w:hAnsi="Arial" w:cs="Arial"/>
                            <w:sz w:val="14"/>
                            <w:szCs w:val="14"/>
                          </w:rPr>
                        </w:pPr>
                        <w:r>
                          <w:rPr>
                            <w:rFonts w:ascii="Arial" w:hAnsi="Arial" w:cs="Arial"/>
                            <w:sz w:val="14"/>
                            <w:szCs w:val="14"/>
                          </w:rPr>
                          <w:t>10</w:t>
                        </w:r>
                      </w:p>
                    </w:txbxContent>
                  </v:textbox>
                </v:shape>
              </w:pict>
            </w:r>
            <w:r w:rsidRPr="009F3169">
              <w:rPr>
                <w:rFonts w:ascii="Arial" w:hAnsi="Arial" w:cs="Arial"/>
                <w:b/>
                <w:bCs/>
                <w:noProof/>
                <w:sz w:val="20"/>
                <w:szCs w:val="22"/>
              </w:rPr>
              <w:pict>
                <v:line id="_x0000_s1099" style="position:absolute;flip:x;z-index:251732992;mso-position-horizontal-relative:text;mso-position-vertical-relative:text" from="79.35pt,218.35pt" to="79.35pt,232.75pt">
                  <v:stroke endarrow="block" endarrowwidth="narrow" endarrowlength="short"/>
                </v:line>
              </w:pict>
            </w:r>
            <w:r w:rsidRPr="009F3169">
              <w:rPr>
                <w:rFonts w:ascii="Arial" w:hAnsi="Arial" w:cs="Arial"/>
                <w:b/>
                <w:bCs/>
                <w:noProof/>
                <w:sz w:val="20"/>
                <w:szCs w:val="22"/>
              </w:rPr>
              <w:pict>
                <v:shape id="_x0000_s1098" type="#_x0000_t202" style="position:absolute;margin-left:34.35pt;margin-top:233.65pt;width:80.75pt;height:44.25pt;z-index:251731968;mso-position-horizontal-relative:text;mso-position-vertical-relative:text">
                  <v:textbox style="mso-next-textbox:#_x0000_s1098">
                    <w:txbxContent>
                      <w:p w:rsidR="00B36C8E" w:rsidRDefault="00B36C8E" w:rsidP="00B36C8E">
                        <w:pPr>
                          <w:jc w:val="center"/>
                          <w:rPr>
                            <w:rFonts w:ascii="Arial" w:hAnsi="Arial" w:cs="Arial"/>
                            <w:sz w:val="14"/>
                          </w:rPr>
                        </w:pPr>
                        <w:r>
                          <w:rPr>
                            <w:rFonts w:ascii="Arial" w:hAnsi="Arial" w:cs="Arial"/>
                            <w:sz w:val="14"/>
                          </w:rPr>
                          <w:t>Integración de expediente</w:t>
                        </w:r>
                      </w:p>
                    </w:txbxContent>
                  </v:textbox>
                </v:shape>
              </w:pict>
            </w:r>
            <w:r w:rsidRPr="009F3169">
              <w:rPr>
                <w:rFonts w:ascii="Arial" w:hAnsi="Arial" w:cs="Arial"/>
                <w:b/>
                <w:bCs/>
                <w:noProof/>
                <w:sz w:val="20"/>
                <w:szCs w:val="22"/>
              </w:rPr>
              <w:pict>
                <v:line id="_x0000_s1095" style="position:absolute;flip:x;z-index:251728896;mso-position-horizontal-relative:text;mso-position-vertical-relative:text" from="79.35pt,132.8pt" to="79.35pt,147.2pt">
                  <v:stroke endarrow="block" endarrowwidth="narrow" endarrowlength="short"/>
                </v:line>
              </w:pict>
            </w:r>
            <w:r w:rsidRPr="009F3169">
              <w:rPr>
                <w:rFonts w:ascii="Arial" w:hAnsi="Arial" w:cs="Arial"/>
                <w:b/>
                <w:bCs/>
                <w:noProof/>
                <w:sz w:val="20"/>
                <w:szCs w:val="22"/>
              </w:rPr>
              <w:pict>
                <v:shape id="_x0000_s1094" type="#_x0000_t202" style="position:absolute;margin-left:34.35pt;margin-top:148.1pt;width:80.75pt;height:44.25pt;z-index:251727872;mso-position-horizontal-relative:text;mso-position-vertical-relative:text">
                  <v:textbox style="mso-next-textbox:#_x0000_s1094">
                    <w:txbxContent>
                      <w:p w:rsidR="00B36C8E" w:rsidRDefault="00B36C8E" w:rsidP="00B36C8E">
                        <w:pPr>
                          <w:jc w:val="center"/>
                          <w:rPr>
                            <w:rFonts w:ascii="Arial" w:hAnsi="Arial" w:cs="Arial"/>
                            <w:sz w:val="14"/>
                          </w:rPr>
                        </w:pPr>
                        <w:r>
                          <w:rPr>
                            <w:rFonts w:ascii="Arial" w:hAnsi="Arial" w:cs="Arial"/>
                            <w:sz w:val="14"/>
                          </w:rPr>
                          <w:t>Elaboración de dictamen económico</w:t>
                        </w:r>
                      </w:p>
                    </w:txbxContent>
                  </v:textbox>
                </v:shape>
              </w:pict>
            </w:r>
            <w:r w:rsidRPr="009F3169">
              <w:rPr>
                <w:rFonts w:ascii="Arial" w:hAnsi="Arial" w:cs="Arial"/>
                <w:b/>
                <w:bCs/>
                <w:noProof/>
                <w:sz w:val="20"/>
                <w:szCs w:val="22"/>
              </w:rPr>
              <w:pict>
                <v:shape id="_x0000_s1096" type="#_x0000_t202" style="position:absolute;margin-left:94.5pt;margin-top:132.8pt;width:29.6pt;height:18pt;z-index:251729920;mso-position-horizontal-relative:text;mso-position-vertical-relative:text" filled="f" stroked="f">
                  <v:textbox style="mso-next-textbox:#_x0000_s1096">
                    <w:txbxContent>
                      <w:p w:rsidR="00B36C8E" w:rsidRDefault="00B36C8E" w:rsidP="00B36C8E">
                        <w:pPr>
                          <w:jc w:val="center"/>
                          <w:rPr>
                            <w:rFonts w:ascii="Arial" w:hAnsi="Arial" w:cs="Arial"/>
                            <w:sz w:val="14"/>
                            <w:szCs w:val="14"/>
                          </w:rPr>
                        </w:pPr>
                        <w:r>
                          <w:rPr>
                            <w:rFonts w:ascii="Arial" w:hAnsi="Arial" w:cs="Arial"/>
                            <w:sz w:val="14"/>
                            <w:szCs w:val="14"/>
                          </w:rPr>
                          <w:t>9</w:t>
                        </w:r>
                      </w:p>
                    </w:txbxContent>
                  </v:textbox>
                </v:shape>
              </w:pict>
            </w:r>
            <w:r w:rsidRPr="009F3169">
              <w:rPr>
                <w:rFonts w:ascii="Arial" w:hAnsi="Arial" w:cs="Arial"/>
                <w:b/>
                <w:bCs/>
                <w:noProof/>
                <w:sz w:val="20"/>
                <w:szCs w:val="22"/>
              </w:rPr>
              <w:pict>
                <v:shape id="_x0000_s1087" type="#_x0000_t114" style="position:absolute;margin-left:58.85pt;margin-top:96.8pt;width:63pt;height:36pt;z-index:251720704;mso-position-horizontal-relative:text;mso-position-vertical-relative:text">
                  <v:textbox style="mso-next-textbox:#_x0000_s1087">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Cuadro económico</w:t>
                        </w:r>
                      </w:p>
                    </w:txbxContent>
                  </v:textbox>
                </v:shape>
              </w:pict>
            </w:r>
            <w:r w:rsidRPr="009F3169">
              <w:rPr>
                <w:rFonts w:ascii="Arial" w:hAnsi="Arial" w:cs="Arial"/>
                <w:b/>
                <w:bCs/>
                <w:noProof/>
                <w:sz w:val="20"/>
                <w:szCs w:val="22"/>
              </w:rPr>
              <w:pict>
                <v:shape id="_x0000_s1089" type="#_x0000_t114" style="position:absolute;margin-left:55.6pt;margin-top:73.05pt;width:63pt;height:36pt;z-index:251722752;mso-position-horizontal-relative:text;mso-position-vertical-relative:text">
                  <v:textbox style="mso-next-textbox:#_x0000_s1089">
                    <w:txbxContent>
                      <w:p w:rsidR="00B36C8E" w:rsidRDefault="00B36C8E" w:rsidP="00B36C8E">
                        <w:pPr>
                          <w:jc w:val="center"/>
                          <w:rPr>
                            <w:rFonts w:ascii="Arial" w:hAnsi="Arial" w:cs="Arial"/>
                            <w:sz w:val="14"/>
                          </w:rPr>
                        </w:pPr>
                      </w:p>
                      <w:p w:rsidR="00B36C8E" w:rsidRDefault="00B36C8E" w:rsidP="00B36C8E">
                        <w:pPr>
                          <w:jc w:val="center"/>
                          <w:rPr>
                            <w:rFonts w:ascii="Arial" w:hAnsi="Arial" w:cs="Arial"/>
                            <w:sz w:val="14"/>
                          </w:rPr>
                        </w:pPr>
                        <w:r>
                          <w:rPr>
                            <w:rFonts w:ascii="Arial" w:hAnsi="Arial" w:cs="Arial"/>
                            <w:sz w:val="14"/>
                          </w:rPr>
                          <w:t>Propuestas económicas</w:t>
                        </w:r>
                      </w:p>
                    </w:txbxContent>
                  </v:textbox>
                </v:shape>
              </w:pict>
            </w:r>
            <w:r w:rsidRPr="009F3169">
              <w:rPr>
                <w:rFonts w:ascii="Arial" w:hAnsi="Arial" w:cs="Arial"/>
                <w:b/>
                <w:bCs/>
                <w:noProof/>
                <w:sz w:val="20"/>
                <w:szCs w:val="22"/>
              </w:rPr>
              <w:pict>
                <v:shape id="_x0000_s1088" type="#_x0000_t177" style="position:absolute;margin-left:69.05pt;margin-top:6.8pt;width:21.4pt;height:18pt;z-index:251721728;mso-position-horizontal-relative:text;mso-position-vertical-relative:text">
                  <v:textbox style="mso-next-textbox:#_x0000_s1088">
                    <w:txbxContent>
                      <w:p w:rsidR="00B36C8E" w:rsidRDefault="00B36C8E" w:rsidP="00B36C8E">
                        <w:pPr>
                          <w:ind w:left="-180" w:right="-116"/>
                          <w:jc w:val="center"/>
                          <w:rPr>
                            <w:rFonts w:ascii="Arial" w:hAnsi="Arial" w:cs="Arial"/>
                            <w:sz w:val="12"/>
                            <w:szCs w:val="14"/>
                            <w:lang w:val="es-ES_tradnl"/>
                          </w:rPr>
                        </w:pPr>
                        <w:r>
                          <w:rPr>
                            <w:rFonts w:ascii="Arial" w:hAnsi="Arial" w:cs="Arial"/>
                            <w:sz w:val="12"/>
                            <w:szCs w:val="14"/>
                            <w:lang w:val="es-ES_tradnl"/>
                          </w:rPr>
                          <w:t>B</w:t>
                        </w:r>
                      </w:p>
                    </w:txbxContent>
                  </v:textbox>
                </v:shape>
              </w:pict>
            </w:r>
            <w:r w:rsidRPr="009F3169">
              <w:rPr>
                <w:rFonts w:ascii="Arial" w:hAnsi="Arial" w:cs="Arial"/>
                <w:b/>
                <w:bCs/>
                <w:noProof/>
                <w:sz w:val="20"/>
                <w:szCs w:val="22"/>
              </w:rPr>
              <w:pict>
                <v:shape id="_x0000_s1092" type="#_x0000_t202" style="position:absolute;margin-left:94.75pt;margin-top:24.8pt;width:29.6pt;height:18pt;z-index:251725824;mso-position-horizontal-relative:text;mso-position-vertical-relative:text" filled="f" stroked="f">
                  <v:textbox style="mso-next-textbox:#_x0000_s1092">
                    <w:txbxContent>
                      <w:p w:rsidR="00B36C8E" w:rsidRDefault="00B36C8E" w:rsidP="00B36C8E">
                        <w:pPr>
                          <w:jc w:val="center"/>
                          <w:rPr>
                            <w:rFonts w:ascii="Arial" w:hAnsi="Arial" w:cs="Arial"/>
                            <w:sz w:val="14"/>
                            <w:szCs w:val="14"/>
                          </w:rPr>
                        </w:pPr>
                        <w:r>
                          <w:rPr>
                            <w:rFonts w:ascii="Arial" w:hAnsi="Arial" w:cs="Arial"/>
                            <w:sz w:val="14"/>
                            <w:szCs w:val="14"/>
                          </w:rPr>
                          <w:t>8</w:t>
                        </w:r>
                      </w:p>
                    </w:txbxContent>
                  </v:textbox>
                </v:shape>
              </w:pict>
            </w:r>
            <w:r w:rsidRPr="009F3169">
              <w:rPr>
                <w:rFonts w:ascii="Arial" w:hAnsi="Arial" w:cs="Arial"/>
                <w:b/>
                <w:bCs/>
                <w:noProof/>
                <w:sz w:val="20"/>
                <w:szCs w:val="22"/>
              </w:rPr>
              <w:pict>
                <v:line id="_x0000_s1091" style="position:absolute;flip:x;z-index:251724800;mso-position-horizontal-relative:text;mso-position-vertical-relative:text" from="79.6pt,24.8pt" to="79.6pt,39.2pt">
                  <v:stroke endarrow="block" endarrowwidth="narrow" endarrowlength="short"/>
                </v:line>
              </w:pict>
            </w:r>
            <w:r w:rsidRPr="009F3169">
              <w:rPr>
                <w:rFonts w:ascii="Arial" w:hAnsi="Arial" w:cs="Arial"/>
                <w:b/>
                <w:bCs/>
                <w:noProof/>
                <w:sz w:val="20"/>
                <w:szCs w:val="22"/>
              </w:rPr>
              <w:pict>
                <v:shape id="_x0000_s1090" type="#_x0000_t202" style="position:absolute;margin-left:34.6pt;margin-top:40.1pt;width:80.75pt;height:44.25pt;z-index:251723776;mso-position-horizontal-relative:text;mso-position-vertical-relative:text">
                  <v:textbox style="mso-next-textbox:#_x0000_s1090">
                    <w:txbxContent>
                      <w:p w:rsidR="00B36C8E" w:rsidRDefault="00B36C8E" w:rsidP="00B36C8E">
                        <w:pPr>
                          <w:jc w:val="center"/>
                          <w:rPr>
                            <w:rFonts w:ascii="Arial" w:hAnsi="Arial" w:cs="Arial"/>
                            <w:sz w:val="14"/>
                          </w:rPr>
                        </w:pPr>
                        <w:r>
                          <w:rPr>
                            <w:rFonts w:ascii="Arial" w:hAnsi="Arial" w:cs="Arial"/>
                            <w:sz w:val="14"/>
                          </w:rPr>
                          <w:t>Análisis de propuestas y elaboración de cuadro comparativo</w:t>
                        </w:r>
                      </w:p>
                    </w:txbxContent>
                  </v:textbox>
                </v:shape>
              </w:pict>
            </w:r>
          </w:p>
        </w:tc>
      </w:tr>
    </w:tbl>
    <w:p w:rsidR="00B36C8E" w:rsidRDefault="00B36C8E" w:rsidP="00B36C8E">
      <w:pPr>
        <w:rPr>
          <w:rFonts w:ascii="Arial" w:hAnsi="Arial" w:cs="Arial"/>
          <w:b/>
          <w:bCs/>
          <w:sz w:val="22"/>
          <w:szCs w:val="22"/>
        </w:rPr>
      </w:pPr>
    </w:p>
    <w:p w:rsidR="00B36C8E" w:rsidRDefault="00B36C8E" w:rsidP="00B36C8E">
      <w:pPr>
        <w:rPr>
          <w:rFonts w:ascii="Arial" w:hAnsi="Arial" w:cs="Arial"/>
          <w:sz w:val="22"/>
          <w:szCs w:val="22"/>
        </w:rPr>
      </w:pPr>
      <w:r>
        <w:rPr>
          <w:rFonts w:ascii="Arial" w:hAnsi="Arial" w:cs="Arial"/>
          <w:b/>
          <w:bCs/>
          <w:sz w:val="22"/>
          <w:szCs w:val="22"/>
        </w:rPr>
        <w:br w:type="page"/>
      </w:r>
    </w:p>
    <w:p w:rsidR="00B36C8E" w:rsidRDefault="00B36C8E" w:rsidP="00B36C8E">
      <w:pPr>
        <w:rPr>
          <w:rFonts w:ascii="Arial" w:hAnsi="Arial" w:cs="Arial"/>
          <w:b/>
          <w:bCs/>
          <w:sz w:val="22"/>
          <w:szCs w:val="22"/>
        </w:rPr>
      </w:pPr>
      <w:r>
        <w:rPr>
          <w:rFonts w:ascii="Arial" w:hAnsi="Arial" w:cs="Arial"/>
          <w:b/>
          <w:bCs/>
          <w:sz w:val="22"/>
          <w:szCs w:val="22"/>
        </w:rPr>
        <w:lastRenderedPageBreak/>
        <w:t>6.0  Documentos de Referencia</w:t>
      </w:r>
    </w:p>
    <w:p w:rsidR="00B36C8E" w:rsidRDefault="00B36C8E" w:rsidP="00B36C8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1"/>
        <w:gridCol w:w="2943"/>
      </w:tblGrid>
      <w:tr w:rsidR="00B36C8E" w:rsidTr="00B36C8E">
        <w:trPr>
          <w:trHeight w:val="487"/>
        </w:trPr>
        <w:tc>
          <w:tcPr>
            <w:tcW w:w="6768"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Documentos</w:t>
            </w:r>
          </w:p>
        </w:tc>
        <w:tc>
          <w:tcPr>
            <w:tcW w:w="3237"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Código (cuando aplique)</w:t>
            </w:r>
          </w:p>
        </w:tc>
      </w:tr>
      <w:tr w:rsidR="00B36C8E" w:rsidTr="00EF5C94">
        <w:tc>
          <w:tcPr>
            <w:tcW w:w="6768" w:type="dxa"/>
            <w:vAlign w:val="center"/>
          </w:tcPr>
          <w:p w:rsidR="00B36C8E" w:rsidRDefault="00B36C8E" w:rsidP="00EF5C94">
            <w:pPr>
              <w:jc w:val="both"/>
              <w:rPr>
                <w:rFonts w:ascii="Arial" w:hAnsi="Arial" w:cs="Arial"/>
              </w:rPr>
            </w:pPr>
            <w:r>
              <w:rPr>
                <w:rFonts w:ascii="Arial" w:hAnsi="Arial" w:cs="Arial"/>
                <w:sz w:val="22"/>
                <w:szCs w:val="22"/>
              </w:rPr>
              <w:t>Ley de Adquisiciones, Arrendamientos y Servicios del Sector Público</w:t>
            </w:r>
          </w:p>
        </w:tc>
        <w:tc>
          <w:tcPr>
            <w:tcW w:w="3237" w:type="dxa"/>
            <w:vAlign w:val="center"/>
          </w:tcPr>
          <w:p w:rsidR="00B36C8E" w:rsidRDefault="00390828" w:rsidP="00EF5C94">
            <w:pPr>
              <w:jc w:val="center"/>
              <w:rPr>
                <w:rFonts w:ascii="Arial" w:hAnsi="Arial" w:cs="Arial"/>
              </w:rPr>
            </w:pPr>
            <w:r>
              <w:rPr>
                <w:rFonts w:ascii="Arial" w:hAnsi="Arial" w:cs="Arial"/>
                <w:sz w:val="22"/>
                <w:szCs w:val="22"/>
              </w:rPr>
              <w:t>2011</w:t>
            </w:r>
          </w:p>
        </w:tc>
      </w:tr>
      <w:tr w:rsidR="00B36C8E" w:rsidTr="00EF5C94">
        <w:tc>
          <w:tcPr>
            <w:tcW w:w="6768" w:type="dxa"/>
            <w:vAlign w:val="center"/>
          </w:tcPr>
          <w:p w:rsidR="00B36C8E" w:rsidRDefault="00B36C8E" w:rsidP="00EF5C94">
            <w:pPr>
              <w:jc w:val="both"/>
              <w:rPr>
                <w:rFonts w:ascii="Arial" w:hAnsi="Arial" w:cs="Arial"/>
              </w:rPr>
            </w:pPr>
            <w:r>
              <w:rPr>
                <w:rFonts w:ascii="Arial" w:hAnsi="Arial" w:cs="Arial"/>
                <w:sz w:val="22"/>
                <w:szCs w:val="22"/>
              </w:rPr>
              <w:t>Reglamento de la Ley de Adquisiciones, Arrendamientos y Servicios del Sector Público</w:t>
            </w:r>
          </w:p>
        </w:tc>
        <w:tc>
          <w:tcPr>
            <w:tcW w:w="3237" w:type="dxa"/>
            <w:vAlign w:val="center"/>
          </w:tcPr>
          <w:p w:rsidR="00B36C8E" w:rsidRDefault="00390828" w:rsidP="00EF5C94">
            <w:pPr>
              <w:jc w:val="center"/>
              <w:rPr>
                <w:rFonts w:ascii="Arial" w:hAnsi="Arial" w:cs="Arial"/>
              </w:rPr>
            </w:pPr>
            <w:r>
              <w:rPr>
                <w:rFonts w:ascii="Arial" w:hAnsi="Arial" w:cs="Arial"/>
                <w:sz w:val="22"/>
                <w:szCs w:val="22"/>
              </w:rPr>
              <w:t>2011</w:t>
            </w:r>
          </w:p>
        </w:tc>
      </w:tr>
      <w:tr w:rsidR="00B36C8E" w:rsidTr="00EF5C94">
        <w:tc>
          <w:tcPr>
            <w:tcW w:w="6768" w:type="dxa"/>
            <w:vAlign w:val="center"/>
          </w:tcPr>
          <w:p w:rsidR="00B36C8E" w:rsidRDefault="00B36C8E" w:rsidP="00EF5C94">
            <w:pPr>
              <w:jc w:val="both"/>
              <w:rPr>
                <w:rFonts w:ascii="Arial" w:hAnsi="Arial" w:cs="Arial"/>
              </w:rPr>
            </w:pPr>
            <w:r>
              <w:rPr>
                <w:rFonts w:ascii="Arial" w:hAnsi="Arial" w:cs="Arial"/>
                <w:sz w:val="22"/>
                <w:szCs w:val="22"/>
                <w:lang w:val="es-MX"/>
              </w:rPr>
              <w:t xml:space="preserve">Bases, Políticas y Lineamientos que deberán seguirse en los </w:t>
            </w:r>
            <w:r>
              <w:rPr>
                <w:rFonts w:ascii="Arial" w:hAnsi="Arial" w:cs="Arial"/>
                <w:sz w:val="22"/>
                <w:szCs w:val="22"/>
              </w:rPr>
              <w:t>Procesos de Adquisición y Arrendamientos de Bienes Muebles y la Contratación de la Prestación de Servicios de Cualquier Naturaleza, con excepción a los Relacionados con la Obra Pública, que realicen las Unidades Administrativas Competentes y Subcomité de Órganos Desconcentrados de la Secretaría de Salud</w:t>
            </w:r>
          </w:p>
        </w:tc>
        <w:tc>
          <w:tcPr>
            <w:tcW w:w="3237" w:type="dxa"/>
            <w:vAlign w:val="center"/>
          </w:tcPr>
          <w:p w:rsidR="00B36C8E" w:rsidRDefault="00B36C8E" w:rsidP="00EF5C94">
            <w:pPr>
              <w:jc w:val="center"/>
              <w:rPr>
                <w:rFonts w:ascii="Arial" w:hAnsi="Arial" w:cs="Arial"/>
              </w:rPr>
            </w:pPr>
            <w:r>
              <w:rPr>
                <w:rFonts w:ascii="Arial" w:hAnsi="Arial" w:cs="Arial"/>
                <w:sz w:val="22"/>
                <w:szCs w:val="22"/>
              </w:rPr>
              <w:t>No aplica</w:t>
            </w:r>
          </w:p>
        </w:tc>
      </w:tr>
      <w:tr w:rsidR="00B36C8E" w:rsidTr="00EF5C94">
        <w:tc>
          <w:tcPr>
            <w:tcW w:w="6768" w:type="dxa"/>
            <w:vAlign w:val="center"/>
          </w:tcPr>
          <w:p w:rsidR="00B36C8E" w:rsidRDefault="00B36C8E" w:rsidP="00EF5C94">
            <w:pPr>
              <w:jc w:val="both"/>
              <w:rPr>
                <w:rFonts w:ascii="Arial" w:hAnsi="Arial" w:cs="Arial"/>
                <w:lang w:val="es-MX"/>
              </w:rPr>
            </w:pPr>
            <w:r>
              <w:rPr>
                <w:rFonts w:ascii="Arial" w:hAnsi="Arial" w:cs="Arial"/>
                <w:sz w:val="22"/>
                <w:szCs w:val="22"/>
                <w:lang w:val="es-MX"/>
              </w:rPr>
              <w:t>Normatividad emitida por la Secretaría de la Función Pública</w:t>
            </w:r>
          </w:p>
        </w:tc>
        <w:tc>
          <w:tcPr>
            <w:tcW w:w="3237" w:type="dxa"/>
            <w:vAlign w:val="center"/>
          </w:tcPr>
          <w:p w:rsidR="00B36C8E" w:rsidRDefault="00390828" w:rsidP="00EF5C94">
            <w:pPr>
              <w:jc w:val="center"/>
              <w:rPr>
                <w:rFonts w:ascii="Arial" w:hAnsi="Arial" w:cs="Arial"/>
              </w:rPr>
            </w:pPr>
            <w:r>
              <w:rPr>
                <w:rFonts w:ascii="Arial" w:hAnsi="Arial" w:cs="Arial"/>
                <w:sz w:val="22"/>
                <w:szCs w:val="22"/>
              </w:rPr>
              <w:t>2011</w:t>
            </w:r>
          </w:p>
        </w:tc>
      </w:tr>
    </w:tbl>
    <w:p w:rsidR="00B36C8E" w:rsidRDefault="00B36C8E" w:rsidP="00B36C8E">
      <w:pPr>
        <w:rPr>
          <w:rFonts w:ascii="Arial" w:hAnsi="Arial" w:cs="Arial"/>
          <w:sz w:val="22"/>
          <w:szCs w:val="22"/>
        </w:rPr>
      </w:pPr>
    </w:p>
    <w:p w:rsidR="00B36C8E" w:rsidRDefault="00B36C8E" w:rsidP="00B36C8E">
      <w:pPr>
        <w:rPr>
          <w:rFonts w:ascii="Arial" w:hAnsi="Arial" w:cs="Arial"/>
          <w:b/>
          <w:bCs/>
          <w:sz w:val="22"/>
          <w:szCs w:val="22"/>
        </w:rPr>
      </w:pPr>
    </w:p>
    <w:p w:rsidR="00B36C8E" w:rsidRDefault="00B36C8E" w:rsidP="00B36C8E">
      <w:pPr>
        <w:rPr>
          <w:rFonts w:ascii="Arial" w:hAnsi="Arial" w:cs="Arial"/>
          <w:b/>
          <w:bCs/>
          <w:sz w:val="22"/>
          <w:szCs w:val="22"/>
        </w:rPr>
      </w:pPr>
      <w:r>
        <w:rPr>
          <w:rFonts w:ascii="Arial" w:hAnsi="Arial" w:cs="Arial"/>
          <w:b/>
          <w:bCs/>
          <w:sz w:val="22"/>
          <w:szCs w:val="22"/>
        </w:rPr>
        <w:t>7.0  Registros</w:t>
      </w:r>
    </w:p>
    <w:p w:rsidR="00B36C8E" w:rsidRDefault="00B36C8E" w:rsidP="00B36C8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8"/>
        <w:gridCol w:w="2267"/>
        <w:gridCol w:w="2261"/>
        <w:gridCol w:w="2268"/>
      </w:tblGrid>
      <w:tr w:rsidR="00B36C8E" w:rsidTr="00B36C8E">
        <w:tc>
          <w:tcPr>
            <w:tcW w:w="2501"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Registros</w:t>
            </w:r>
          </w:p>
        </w:tc>
        <w:tc>
          <w:tcPr>
            <w:tcW w:w="2501"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Tiempo de conservación</w:t>
            </w:r>
          </w:p>
        </w:tc>
        <w:tc>
          <w:tcPr>
            <w:tcW w:w="2501"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Responsable de conservarlo</w:t>
            </w:r>
          </w:p>
        </w:tc>
        <w:tc>
          <w:tcPr>
            <w:tcW w:w="2502"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Código de registro o identificación única</w:t>
            </w:r>
          </w:p>
        </w:tc>
      </w:tr>
      <w:tr w:rsidR="00B36C8E" w:rsidTr="00EF5C94">
        <w:tc>
          <w:tcPr>
            <w:tcW w:w="2501" w:type="dxa"/>
            <w:vAlign w:val="center"/>
          </w:tcPr>
          <w:p w:rsidR="00B36C8E" w:rsidRDefault="00B36C8E" w:rsidP="00EF5C94">
            <w:pPr>
              <w:jc w:val="both"/>
              <w:rPr>
                <w:rFonts w:ascii="Arial" w:hAnsi="Arial" w:cs="Arial"/>
              </w:rPr>
            </w:pPr>
            <w:r>
              <w:rPr>
                <w:rFonts w:ascii="Arial" w:hAnsi="Arial" w:cs="Arial"/>
                <w:sz w:val="22"/>
                <w:szCs w:val="22"/>
              </w:rPr>
              <w:t>Expedientes del procedimiento de adjudicación.</w:t>
            </w:r>
          </w:p>
        </w:tc>
        <w:tc>
          <w:tcPr>
            <w:tcW w:w="2501" w:type="dxa"/>
            <w:vAlign w:val="center"/>
          </w:tcPr>
          <w:p w:rsidR="00B36C8E" w:rsidRDefault="00B36C8E" w:rsidP="00EF5C94">
            <w:pPr>
              <w:jc w:val="center"/>
              <w:rPr>
                <w:rFonts w:ascii="Arial" w:hAnsi="Arial" w:cs="Arial"/>
              </w:rPr>
            </w:pPr>
            <w:r>
              <w:rPr>
                <w:rFonts w:ascii="Arial" w:hAnsi="Arial" w:cs="Arial"/>
                <w:sz w:val="22"/>
                <w:szCs w:val="22"/>
              </w:rPr>
              <w:t>5 años</w:t>
            </w:r>
          </w:p>
        </w:tc>
        <w:tc>
          <w:tcPr>
            <w:tcW w:w="2501" w:type="dxa"/>
            <w:vAlign w:val="center"/>
          </w:tcPr>
          <w:p w:rsidR="00B36C8E" w:rsidRDefault="00B36C8E" w:rsidP="00EF5C94">
            <w:pPr>
              <w:jc w:val="center"/>
              <w:rPr>
                <w:rFonts w:ascii="Arial" w:hAnsi="Arial" w:cs="Arial"/>
              </w:rPr>
            </w:pPr>
            <w:r>
              <w:rPr>
                <w:rFonts w:ascii="Arial" w:hAnsi="Arial" w:cs="Arial"/>
                <w:sz w:val="22"/>
                <w:szCs w:val="22"/>
              </w:rPr>
              <w:t>Departamento de adquisiciones</w:t>
            </w:r>
          </w:p>
        </w:tc>
        <w:tc>
          <w:tcPr>
            <w:tcW w:w="2502" w:type="dxa"/>
            <w:vAlign w:val="center"/>
          </w:tcPr>
          <w:p w:rsidR="00B36C8E" w:rsidRDefault="00B36C8E" w:rsidP="00EF5C94">
            <w:pPr>
              <w:jc w:val="both"/>
              <w:rPr>
                <w:rFonts w:ascii="Arial" w:hAnsi="Arial" w:cs="Arial"/>
              </w:rPr>
            </w:pPr>
            <w:r>
              <w:rPr>
                <w:rFonts w:ascii="Arial" w:hAnsi="Arial" w:cs="Arial"/>
                <w:sz w:val="22"/>
                <w:szCs w:val="22"/>
              </w:rPr>
              <w:t>Número de adjudicación y número consecutivo de carpeta.</w:t>
            </w:r>
          </w:p>
        </w:tc>
      </w:tr>
    </w:tbl>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b/>
          <w:bCs/>
          <w:sz w:val="22"/>
          <w:szCs w:val="22"/>
        </w:rPr>
      </w:pPr>
      <w:r>
        <w:rPr>
          <w:rFonts w:ascii="Arial" w:hAnsi="Arial" w:cs="Arial"/>
          <w:b/>
          <w:bCs/>
          <w:sz w:val="22"/>
          <w:szCs w:val="22"/>
        </w:rPr>
        <w:t>8.0  Glosario</w:t>
      </w:r>
    </w:p>
    <w:p w:rsidR="00B36C8E" w:rsidRDefault="00B36C8E" w:rsidP="00B36C8E">
      <w:pPr>
        <w:rPr>
          <w:rFonts w:ascii="Arial" w:hAnsi="Arial" w:cs="Arial"/>
          <w:sz w:val="22"/>
          <w:szCs w:val="22"/>
        </w:rPr>
      </w:pPr>
    </w:p>
    <w:tbl>
      <w:tblPr>
        <w:tblW w:w="9814" w:type="dxa"/>
        <w:tblLook w:val="01E0"/>
      </w:tblPr>
      <w:tblGrid>
        <w:gridCol w:w="817"/>
        <w:gridCol w:w="8997"/>
      </w:tblGrid>
      <w:tr w:rsidR="00B36C8E" w:rsidTr="00EF5C94">
        <w:tc>
          <w:tcPr>
            <w:tcW w:w="817" w:type="dxa"/>
          </w:tcPr>
          <w:p w:rsidR="00B36C8E" w:rsidRDefault="00B36C8E" w:rsidP="00EF5C94">
            <w:pPr>
              <w:rPr>
                <w:rFonts w:ascii="Arial" w:hAnsi="Arial" w:cs="Arial"/>
              </w:rPr>
            </w:pPr>
            <w:r>
              <w:rPr>
                <w:rFonts w:ascii="Arial" w:hAnsi="Arial" w:cs="Arial"/>
                <w:sz w:val="22"/>
                <w:szCs w:val="22"/>
              </w:rPr>
              <w:t>8.1</w:t>
            </w:r>
          </w:p>
        </w:tc>
        <w:tc>
          <w:tcPr>
            <w:tcW w:w="8997" w:type="dxa"/>
          </w:tcPr>
          <w:p w:rsidR="00B36C8E" w:rsidRDefault="00B36C8E" w:rsidP="00390828">
            <w:pPr>
              <w:ind w:right="384"/>
              <w:jc w:val="both"/>
              <w:rPr>
                <w:rFonts w:ascii="Arial" w:hAnsi="Arial" w:cs="Arial"/>
                <w:lang w:val="es-MX"/>
              </w:rPr>
            </w:pPr>
            <w:r>
              <w:rPr>
                <w:rFonts w:ascii="Arial" w:hAnsi="Arial" w:cs="Arial"/>
                <w:sz w:val="22"/>
                <w:szCs w:val="22"/>
                <w:lang w:val="es-MX"/>
              </w:rPr>
              <w:t>Adquisición: La obtención de uno o varios bienes muebles por parte del Estado o de alguna de las personas de Derecho Público, para el logro de sus fines, a cambio de un precio cierto.</w:t>
            </w:r>
          </w:p>
        </w:tc>
      </w:tr>
      <w:tr w:rsidR="00B36C8E" w:rsidTr="00EF5C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B36C8E" w:rsidRDefault="00B36C8E" w:rsidP="00EF5C94">
            <w:pPr>
              <w:rPr>
                <w:rFonts w:ascii="Arial" w:hAnsi="Arial" w:cs="Arial"/>
              </w:rPr>
            </w:pPr>
            <w:r>
              <w:rPr>
                <w:rFonts w:ascii="Arial" w:hAnsi="Arial" w:cs="Arial"/>
                <w:sz w:val="22"/>
                <w:szCs w:val="22"/>
              </w:rPr>
              <w:t>8.2</w:t>
            </w:r>
          </w:p>
        </w:tc>
        <w:tc>
          <w:tcPr>
            <w:tcW w:w="8997" w:type="dxa"/>
            <w:tcBorders>
              <w:top w:val="nil"/>
              <w:left w:val="nil"/>
              <w:bottom w:val="nil"/>
              <w:right w:val="nil"/>
            </w:tcBorders>
          </w:tcPr>
          <w:p w:rsidR="00B36C8E" w:rsidRDefault="00B36C8E" w:rsidP="00390828">
            <w:pPr>
              <w:ind w:right="384"/>
              <w:jc w:val="both"/>
              <w:rPr>
                <w:rFonts w:ascii="Arial" w:hAnsi="Arial" w:cs="Arial"/>
                <w:lang w:val="es-MX"/>
              </w:rPr>
            </w:pPr>
            <w:r>
              <w:rPr>
                <w:rFonts w:ascii="Arial" w:hAnsi="Arial" w:cs="Arial"/>
                <w:sz w:val="22"/>
                <w:szCs w:val="22"/>
                <w:lang w:val="es-MX"/>
              </w:rPr>
              <w:t>Departamento de adquisiciones: El Departamento de adquisiciones de los Servicios de Atención Psiquiátrica.</w:t>
            </w:r>
          </w:p>
        </w:tc>
      </w:tr>
      <w:tr w:rsidR="00B36C8E" w:rsidTr="00EF5C94">
        <w:tc>
          <w:tcPr>
            <w:tcW w:w="817" w:type="dxa"/>
          </w:tcPr>
          <w:p w:rsidR="00B36C8E" w:rsidRDefault="00B36C8E" w:rsidP="00EF5C94">
            <w:pPr>
              <w:rPr>
                <w:rFonts w:ascii="Arial" w:hAnsi="Arial" w:cs="Arial"/>
              </w:rPr>
            </w:pPr>
            <w:r>
              <w:rPr>
                <w:rFonts w:ascii="Arial" w:hAnsi="Arial" w:cs="Arial"/>
                <w:sz w:val="22"/>
                <w:szCs w:val="22"/>
              </w:rPr>
              <w:t>8.3</w:t>
            </w:r>
          </w:p>
        </w:tc>
        <w:tc>
          <w:tcPr>
            <w:tcW w:w="8997" w:type="dxa"/>
          </w:tcPr>
          <w:p w:rsidR="00B36C8E" w:rsidRDefault="00B36C8E" w:rsidP="00390828">
            <w:pPr>
              <w:ind w:right="384"/>
              <w:jc w:val="both"/>
              <w:rPr>
                <w:rFonts w:ascii="Arial" w:hAnsi="Arial" w:cs="Arial"/>
                <w:b/>
                <w:bCs/>
              </w:rPr>
            </w:pPr>
            <w:r>
              <w:rPr>
                <w:rFonts w:ascii="Arial" w:hAnsi="Arial" w:cs="Arial"/>
                <w:sz w:val="22"/>
                <w:szCs w:val="22"/>
                <w:lang w:val="es-MX"/>
              </w:rPr>
              <w:t>Dirección de Administración: La Dirección de Administración de los Servicios de Atención Psiquiátrica.</w:t>
            </w:r>
          </w:p>
        </w:tc>
      </w:tr>
      <w:tr w:rsidR="00B36C8E" w:rsidTr="00EF5C94">
        <w:tc>
          <w:tcPr>
            <w:tcW w:w="817" w:type="dxa"/>
          </w:tcPr>
          <w:p w:rsidR="00B36C8E" w:rsidRDefault="00B36C8E" w:rsidP="00EF5C94">
            <w:pPr>
              <w:rPr>
                <w:rFonts w:ascii="Arial" w:hAnsi="Arial" w:cs="Arial"/>
              </w:rPr>
            </w:pPr>
            <w:r>
              <w:rPr>
                <w:rFonts w:ascii="Arial" w:hAnsi="Arial" w:cs="Arial"/>
                <w:sz w:val="22"/>
                <w:szCs w:val="22"/>
              </w:rPr>
              <w:t>8.4</w:t>
            </w:r>
          </w:p>
        </w:tc>
        <w:tc>
          <w:tcPr>
            <w:tcW w:w="8997" w:type="dxa"/>
          </w:tcPr>
          <w:p w:rsidR="00B36C8E" w:rsidRDefault="00B36C8E" w:rsidP="00390828">
            <w:pPr>
              <w:ind w:right="384"/>
              <w:jc w:val="both"/>
              <w:rPr>
                <w:rFonts w:ascii="Arial" w:hAnsi="Arial" w:cs="Arial"/>
                <w:lang w:val="es-MX"/>
              </w:rPr>
            </w:pPr>
            <w:r>
              <w:rPr>
                <w:rFonts w:ascii="Arial" w:hAnsi="Arial" w:cs="Arial"/>
                <w:sz w:val="22"/>
                <w:szCs w:val="22"/>
                <w:lang w:val="es-MX"/>
              </w:rPr>
              <w:t>Licitante: Persona física o moral que participa en los procedimientos de adquisición y/o contratación de bienes y/o servicios de las dependencias y entidades.</w:t>
            </w:r>
          </w:p>
        </w:tc>
      </w:tr>
      <w:tr w:rsidR="00B36C8E" w:rsidTr="00EF5C94">
        <w:tc>
          <w:tcPr>
            <w:tcW w:w="817" w:type="dxa"/>
          </w:tcPr>
          <w:p w:rsidR="00B36C8E" w:rsidRDefault="00B36C8E" w:rsidP="00EF5C94">
            <w:pPr>
              <w:rPr>
                <w:rFonts w:ascii="Arial" w:hAnsi="Arial" w:cs="Arial"/>
              </w:rPr>
            </w:pPr>
            <w:r>
              <w:rPr>
                <w:rFonts w:ascii="Arial" w:hAnsi="Arial" w:cs="Arial"/>
                <w:sz w:val="22"/>
                <w:szCs w:val="22"/>
              </w:rPr>
              <w:t>8.5</w:t>
            </w:r>
          </w:p>
        </w:tc>
        <w:tc>
          <w:tcPr>
            <w:tcW w:w="8997" w:type="dxa"/>
          </w:tcPr>
          <w:p w:rsidR="00B36C8E" w:rsidRDefault="00B36C8E" w:rsidP="00390828">
            <w:pPr>
              <w:ind w:right="384"/>
              <w:jc w:val="both"/>
              <w:rPr>
                <w:rFonts w:ascii="Arial" w:hAnsi="Arial" w:cs="Arial"/>
                <w:lang w:val="es-MX"/>
              </w:rPr>
            </w:pPr>
            <w:r>
              <w:rPr>
                <w:rFonts w:ascii="Arial" w:hAnsi="Arial" w:cs="Arial"/>
                <w:sz w:val="22"/>
                <w:szCs w:val="22"/>
                <w:lang w:val="es-MX"/>
              </w:rPr>
              <w:t>Proveedor: Persona física o moral que celebre contratos de adquisiciones, arrendamientos o servicios con las dependencias y entidades.</w:t>
            </w:r>
          </w:p>
        </w:tc>
      </w:tr>
      <w:tr w:rsidR="00B36C8E" w:rsidTr="00EF5C94">
        <w:tc>
          <w:tcPr>
            <w:tcW w:w="817" w:type="dxa"/>
          </w:tcPr>
          <w:p w:rsidR="00B36C8E" w:rsidRDefault="00B36C8E" w:rsidP="00EF5C94">
            <w:pPr>
              <w:rPr>
                <w:rFonts w:ascii="Arial" w:hAnsi="Arial" w:cs="Arial"/>
              </w:rPr>
            </w:pPr>
            <w:r>
              <w:rPr>
                <w:rFonts w:ascii="Arial" w:hAnsi="Arial" w:cs="Arial"/>
                <w:sz w:val="22"/>
                <w:szCs w:val="22"/>
              </w:rPr>
              <w:t>8.6</w:t>
            </w:r>
          </w:p>
        </w:tc>
        <w:tc>
          <w:tcPr>
            <w:tcW w:w="8997" w:type="dxa"/>
          </w:tcPr>
          <w:p w:rsidR="00B36C8E" w:rsidRDefault="00B36C8E" w:rsidP="00390828">
            <w:pPr>
              <w:ind w:right="384"/>
              <w:jc w:val="both"/>
              <w:rPr>
                <w:rFonts w:ascii="Arial" w:hAnsi="Arial" w:cs="Arial"/>
                <w:b/>
                <w:bCs/>
              </w:rPr>
            </w:pPr>
            <w:r>
              <w:rPr>
                <w:rFonts w:ascii="Arial" w:hAnsi="Arial" w:cs="Arial"/>
                <w:sz w:val="22"/>
                <w:szCs w:val="22"/>
                <w:lang w:val="es-MX"/>
              </w:rPr>
              <w:t xml:space="preserve">Unidad </w:t>
            </w:r>
            <w:proofErr w:type="spellStart"/>
            <w:r>
              <w:rPr>
                <w:rFonts w:ascii="Arial" w:hAnsi="Arial" w:cs="Arial"/>
                <w:sz w:val="22"/>
                <w:szCs w:val="22"/>
                <w:lang w:val="es-MX"/>
              </w:rPr>
              <w:t>requeriente</w:t>
            </w:r>
            <w:proofErr w:type="spellEnd"/>
            <w:r>
              <w:rPr>
                <w:rFonts w:ascii="Arial" w:hAnsi="Arial" w:cs="Arial"/>
                <w:sz w:val="22"/>
                <w:szCs w:val="22"/>
                <w:lang w:val="es-MX"/>
              </w:rPr>
              <w:t xml:space="preserve"> o usuaria: Las seis unidades dependientes de los Servicios de Atención Psiquiátrica.</w:t>
            </w:r>
          </w:p>
        </w:tc>
      </w:tr>
    </w:tbl>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sz w:val="4"/>
          <w:szCs w:val="22"/>
        </w:rPr>
      </w:pPr>
    </w:p>
    <w:p w:rsidR="00B36C8E" w:rsidRDefault="00B36C8E" w:rsidP="00B36C8E">
      <w:pPr>
        <w:rPr>
          <w:rFonts w:ascii="Arial" w:hAnsi="Arial" w:cs="Arial"/>
          <w:b/>
          <w:bCs/>
          <w:sz w:val="22"/>
          <w:szCs w:val="22"/>
        </w:rPr>
      </w:pPr>
      <w:r>
        <w:rPr>
          <w:rFonts w:ascii="Arial" w:hAnsi="Arial" w:cs="Arial"/>
          <w:b/>
          <w:bCs/>
          <w:sz w:val="22"/>
          <w:szCs w:val="22"/>
        </w:rPr>
        <w:t>9.0  Cambios de esta versión</w:t>
      </w:r>
    </w:p>
    <w:p w:rsidR="00B36C8E" w:rsidRDefault="00B36C8E" w:rsidP="00B36C8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3091"/>
        <w:gridCol w:w="2948"/>
      </w:tblGrid>
      <w:tr w:rsidR="00B36C8E" w:rsidTr="00B36C8E">
        <w:trPr>
          <w:trHeight w:val="487"/>
        </w:trPr>
        <w:tc>
          <w:tcPr>
            <w:tcW w:w="3384"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Número de Revisión</w:t>
            </w:r>
          </w:p>
        </w:tc>
        <w:tc>
          <w:tcPr>
            <w:tcW w:w="3384"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Fecha de la actualización</w:t>
            </w:r>
          </w:p>
        </w:tc>
        <w:tc>
          <w:tcPr>
            <w:tcW w:w="3237" w:type="dxa"/>
            <w:shd w:val="pct25" w:color="auto" w:fill="auto"/>
            <w:vAlign w:val="center"/>
          </w:tcPr>
          <w:p w:rsidR="00B36C8E" w:rsidRDefault="00B36C8E" w:rsidP="00EF5C94">
            <w:pPr>
              <w:jc w:val="center"/>
              <w:rPr>
                <w:rFonts w:ascii="Arial" w:hAnsi="Arial" w:cs="Arial"/>
                <w:b/>
              </w:rPr>
            </w:pPr>
            <w:r>
              <w:rPr>
                <w:rFonts w:ascii="Arial" w:hAnsi="Arial" w:cs="Arial"/>
                <w:b/>
                <w:sz w:val="22"/>
                <w:szCs w:val="22"/>
              </w:rPr>
              <w:t>Descripción del cambio</w:t>
            </w:r>
          </w:p>
        </w:tc>
      </w:tr>
      <w:tr w:rsidR="00B36C8E" w:rsidTr="00EF5C94">
        <w:tc>
          <w:tcPr>
            <w:tcW w:w="3384" w:type="dxa"/>
            <w:vAlign w:val="center"/>
          </w:tcPr>
          <w:p w:rsidR="00B36C8E" w:rsidRDefault="00B36C8E" w:rsidP="00EF5C94">
            <w:pPr>
              <w:jc w:val="center"/>
              <w:rPr>
                <w:rFonts w:ascii="Arial" w:hAnsi="Arial" w:cs="Arial"/>
              </w:rPr>
            </w:pPr>
            <w:r>
              <w:rPr>
                <w:rFonts w:ascii="Arial" w:hAnsi="Arial" w:cs="Arial"/>
                <w:sz w:val="22"/>
                <w:szCs w:val="22"/>
              </w:rPr>
              <w:t>No aplica</w:t>
            </w:r>
          </w:p>
        </w:tc>
        <w:tc>
          <w:tcPr>
            <w:tcW w:w="3384" w:type="dxa"/>
            <w:vAlign w:val="center"/>
          </w:tcPr>
          <w:p w:rsidR="00B36C8E" w:rsidRDefault="00B36C8E" w:rsidP="00EF5C94">
            <w:pPr>
              <w:jc w:val="center"/>
              <w:rPr>
                <w:rFonts w:ascii="Arial" w:hAnsi="Arial" w:cs="Arial"/>
              </w:rPr>
            </w:pPr>
            <w:r>
              <w:rPr>
                <w:rFonts w:ascii="Arial" w:hAnsi="Arial" w:cs="Arial"/>
                <w:sz w:val="22"/>
                <w:szCs w:val="22"/>
              </w:rPr>
              <w:t>No aplica</w:t>
            </w:r>
          </w:p>
        </w:tc>
        <w:tc>
          <w:tcPr>
            <w:tcW w:w="3237" w:type="dxa"/>
            <w:vAlign w:val="center"/>
          </w:tcPr>
          <w:p w:rsidR="00B36C8E" w:rsidRDefault="00B36C8E" w:rsidP="00EF5C94">
            <w:pPr>
              <w:jc w:val="center"/>
              <w:rPr>
                <w:rFonts w:ascii="Arial" w:hAnsi="Arial" w:cs="Arial"/>
              </w:rPr>
            </w:pPr>
            <w:r>
              <w:rPr>
                <w:rFonts w:ascii="Arial" w:hAnsi="Arial" w:cs="Arial"/>
                <w:sz w:val="22"/>
                <w:szCs w:val="22"/>
              </w:rPr>
              <w:t>No aplica</w:t>
            </w:r>
          </w:p>
        </w:tc>
      </w:tr>
    </w:tbl>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b/>
          <w:bCs/>
          <w:sz w:val="22"/>
          <w:szCs w:val="22"/>
        </w:rPr>
      </w:pPr>
      <w:r>
        <w:rPr>
          <w:rFonts w:ascii="Arial" w:hAnsi="Arial" w:cs="Arial"/>
          <w:b/>
          <w:bCs/>
          <w:sz w:val="22"/>
          <w:szCs w:val="22"/>
        </w:rPr>
        <w:t>10.0  Anexos</w:t>
      </w:r>
    </w:p>
    <w:p w:rsidR="00B36C8E" w:rsidRDefault="00B36C8E" w:rsidP="00B36C8E">
      <w:pPr>
        <w:rPr>
          <w:rFonts w:ascii="Arial" w:hAnsi="Arial" w:cs="Arial"/>
          <w:b/>
          <w:bCs/>
          <w:sz w:val="22"/>
          <w:szCs w:val="22"/>
        </w:rPr>
      </w:pPr>
    </w:p>
    <w:p w:rsidR="00B36C8E" w:rsidRDefault="00B36C8E" w:rsidP="00B36C8E">
      <w:pPr>
        <w:rPr>
          <w:rFonts w:ascii="Arial" w:hAnsi="Arial" w:cs="Arial"/>
          <w:sz w:val="22"/>
          <w:szCs w:val="22"/>
        </w:rPr>
      </w:pPr>
      <w:r>
        <w:rPr>
          <w:rFonts w:ascii="Arial" w:hAnsi="Arial" w:cs="Arial"/>
          <w:b/>
          <w:bCs/>
          <w:sz w:val="22"/>
          <w:szCs w:val="22"/>
        </w:rPr>
        <w:t xml:space="preserve">10.1 </w:t>
      </w:r>
      <w:r>
        <w:rPr>
          <w:rFonts w:ascii="Arial" w:hAnsi="Arial" w:cs="Arial"/>
          <w:sz w:val="22"/>
          <w:szCs w:val="22"/>
        </w:rPr>
        <w:t>Formato de dictamen técnico.</w:t>
      </w:r>
    </w:p>
    <w:p w:rsidR="00B36C8E" w:rsidRDefault="00B36C8E" w:rsidP="00B36C8E">
      <w:pPr>
        <w:rPr>
          <w:rFonts w:ascii="Arial" w:hAnsi="Arial" w:cs="Arial"/>
          <w:sz w:val="22"/>
          <w:szCs w:val="22"/>
        </w:rPr>
      </w:pPr>
    </w:p>
    <w:p w:rsidR="00B36C8E" w:rsidRDefault="00B36C8E" w:rsidP="00B36C8E">
      <w:pPr>
        <w:rPr>
          <w:rFonts w:ascii="Arial" w:hAnsi="Arial" w:cs="Arial"/>
          <w:b/>
          <w:bCs/>
          <w:sz w:val="22"/>
          <w:szCs w:val="22"/>
        </w:rPr>
      </w:pPr>
      <w:r>
        <w:rPr>
          <w:rFonts w:ascii="Arial" w:hAnsi="Arial" w:cs="Arial"/>
          <w:b/>
          <w:bCs/>
          <w:sz w:val="22"/>
          <w:szCs w:val="22"/>
        </w:rPr>
        <w:t xml:space="preserve">10.2 </w:t>
      </w:r>
      <w:r>
        <w:rPr>
          <w:rFonts w:ascii="Arial" w:hAnsi="Arial" w:cs="Arial"/>
          <w:sz w:val="22"/>
          <w:szCs w:val="22"/>
        </w:rPr>
        <w:t>Formato de dictamen económico.</w:t>
      </w:r>
    </w:p>
    <w:p w:rsidR="00B36C8E" w:rsidRDefault="00B36C8E" w:rsidP="00B36C8E">
      <w:pPr>
        <w:rPr>
          <w:rFonts w:ascii="Arial" w:hAnsi="Arial" w:cs="Arial"/>
          <w:sz w:val="4"/>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B36C8E" w:rsidRDefault="00B36C8E" w:rsidP="00B36C8E">
      <w:pPr>
        <w:rPr>
          <w:rFonts w:ascii="Arial" w:hAnsi="Arial" w:cs="Arial"/>
          <w:sz w:val="22"/>
          <w:szCs w:val="22"/>
        </w:rPr>
      </w:pPr>
    </w:p>
    <w:p w:rsidR="001932E2" w:rsidRDefault="001932E2"/>
    <w:sectPr w:rsidR="001932E2" w:rsidSect="00B36C8E">
      <w:headerReference w:type="default" r:id="rId7"/>
      <w:pgSz w:w="12240" w:h="15840"/>
      <w:pgMar w:top="1417" w:right="170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F6D" w:rsidRDefault="002D3F6D" w:rsidP="00B36C8E">
      <w:r>
        <w:separator/>
      </w:r>
    </w:p>
  </w:endnote>
  <w:endnote w:type="continuationSeparator" w:id="0">
    <w:p w:rsidR="002D3F6D" w:rsidRDefault="002D3F6D" w:rsidP="00B36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F6D" w:rsidRDefault="002D3F6D" w:rsidP="00B36C8E">
      <w:r>
        <w:separator/>
      </w:r>
    </w:p>
  </w:footnote>
  <w:footnote w:type="continuationSeparator" w:id="0">
    <w:p w:rsidR="002D3F6D" w:rsidRDefault="002D3F6D" w:rsidP="00B36C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B36C8E" w:rsidRPr="00CB1B31" w:rsidTr="00390828">
      <w:trPr>
        <w:cantSplit/>
        <w:trHeight w:val="423"/>
      </w:trPr>
      <w:tc>
        <w:tcPr>
          <w:tcW w:w="1701" w:type="dxa"/>
          <w:vMerge w:val="restart"/>
          <w:vAlign w:val="center"/>
        </w:tcPr>
        <w:p w:rsidR="00B36C8E" w:rsidRPr="00CB1B31" w:rsidRDefault="00B36C8E" w:rsidP="00EF5C94">
          <w:pPr>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60288" behindDoc="0" locked="0" layoutInCell="1" allowOverlap="1">
                <wp:simplePos x="0" y="0"/>
                <wp:positionH relativeFrom="column">
                  <wp:posOffset>-16510</wp:posOffset>
                </wp:positionH>
                <wp:positionV relativeFrom="paragraph">
                  <wp:posOffset>41275</wp:posOffset>
                </wp:positionV>
                <wp:extent cx="1028700" cy="828040"/>
                <wp:effectExtent l="19050" t="0" r="0" b="0"/>
                <wp:wrapNone/>
                <wp:docPr id="2" name="Imagen 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_07"/>
                        <pic:cNvPicPr>
                          <a:picLocks noChangeAspect="1" noChangeArrowheads="1"/>
                        </pic:cNvPicPr>
                      </pic:nvPicPr>
                      <pic:blipFill>
                        <a:blip r:embed="rId1"/>
                        <a:srcRect/>
                        <a:stretch>
                          <a:fillRect/>
                        </a:stretch>
                      </pic:blipFill>
                      <pic:spPr bwMode="auto">
                        <a:xfrm>
                          <a:off x="0" y="0"/>
                          <a:ext cx="1028700" cy="828040"/>
                        </a:xfrm>
                        <a:prstGeom prst="rect">
                          <a:avLst/>
                        </a:prstGeom>
                        <a:noFill/>
                        <a:ln w="9525">
                          <a:noFill/>
                          <a:miter lim="800000"/>
                          <a:headEnd/>
                          <a:tailEnd/>
                        </a:ln>
                      </pic:spPr>
                    </pic:pic>
                  </a:graphicData>
                </a:graphic>
              </wp:anchor>
            </w:drawing>
          </w:r>
        </w:p>
      </w:tc>
      <w:tc>
        <w:tcPr>
          <w:tcW w:w="5387" w:type="dxa"/>
          <w:vAlign w:val="center"/>
        </w:tcPr>
        <w:p w:rsidR="00B36C8E" w:rsidRPr="00B36C8E" w:rsidRDefault="00B36C8E" w:rsidP="00B36C8E">
          <w:pPr>
            <w:pStyle w:val="Ttulo5"/>
            <w:spacing w:before="60" w:after="60"/>
            <w:jc w:val="center"/>
            <w:rPr>
              <w:rFonts w:ascii="Arial" w:hAnsi="Arial" w:cs="Arial"/>
              <w:sz w:val="18"/>
              <w:szCs w:val="18"/>
            </w:rPr>
          </w:pPr>
          <w:r w:rsidRPr="00B36C8E">
            <w:rPr>
              <w:rFonts w:ascii="Arial" w:hAnsi="Arial" w:cs="Arial"/>
              <w:sz w:val="18"/>
              <w:szCs w:val="18"/>
            </w:rPr>
            <w:t>MANUAL DE PROCEDIMIENTOS</w:t>
          </w:r>
        </w:p>
      </w:tc>
      <w:tc>
        <w:tcPr>
          <w:tcW w:w="1559" w:type="dxa"/>
          <w:vMerge w:val="restart"/>
          <w:vAlign w:val="center"/>
        </w:tcPr>
        <w:p w:rsidR="00B36C8E" w:rsidRPr="00CB1B31" w:rsidRDefault="00B36C8E" w:rsidP="00EF5C94">
          <w:pPr>
            <w:spacing w:before="60" w:after="60"/>
            <w:jc w:val="center"/>
            <w:rPr>
              <w:rFonts w:ascii="Arial" w:hAnsi="Arial" w:cs="Arial"/>
              <w:b/>
              <w:sz w:val="18"/>
              <w:szCs w:val="18"/>
            </w:rPr>
          </w:pPr>
          <w:r w:rsidRPr="00CB1B31">
            <w:rPr>
              <w:rFonts w:ascii="Arial" w:hAnsi="Arial" w:cs="Arial"/>
              <w:b/>
              <w:sz w:val="18"/>
              <w:szCs w:val="18"/>
            </w:rPr>
            <w:t xml:space="preserve"> </w:t>
          </w:r>
          <w:r>
            <w:rPr>
              <w:rFonts w:ascii="Arial" w:hAnsi="Arial" w:cs="Arial"/>
              <w:noProof/>
              <w:sz w:val="18"/>
              <w:szCs w:val="18"/>
              <w:lang w:val="es-MX" w:eastAsia="es-MX"/>
            </w:rPr>
            <w:drawing>
              <wp:inline distT="0" distB="0" distL="0" distR="0">
                <wp:extent cx="847725" cy="731520"/>
                <wp:effectExtent l="19050" t="0" r="9525" b="0"/>
                <wp:docPr id="1" name="Imagen 1"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
                        <pic:cNvPicPr>
                          <a:picLocks noChangeAspect="1" noChangeArrowheads="1"/>
                        </pic:cNvPicPr>
                      </pic:nvPicPr>
                      <pic:blipFill>
                        <a:blip r:embed="rId2"/>
                        <a:srcRect/>
                        <a:stretch>
                          <a:fillRect/>
                        </a:stretch>
                      </pic:blipFill>
                      <pic:spPr bwMode="auto">
                        <a:xfrm>
                          <a:off x="0" y="0"/>
                          <a:ext cx="847725" cy="731520"/>
                        </a:xfrm>
                        <a:prstGeom prst="rect">
                          <a:avLst/>
                        </a:prstGeom>
                        <a:noFill/>
                        <a:ln w="9525">
                          <a:noFill/>
                          <a:miter lim="800000"/>
                          <a:headEnd/>
                          <a:tailEnd/>
                        </a:ln>
                      </pic:spPr>
                    </pic:pic>
                  </a:graphicData>
                </a:graphic>
              </wp:inline>
            </w:drawing>
          </w:r>
          <w:r w:rsidRPr="00CB1B31">
            <w:rPr>
              <w:rFonts w:ascii="Arial" w:hAnsi="Arial" w:cs="Arial"/>
              <w:b/>
              <w:sz w:val="18"/>
              <w:szCs w:val="18"/>
            </w:rPr>
            <w:t xml:space="preserve"> </w:t>
          </w:r>
        </w:p>
      </w:tc>
      <w:tc>
        <w:tcPr>
          <w:tcW w:w="1559" w:type="dxa"/>
          <w:vMerge w:val="restart"/>
          <w:vAlign w:val="center"/>
        </w:tcPr>
        <w:p w:rsidR="00B36C8E" w:rsidRPr="00CB1B31" w:rsidRDefault="00B36C8E" w:rsidP="00EF5C94">
          <w:pPr>
            <w:pStyle w:val="Ttulo5"/>
            <w:spacing w:before="60" w:after="60"/>
            <w:rPr>
              <w:rFonts w:cs="Arial"/>
              <w:b/>
              <w:szCs w:val="18"/>
            </w:rPr>
          </w:pPr>
          <w:r w:rsidRPr="00CB1B31">
            <w:rPr>
              <w:rFonts w:cs="Arial"/>
              <w:b/>
              <w:szCs w:val="18"/>
            </w:rPr>
            <w:t>Código:</w:t>
          </w:r>
        </w:p>
        <w:p w:rsidR="00B36C8E" w:rsidRPr="00CB1B31" w:rsidRDefault="00B36C8E" w:rsidP="00EF5C94">
          <w:pPr>
            <w:pStyle w:val="Ttulo5"/>
            <w:spacing w:before="60" w:after="60"/>
            <w:rPr>
              <w:rFonts w:cs="Arial"/>
              <w:color w:val="000000"/>
              <w:szCs w:val="18"/>
            </w:rPr>
          </w:pPr>
          <w:r w:rsidRPr="00CB1B31">
            <w:rPr>
              <w:rFonts w:cs="Arial"/>
              <w:b/>
              <w:szCs w:val="18"/>
            </w:rPr>
            <w:t xml:space="preserve"> </w:t>
          </w:r>
        </w:p>
      </w:tc>
    </w:tr>
    <w:tr w:rsidR="00B36C8E" w:rsidRPr="00CB1B31" w:rsidTr="00390828">
      <w:trPr>
        <w:cantSplit/>
        <w:trHeight w:val="283"/>
      </w:trPr>
      <w:tc>
        <w:tcPr>
          <w:tcW w:w="1701" w:type="dxa"/>
          <w:vMerge/>
          <w:vAlign w:val="center"/>
        </w:tcPr>
        <w:p w:rsidR="00B36C8E" w:rsidRPr="00CB1B31" w:rsidRDefault="00B36C8E" w:rsidP="00EF5C94">
          <w:pPr>
            <w:rPr>
              <w:rFonts w:ascii="Arial" w:hAnsi="Arial" w:cs="Arial"/>
              <w:noProof/>
              <w:sz w:val="16"/>
              <w:szCs w:val="16"/>
            </w:rPr>
          </w:pPr>
        </w:p>
      </w:tc>
      <w:tc>
        <w:tcPr>
          <w:tcW w:w="5387" w:type="dxa"/>
          <w:vAlign w:val="center"/>
        </w:tcPr>
        <w:p w:rsidR="00B36C8E" w:rsidRPr="00B36C8E" w:rsidRDefault="00B36C8E" w:rsidP="00B36C8E">
          <w:pPr>
            <w:pStyle w:val="Ttulo5"/>
            <w:spacing w:before="60" w:after="60"/>
            <w:jc w:val="center"/>
            <w:rPr>
              <w:rFonts w:ascii="Arial" w:hAnsi="Arial" w:cs="Arial"/>
              <w:sz w:val="18"/>
              <w:szCs w:val="18"/>
            </w:rPr>
          </w:pPr>
          <w:r w:rsidRPr="00B36C8E">
            <w:rPr>
              <w:rFonts w:ascii="Arial" w:hAnsi="Arial" w:cs="Arial"/>
              <w:sz w:val="18"/>
              <w:szCs w:val="18"/>
            </w:rPr>
            <w:t>DEPARTAMENTO DE ADQUISICIONES</w:t>
          </w:r>
        </w:p>
      </w:tc>
      <w:tc>
        <w:tcPr>
          <w:tcW w:w="1559" w:type="dxa"/>
          <w:vMerge/>
          <w:vAlign w:val="center"/>
        </w:tcPr>
        <w:p w:rsidR="00B36C8E" w:rsidRPr="00CB1B31" w:rsidRDefault="00B36C8E" w:rsidP="00EF5C94">
          <w:pPr>
            <w:spacing w:before="60" w:after="60"/>
            <w:jc w:val="center"/>
            <w:rPr>
              <w:rFonts w:ascii="Arial" w:hAnsi="Arial" w:cs="Arial"/>
              <w:b/>
              <w:sz w:val="18"/>
              <w:szCs w:val="18"/>
            </w:rPr>
          </w:pPr>
        </w:p>
      </w:tc>
      <w:tc>
        <w:tcPr>
          <w:tcW w:w="1559" w:type="dxa"/>
          <w:vMerge/>
          <w:vAlign w:val="center"/>
        </w:tcPr>
        <w:p w:rsidR="00B36C8E" w:rsidRPr="00CB1B31" w:rsidRDefault="00B36C8E" w:rsidP="00EF5C94">
          <w:pPr>
            <w:pStyle w:val="Ttulo5"/>
            <w:spacing w:before="60" w:after="60"/>
            <w:rPr>
              <w:rFonts w:cs="Arial"/>
              <w:b/>
              <w:sz w:val="18"/>
              <w:szCs w:val="18"/>
            </w:rPr>
          </w:pPr>
        </w:p>
      </w:tc>
    </w:tr>
    <w:tr w:rsidR="00B36C8E" w:rsidRPr="00CB1B31" w:rsidTr="00390828">
      <w:trPr>
        <w:cantSplit/>
        <w:trHeight w:val="340"/>
      </w:trPr>
      <w:tc>
        <w:tcPr>
          <w:tcW w:w="1701" w:type="dxa"/>
          <w:vMerge/>
        </w:tcPr>
        <w:p w:rsidR="00B36C8E" w:rsidRPr="00CB1B31" w:rsidRDefault="00B36C8E" w:rsidP="00EF5C94">
          <w:pPr>
            <w:pStyle w:val="Encabezado"/>
            <w:rPr>
              <w:rFonts w:ascii="Arial" w:hAnsi="Arial" w:cs="Arial"/>
              <w:sz w:val="16"/>
              <w:szCs w:val="16"/>
            </w:rPr>
          </w:pPr>
        </w:p>
      </w:tc>
      <w:tc>
        <w:tcPr>
          <w:tcW w:w="5387" w:type="dxa"/>
          <w:vMerge w:val="restart"/>
          <w:vAlign w:val="center"/>
        </w:tcPr>
        <w:p w:rsidR="00B36C8E" w:rsidRPr="00B36C8E" w:rsidRDefault="00B36C8E" w:rsidP="00B36C8E">
          <w:pPr>
            <w:pStyle w:val="Encabezado"/>
            <w:tabs>
              <w:tab w:val="clear" w:pos="4252"/>
              <w:tab w:val="center" w:pos="356"/>
            </w:tabs>
            <w:ind w:left="356"/>
            <w:jc w:val="center"/>
            <w:rPr>
              <w:rFonts w:ascii="Arial" w:hAnsi="Arial" w:cs="Arial"/>
              <w:sz w:val="18"/>
              <w:szCs w:val="18"/>
            </w:rPr>
          </w:pPr>
          <w:r>
            <w:rPr>
              <w:rFonts w:ascii="Arial" w:hAnsi="Arial" w:cs="Arial"/>
              <w:sz w:val="18"/>
              <w:szCs w:val="18"/>
            </w:rPr>
            <w:t>7. PROCEDIMIENTO PARA LA REALIZACIÓN DE ADJUDICACIONES DIRECTAS</w:t>
          </w:r>
        </w:p>
      </w:tc>
      <w:tc>
        <w:tcPr>
          <w:tcW w:w="1559" w:type="dxa"/>
          <w:vMerge/>
          <w:vAlign w:val="center"/>
        </w:tcPr>
        <w:p w:rsidR="00B36C8E" w:rsidRPr="00CB1B31" w:rsidRDefault="00B36C8E" w:rsidP="00EF5C94">
          <w:pPr>
            <w:pStyle w:val="Encabezado"/>
            <w:rPr>
              <w:rFonts w:ascii="Arial" w:hAnsi="Arial" w:cs="Arial"/>
              <w:sz w:val="18"/>
              <w:szCs w:val="18"/>
            </w:rPr>
          </w:pPr>
        </w:p>
      </w:tc>
      <w:tc>
        <w:tcPr>
          <w:tcW w:w="1559" w:type="dxa"/>
          <w:vAlign w:val="center"/>
        </w:tcPr>
        <w:p w:rsidR="00B36C8E" w:rsidRPr="00CB1B31" w:rsidRDefault="00B36C8E" w:rsidP="00EF5C94">
          <w:pPr>
            <w:pStyle w:val="Encabezado"/>
            <w:jc w:val="center"/>
            <w:rPr>
              <w:rFonts w:ascii="Arial" w:hAnsi="Arial" w:cs="Arial"/>
              <w:sz w:val="18"/>
              <w:szCs w:val="18"/>
            </w:rPr>
          </w:pPr>
          <w:r w:rsidRPr="00CB1B31">
            <w:rPr>
              <w:rFonts w:ascii="Arial" w:hAnsi="Arial" w:cs="Arial"/>
              <w:sz w:val="18"/>
              <w:szCs w:val="18"/>
            </w:rPr>
            <w:t>Rev. X</w:t>
          </w:r>
        </w:p>
      </w:tc>
    </w:tr>
    <w:tr w:rsidR="00B36C8E" w:rsidRPr="00CB1B31" w:rsidTr="00390828">
      <w:trPr>
        <w:cantSplit/>
        <w:trHeight w:val="340"/>
      </w:trPr>
      <w:tc>
        <w:tcPr>
          <w:tcW w:w="1701" w:type="dxa"/>
          <w:vMerge/>
          <w:tcBorders>
            <w:bottom w:val="single" w:sz="4" w:space="0" w:color="auto"/>
          </w:tcBorders>
        </w:tcPr>
        <w:p w:rsidR="00B36C8E" w:rsidRPr="00CB1B31" w:rsidRDefault="00B36C8E" w:rsidP="00EF5C94">
          <w:pPr>
            <w:pStyle w:val="Encabezado"/>
            <w:rPr>
              <w:rFonts w:ascii="Arial" w:hAnsi="Arial" w:cs="Arial"/>
              <w:sz w:val="16"/>
              <w:szCs w:val="16"/>
            </w:rPr>
          </w:pPr>
        </w:p>
      </w:tc>
      <w:tc>
        <w:tcPr>
          <w:tcW w:w="5387" w:type="dxa"/>
          <w:vMerge/>
          <w:tcBorders>
            <w:bottom w:val="single" w:sz="4" w:space="0" w:color="auto"/>
          </w:tcBorders>
          <w:vAlign w:val="center"/>
        </w:tcPr>
        <w:p w:rsidR="00B36C8E" w:rsidRPr="00B36C8E" w:rsidRDefault="00B36C8E" w:rsidP="00B36C8E">
          <w:pPr>
            <w:pStyle w:val="Encabezado"/>
            <w:jc w:val="center"/>
            <w:rPr>
              <w:rFonts w:ascii="Arial" w:hAnsi="Arial" w:cs="Arial"/>
              <w:sz w:val="18"/>
              <w:szCs w:val="18"/>
            </w:rPr>
          </w:pPr>
        </w:p>
      </w:tc>
      <w:tc>
        <w:tcPr>
          <w:tcW w:w="1559" w:type="dxa"/>
          <w:vMerge/>
          <w:tcBorders>
            <w:bottom w:val="single" w:sz="4" w:space="0" w:color="auto"/>
          </w:tcBorders>
          <w:vAlign w:val="center"/>
        </w:tcPr>
        <w:p w:rsidR="00B36C8E" w:rsidRPr="00CB1B31" w:rsidRDefault="00B36C8E" w:rsidP="00EF5C94">
          <w:pPr>
            <w:pStyle w:val="Encabezado"/>
            <w:rPr>
              <w:rFonts w:ascii="Arial" w:hAnsi="Arial" w:cs="Arial"/>
              <w:sz w:val="18"/>
              <w:szCs w:val="18"/>
            </w:rPr>
          </w:pPr>
        </w:p>
      </w:tc>
      <w:tc>
        <w:tcPr>
          <w:tcW w:w="1559" w:type="dxa"/>
          <w:tcBorders>
            <w:bottom w:val="single" w:sz="4" w:space="0" w:color="auto"/>
          </w:tcBorders>
          <w:vAlign w:val="center"/>
        </w:tcPr>
        <w:p w:rsidR="00B36C8E" w:rsidRPr="00CB1B31" w:rsidRDefault="00B36C8E" w:rsidP="00EF5C94">
          <w:pPr>
            <w:pStyle w:val="Encabezado"/>
            <w:jc w:val="center"/>
            <w:rPr>
              <w:rFonts w:ascii="Arial" w:hAnsi="Arial" w:cs="Arial"/>
              <w:sz w:val="18"/>
              <w:szCs w:val="18"/>
            </w:rPr>
          </w:pPr>
          <w:r w:rsidRPr="00CB1B31">
            <w:rPr>
              <w:rFonts w:ascii="Arial" w:hAnsi="Arial" w:cs="Arial"/>
              <w:sz w:val="18"/>
              <w:szCs w:val="18"/>
            </w:rPr>
            <w:t xml:space="preserve">Hoja: </w:t>
          </w:r>
          <w:r>
            <w:rPr>
              <w:rFonts w:ascii="Arial" w:hAnsi="Arial" w:cs="Arial"/>
              <w:sz w:val="18"/>
              <w:szCs w:val="18"/>
            </w:rPr>
            <w:t xml:space="preserve"> </w:t>
          </w:r>
          <w:r w:rsidR="009F3169" w:rsidRPr="00C77F3A">
            <w:rPr>
              <w:rFonts w:ascii="Arial" w:hAnsi="Arial" w:cs="Arial"/>
              <w:sz w:val="18"/>
              <w:szCs w:val="18"/>
            </w:rPr>
            <w:fldChar w:fldCharType="begin"/>
          </w:r>
          <w:r w:rsidRPr="00C77F3A">
            <w:rPr>
              <w:rFonts w:ascii="Arial" w:hAnsi="Arial" w:cs="Arial"/>
              <w:sz w:val="18"/>
              <w:szCs w:val="18"/>
            </w:rPr>
            <w:instrText xml:space="preserve"> PAGE   \* MERGEFORMAT </w:instrText>
          </w:r>
          <w:r w:rsidR="009F3169" w:rsidRPr="00C77F3A">
            <w:rPr>
              <w:rFonts w:ascii="Arial" w:hAnsi="Arial" w:cs="Arial"/>
              <w:sz w:val="18"/>
              <w:szCs w:val="18"/>
            </w:rPr>
            <w:fldChar w:fldCharType="separate"/>
          </w:r>
          <w:r w:rsidR="00390828">
            <w:rPr>
              <w:rFonts w:ascii="Arial" w:hAnsi="Arial" w:cs="Arial"/>
              <w:noProof/>
              <w:sz w:val="18"/>
              <w:szCs w:val="18"/>
            </w:rPr>
            <w:t>2</w:t>
          </w:r>
          <w:r w:rsidR="009F3169" w:rsidRPr="00C77F3A">
            <w:rPr>
              <w:rFonts w:ascii="Arial" w:hAnsi="Arial" w:cs="Arial"/>
              <w:sz w:val="18"/>
              <w:szCs w:val="18"/>
            </w:rPr>
            <w:fldChar w:fldCharType="end"/>
          </w:r>
          <w:r w:rsidRPr="00CB1B31">
            <w:rPr>
              <w:rStyle w:val="Nmerodepgina"/>
              <w:rFonts w:ascii="Arial" w:hAnsi="Arial" w:cs="Arial"/>
              <w:sz w:val="18"/>
              <w:szCs w:val="18"/>
            </w:rPr>
            <w:t xml:space="preserve"> </w:t>
          </w:r>
          <w:r>
            <w:rPr>
              <w:rStyle w:val="Nmerodepgina"/>
              <w:rFonts w:ascii="Arial" w:hAnsi="Arial" w:cs="Arial"/>
              <w:sz w:val="18"/>
              <w:szCs w:val="18"/>
            </w:rPr>
            <w:t>de 11</w:t>
          </w:r>
        </w:p>
      </w:tc>
    </w:tr>
  </w:tbl>
  <w:p w:rsidR="00B36C8E" w:rsidRDefault="00B36C8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D3A44"/>
    <w:multiLevelType w:val="hybridMultilevel"/>
    <w:tmpl w:val="FC04A878"/>
    <w:lvl w:ilvl="0" w:tplc="0C0A0001">
      <w:start w:val="1"/>
      <w:numFmt w:val="bullet"/>
      <w:lvlText w:val=""/>
      <w:lvlJc w:val="left"/>
      <w:pPr>
        <w:tabs>
          <w:tab w:val="num" w:pos="792"/>
        </w:tabs>
        <w:ind w:left="792" w:hanging="360"/>
      </w:pPr>
      <w:rPr>
        <w:rFonts w:ascii="Symbol" w:hAnsi="Symbol" w:hint="default"/>
      </w:rPr>
    </w:lvl>
    <w:lvl w:ilvl="1" w:tplc="0C0A0003" w:tentative="1">
      <w:start w:val="1"/>
      <w:numFmt w:val="bullet"/>
      <w:lvlText w:val="o"/>
      <w:lvlJc w:val="left"/>
      <w:pPr>
        <w:tabs>
          <w:tab w:val="num" w:pos="1512"/>
        </w:tabs>
        <w:ind w:left="1512" w:hanging="360"/>
      </w:pPr>
      <w:rPr>
        <w:rFonts w:ascii="Courier New" w:hAnsi="Courier New" w:cs="Courier New" w:hint="default"/>
      </w:rPr>
    </w:lvl>
    <w:lvl w:ilvl="2" w:tplc="0C0A0005" w:tentative="1">
      <w:start w:val="1"/>
      <w:numFmt w:val="bullet"/>
      <w:lvlText w:val=""/>
      <w:lvlJc w:val="left"/>
      <w:pPr>
        <w:tabs>
          <w:tab w:val="num" w:pos="2232"/>
        </w:tabs>
        <w:ind w:left="2232" w:hanging="360"/>
      </w:pPr>
      <w:rPr>
        <w:rFonts w:ascii="Wingdings" w:hAnsi="Wingdings" w:hint="default"/>
      </w:rPr>
    </w:lvl>
    <w:lvl w:ilvl="3" w:tplc="0C0A0001" w:tentative="1">
      <w:start w:val="1"/>
      <w:numFmt w:val="bullet"/>
      <w:lvlText w:val=""/>
      <w:lvlJc w:val="left"/>
      <w:pPr>
        <w:tabs>
          <w:tab w:val="num" w:pos="2952"/>
        </w:tabs>
        <w:ind w:left="2952" w:hanging="360"/>
      </w:pPr>
      <w:rPr>
        <w:rFonts w:ascii="Symbol" w:hAnsi="Symbol" w:hint="default"/>
      </w:rPr>
    </w:lvl>
    <w:lvl w:ilvl="4" w:tplc="0C0A0003" w:tentative="1">
      <w:start w:val="1"/>
      <w:numFmt w:val="bullet"/>
      <w:lvlText w:val="o"/>
      <w:lvlJc w:val="left"/>
      <w:pPr>
        <w:tabs>
          <w:tab w:val="num" w:pos="3672"/>
        </w:tabs>
        <w:ind w:left="3672" w:hanging="360"/>
      </w:pPr>
      <w:rPr>
        <w:rFonts w:ascii="Courier New" w:hAnsi="Courier New" w:cs="Courier New" w:hint="default"/>
      </w:rPr>
    </w:lvl>
    <w:lvl w:ilvl="5" w:tplc="0C0A0005" w:tentative="1">
      <w:start w:val="1"/>
      <w:numFmt w:val="bullet"/>
      <w:lvlText w:val=""/>
      <w:lvlJc w:val="left"/>
      <w:pPr>
        <w:tabs>
          <w:tab w:val="num" w:pos="4392"/>
        </w:tabs>
        <w:ind w:left="4392" w:hanging="360"/>
      </w:pPr>
      <w:rPr>
        <w:rFonts w:ascii="Wingdings" w:hAnsi="Wingdings" w:hint="default"/>
      </w:rPr>
    </w:lvl>
    <w:lvl w:ilvl="6" w:tplc="0C0A0001" w:tentative="1">
      <w:start w:val="1"/>
      <w:numFmt w:val="bullet"/>
      <w:lvlText w:val=""/>
      <w:lvlJc w:val="left"/>
      <w:pPr>
        <w:tabs>
          <w:tab w:val="num" w:pos="5112"/>
        </w:tabs>
        <w:ind w:left="5112" w:hanging="360"/>
      </w:pPr>
      <w:rPr>
        <w:rFonts w:ascii="Symbol" w:hAnsi="Symbol" w:hint="default"/>
      </w:rPr>
    </w:lvl>
    <w:lvl w:ilvl="7" w:tplc="0C0A0003" w:tentative="1">
      <w:start w:val="1"/>
      <w:numFmt w:val="bullet"/>
      <w:lvlText w:val="o"/>
      <w:lvlJc w:val="left"/>
      <w:pPr>
        <w:tabs>
          <w:tab w:val="num" w:pos="5832"/>
        </w:tabs>
        <w:ind w:left="5832" w:hanging="360"/>
      </w:pPr>
      <w:rPr>
        <w:rFonts w:ascii="Courier New" w:hAnsi="Courier New" w:cs="Courier New" w:hint="default"/>
      </w:rPr>
    </w:lvl>
    <w:lvl w:ilvl="8" w:tplc="0C0A0005" w:tentative="1">
      <w:start w:val="1"/>
      <w:numFmt w:val="bullet"/>
      <w:lvlText w:val=""/>
      <w:lvlJc w:val="left"/>
      <w:pPr>
        <w:tabs>
          <w:tab w:val="num" w:pos="6552"/>
        </w:tabs>
        <w:ind w:left="6552" w:hanging="360"/>
      </w:pPr>
      <w:rPr>
        <w:rFonts w:ascii="Wingdings" w:hAnsi="Wingdings" w:hint="default"/>
      </w:rPr>
    </w:lvl>
  </w:abstractNum>
  <w:abstractNum w:abstractNumId="1">
    <w:nsid w:val="44106EFC"/>
    <w:multiLevelType w:val="multilevel"/>
    <w:tmpl w:val="EF2E42BA"/>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B36C8E"/>
    <w:rsid w:val="001932E2"/>
    <w:rsid w:val="002D3F6D"/>
    <w:rsid w:val="00390828"/>
    <w:rsid w:val="006F7F93"/>
    <w:rsid w:val="007207F5"/>
    <w:rsid w:val="009F3169"/>
    <w:rsid w:val="00B36C8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105"/>
        <o:r id="V:Rule5" type="connector" idref="#_x0000_s1107"/>
        <o:r id="V:Rule6" type="connector" idref="#_x0000_s1106"/>
        <o:r id="V:Rule8" type="connector" idref="#_x0000_s1109"/>
        <o:r id="V:Rule10" type="connector" idref="#_x0000_s11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C8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B36C8E"/>
    <w:pPr>
      <w:keepNext/>
      <w:spacing w:before="240" w:after="60"/>
      <w:outlineLvl w:val="0"/>
    </w:pPr>
    <w:rPr>
      <w:rFonts w:ascii="Cambria" w:hAnsi="Cambria"/>
      <w:b/>
      <w:bCs/>
      <w:kern w:val="32"/>
      <w:sz w:val="32"/>
      <w:szCs w:val="32"/>
    </w:rPr>
  </w:style>
  <w:style w:type="paragraph" w:styleId="Ttulo3">
    <w:name w:val="heading 3"/>
    <w:basedOn w:val="Normal"/>
    <w:next w:val="Normal"/>
    <w:link w:val="Ttulo3Car"/>
    <w:uiPriority w:val="9"/>
    <w:semiHidden/>
    <w:unhideWhenUsed/>
    <w:qFormat/>
    <w:rsid w:val="00B36C8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semiHidden/>
    <w:unhideWhenUsed/>
    <w:qFormat/>
    <w:rsid w:val="00B36C8E"/>
    <w:pPr>
      <w:keepNext/>
      <w:keepLines/>
      <w:spacing w:before="200"/>
      <w:outlineLvl w:val="4"/>
    </w:pPr>
    <w:rPr>
      <w:rFonts w:asciiTheme="majorHAnsi" w:eastAsiaTheme="majorEastAsia" w:hAnsiTheme="majorHAnsi" w:cstheme="majorBidi"/>
      <w:color w:val="243F60" w:themeColor="accent1" w:themeShade="7F"/>
    </w:rPr>
  </w:style>
  <w:style w:type="paragraph" w:styleId="Ttulo8">
    <w:name w:val="heading 8"/>
    <w:basedOn w:val="Normal"/>
    <w:next w:val="Normal"/>
    <w:link w:val="Ttulo8Car"/>
    <w:uiPriority w:val="9"/>
    <w:semiHidden/>
    <w:unhideWhenUsed/>
    <w:qFormat/>
    <w:rsid w:val="00B36C8E"/>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36C8E"/>
    <w:rPr>
      <w:rFonts w:ascii="Cambria" w:eastAsia="Times New Roman" w:hAnsi="Cambria" w:cs="Times New Roman"/>
      <w:b/>
      <w:bCs/>
      <w:kern w:val="32"/>
      <w:sz w:val="32"/>
      <w:szCs w:val="32"/>
      <w:lang w:val="es-ES" w:eastAsia="es-ES"/>
    </w:rPr>
  </w:style>
  <w:style w:type="character" w:customStyle="1" w:styleId="Ttulo3Car">
    <w:name w:val="Título 3 Car"/>
    <w:basedOn w:val="Fuentedeprrafopredeter"/>
    <w:link w:val="Ttulo3"/>
    <w:uiPriority w:val="9"/>
    <w:semiHidden/>
    <w:rsid w:val="00B36C8E"/>
    <w:rPr>
      <w:rFonts w:ascii="Cambria" w:eastAsia="Times New Roman" w:hAnsi="Cambria" w:cs="Times New Roman"/>
      <w:b/>
      <w:bCs/>
      <w:sz w:val="26"/>
      <w:szCs w:val="26"/>
      <w:lang w:val="es-ES" w:eastAsia="es-ES"/>
    </w:rPr>
  </w:style>
  <w:style w:type="character" w:customStyle="1" w:styleId="Ttulo8Car">
    <w:name w:val="Título 8 Car"/>
    <w:basedOn w:val="Fuentedeprrafopredeter"/>
    <w:link w:val="Ttulo8"/>
    <w:uiPriority w:val="9"/>
    <w:semiHidden/>
    <w:rsid w:val="00B36C8E"/>
    <w:rPr>
      <w:rFonts w:ascii="Calibri" w:eastAsia="Times New Roman" w:hAnsi="Calibri" w:cs="Times New Roman"/>
      <w:i/>
      <w:iCs/>
      <w:sz w:val="24"/>
      <w:szCs w:val="24"/>
      <w:lang w:val="es-ES" w:eastAsia="es-ES"/>
    </w:rPr>
  </w:style>
  <w:style w:type="paragraph" w:styleId="Encabezado">
    <w:name w:val="header"/>
    <w:basedOn w:val="Normal"/>
    <w:link w:val="EncabezadoCar"/>
    <w:rsid w:val="00B36C8E"/>
    <w:pPr>
      <w:tabs>
        <w:tab w:val="center" w:pos="4252"/>
        <w:tab w:val="right" w:pos="8504"/>
      </w:tabs>
    </w:pPr>
  </w:style>
  <w:style w:type="character" w:customStyle="1" w:styleId="EncabezadoCar">
    <w:name w:val="Encabezado Car"/>
    <w:basedOn w:val="Fuentedeprrafopredeter"/>
    <w:link w:val="Encabezado"/>
    <w:rsid w:val="00B36C8E"/>
    <w:rPr>
      <w:rFonts w:ascii="Times New Roman" w:eastAsia="Times New Roman" w:hAnsi="Times New Roman" w:cs="Times New Roman"/>
      <w:sz w:val="24"/>
      <w:szCs w:val="24"/>
      <w:lang w:val="es-ES" w:eastAsia="es-ES"/>
    </w:rPr>
  </w:style>
  <w:style w:type="paragraph" w:styleId="Piedepgina">
    <w:name w:val="footer"/>
    <w:basedOn w:val="Normal"/>
    <w:link w:val="PiedepginaCar"/>
    <w:semiHidden/>
    <w:rsid w:val="00B36C8E"/>
    <w:pPr>
      <w:tabs>
        <w:tab w:val="center" w:pos="4252"/>
        <w:tab w:val="right" w:pos="8504"/>
      </w:tabs>
    </w:pPr>
  </w:style>
  <w:style w:type="character" w:customStyle="1" w:styleId="PiedepginaCar">
    <w:name w:val="Pie de página Car"/>
    <w:basedOn w:val="Fuentedeprrafopredeter"/>
    <w:link w:val="Piedepgina"/>
    <w:semiHidden/>
    <w:rsid w:val="00B36C8E"/>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semiHidden/>
    <w:unhideWhenUsed/>
    <w:rsid w:val="00B36C8E"/>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36C8E"/>
    <w:rPr>
      <w:rFonts w:ascii="Times New Roman" w:eastAsia="Times New Roman" w:hAnsi="Times New Roman" w:cs="Times New Roman"/>
      <w:sz w:val="16"/>
      <w:szCs w:val="16"/>
      <w:lang w:val="es-ES" w:eastAsia="es-ES"/>
    </w:rPr>
  </w:style>
  <w:style w:type="character" w:customStyle="1" w:styleId="Ttulo5Car">
    <w:name w:val="Título 5 Car"/>
    <w:basedOn w:val="Fuentedeprrafopredeter"/>
    <w:link w:val="Ttulo5"/>
    <w:uiPriority w:val="9"/>
    <w:semiHidden/>
    <w:rsid w:val="00B36C8E"/>
    <w:rPr>
      <w:rFonts w:asciiTheme="majorHAnsi" w:eastAsiaTheme="majorEastAsia" w:hAnsiTheme="majorHAnsi" w:cstheme="majorBidi"/>
      <w:color w:val="243F60" w:themeColor="accent1" w:themeShade="7F"/>
      <w:sz w:val="24"/>
      <w:szCs w:val="24"/>
      <w:lang w:val="es-ES" w:eastAsia="es-ES"/>
    </w:rPr>
  </w:style>
  <w:style w:type="character" w:styleId="Nmerodepgina">
    <w:name w:val="page number"/>
    <w:basedOn w:val="Fuentedeprrafopredeter"/>
    <w:rsid w:val="00B36C8E"/>
    <w:rPr>
      <w:rFonts w:cs="Times New Roman"/>
    </w:rPr>
  </w:style>
  <w:style w:type="paragraph" w:styleId="Textodeglobo">
    <w:name w:val="Balloon Text"/>
    <w:basedOn w:val="Normal"/>
    <w:link w:val="TextodegloboCar"/>
    <w:uiPriority w:val="99"/>
    <w:semiHidden/>
    <w:unhideWhenUsed/>
    <w:rsid w:val="00B36C8E"/>
    <w:rPr>
      <w:rFonts w:ascii="Tahoma" w:hAnsi="Tahoma" w:cs="Tahoma"/>
      <w:sz w:val="16"/>
      <w:szCs w:val="16"/>
    </w:rPr>
  </w:style>
  <w:style w:type="character" w:customStyle="1" w:styleId="TextodegloboCar">
    <w:name w:val="Texto de globo Car"/>
    <w:basedOn w:val="Fuentedeprrafopredeter"/>
    <w:link w:val="Textodeglobo"/>
    <w:uiPriority w:val="99"/>
    <w:semiHidden/>
    <w:rsid w:val="00B36C8E"/>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1564</Words>
  <Characters>8606</Characters>
  <Application>Microsoft Office Word</Application>
  <DocSecurity>0</DocSecurity>
  <Lines>71</Lines>
  <Paragraphs>20</Paragraphs>
  <ScaleCrop>false</ScaleCrop>
  <Company/>
  <LinksUpToDate>false</LinksUpToDate>
  <CharactersWithSpaces>10150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2</cp:revision>
  <dcterms:created xsi:type="dcterms:W3CDTF">2012-09-10T19:24:00Z</dcterms:created>
  <dcterms:modified xsi:type="dcterms:W3CDTF">2012-09-11T20:25:00Z</dcterms:modified>
</cp:coreProperties>
</file>