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  <w:bookmarkStart w:id="0" w:name="_GoBack"/>
      <w:bookmarkEnd w:id="0"/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Pr="00697478" w:rsidRDefault="002214B8">
      <w:pPr>
        <w:jc w:val="center"/>
        <w:rPr>
          <w:b/>
          <w:sz w:val="24"/>
        </w:rPr>
      </w:pPr>
      <w:r>
        <w:rPr>
          <w:b/>
          <w:sz w:val="24"/>
        </w:rPr>
        <w:t>177</w:t>
      </w:r>
      <w:r w:rsidR="007147E6">
        <w:rPr>
          <w:b/>
          <w:sz w:val="24"/>
        </w:rPr>
        <w:t>.-</w:t>
      </w:r>
      <w:r w:rsidR="007147E6" w:rsidRPr="00697478">
        <w:rPr>
          <w:b/>
          <w:sz w:val="24"/>
        </w:rPr>
        <w:t xml:space="preserve"> </w:t>
      </w:r>
      <w:r w:rsidR="007147E6" w:rsidRPr="007147E6">
        <w:rPr>
          <w:b/>
          <w:sz w:val="24"/>
        </w:rPr>
        <w:t>PROCEDIMIE</w:t>
      </w:r>
      <w:r>
        <w:rPr>
          <w:b/>
          <w:sz w:val="24"/>
        </w:rPr>
        <w:t>NTO PARA EL TRÁMITE DE</w:t>
      </w:r>
      <w:r w:rsidR="006B1785">
        <w:rPr>
          <w:b/>
          <w:sz w:val="24"/>
        </w:rPr>
        <w:t>L</w:t>
      </w:r>
      <w:r>
        <w:rPr>
          <w:b/>
          <w:sz w:val="24"/>
        </w:rPr>
        <w:t xml:space="preserve"> ESTÍMULO</w:t>
      </w:r>
      <w:r w:rsidR="007147E6" w:rsidRPr="007147E6">
        <w:rPr>
          <w:b/>
          <w:sz w:val="24"/>
        </w:rPr>
        <w:t xml:space="preserve"> </w:t>
      </w:r>
      <w:r>
        <w:rPr>
          <w:b/>
          <w:sz w:val="24"/>
        </w:rPr>
        <w:t xml:space="preserve">TRIMESTRAL </w:t>
      </w:r>
      <w:r w:rsidR="007147E6" w:rsidRPr="007147E6">
        <w:rPr>
          <w:b/>
          <w:sz w:val="24"/>
        </w:rPr>
        <w:t>AL PERSONAL ADSCRITO A LA DIRECCIÓN GENERAL DE RECURSOS HUMANOS DE LA SECRETARÍA DE SALUD</w:t>
      </w: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6B6CB3" w:rsidRDefault="006B6CB3" w:rsidP="00A147EB">
      <w:pPr>
        <w:rPr>
          <w:sz w:val="24"/>
        </w:rPr>
      </w:pPr>
    </w:p>
    <w:p w:rsidR="006B6CB3" w:rsidRDefault="006B6CB3">
      <w:pPr>
        <w:jc w:val="center"/>
        <w:rPr>
          <w:sz w:val="24"/>
        </w:rPr>
      </w:pPr>
    </w:p>
    <w:p w:rsidR="00A147EB" w:rsidRDefault="00A147EB">
      <w:pPr>
        <w:jc w:val="center"/>
        <w:rPr>
          <w:sz w:val="24"/>
        </w:rPr>
      </w:pPr>
    </w:p>
    <w:p w:rsidR="009C42BB" w:rsidRDefault="00ED4176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>PROPÓSITO</w:t>
      </w:r>
    </w:p>
    <w:p w:rsidR="009C42BB" w:rsidRPr="00A06681" w:rsidRDefault="009C42BB">
      <w:pPr>
        <w:rPr>
          <w:b/>
          <w:bCs/>
          <w:sz w:val="22"/>
          <w:szCs w:val="22"/>
        </w:rPr>
      </w:pPr>
    </w:p>
    <w:p w:rsidR="001B4679" w:rsidRPr="006B6CB3" w:rsidRDefault="00697478" w:rsidP="001B467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1.1</w:t>
      </w:r>
      <w:r>
        <w:rPr>
          <w:rFonts w:cs="Arial"/>
          <w:sz w:val="22"/>
          <w:szCs w:val="22"/>
        </w:rPr>
        <w:tab/>
        <w:t xml:space="preserve">Aplicar las medidas correspondientes en materia de descuentos al personal que incurra en los </w:t>
      </w:r>
      <w:r>
        <w:rPr>
          <w:rFonts w:cs="Arial"/>
          <w:sz w:val="22"/>
          <w:szCs w:val="22"/>
        </w:rPr>
        <w:tab/>
        <w:t xml:space="preserve">supuestos legales establecidos, así como, determinar el otorgamiento de estímulos a los </w:t>
      </w:r>
      <w:r>
        <w:rPr>
          <w:rFonts w:cs="Arial"/>
          <w:sz w:val="22"/>
          <w:szCs w:val="22"/>
        </w:rPr>
        <w:tab/>
        <w:t>trabajadores que se hagan acreedores a los mismos, considerando  la legislación vigente.</w:t>
      </w:r>
    </w:p>
    <w:p w:rsidR="009C42BB" w:rsidRDefault="009C42BB">
      <w:pPr>
        <w:rPr>
          <w:sz w:val="22"/>
        </w:rPr>
      </w:pPr>
    </w:p>
    <w:p w:rsidR="00A147EB" w:rsidRDefault="00A147EB">
      <w:pPr>
        <w:rPr>
          <w:sz w:val="22"/>
        </w:rPr>
      </w:pPr>
    </w:p>
    <w:p w:rsidR="009C42BB" w:rsidRDefault="00ED4176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>ALCANCE</w:t>
      </w:r>
    </w:p>
    <w:p w:rsidR="009C42BB" w:rsidRDefault="009C42BB">
      <w:pPr>
        <w:rPr>
          <w:b/>
          <w:bCs/>
          <w:sz w:val="22"/>
        </w:rPr>
      </w:pPr>
    </w:p>
    <w:p w:rsidR="00622185" w:rsidRPr="0029213A" w:rsidRDefault="005F3464" w:rsidP="00622185">
      <w:pPr>
        <w:pStyle w:val="Sangra3detindependiente"/>
        <w:ind w:left="0" w:firstLine="0"/>
      </w:pPr>
      <w:r>
        <w:t>2.1</w:t>
      </w:r>
      <w:r w:rsidR="00697478">
        <w:tab/>
      </w:r>
      <w:r w:rsidR="00103010">
        <w:t xml:space="preserve">A nivel interno aplica a </w:t>
      </w:r>
      <w:smartTag w:uri="urn:schemas-microsoft-com:office:smarttags" w:element="PersonName">
        <w:smartTagPr>
          <w:attr w:name="ProductID" w:val="la Coordinaci￳n Administrativa."/>
        </w:smartTagPr>
        <w:r w:rsidR="00103010">
          <w:t>l</w:t>
        </w:r>
        <w:r w:rsidR="00697478">
          <w:t xml:space="preserve">a </w:t>
        </w:r>
        <w:r>
          <w:t>Coordinación A</w:t>
        </w:r>
        <w:r w:rsidR="00103010">
          <w:t>dministrativa</w:t>
        </w:r>
        <w:r w:rsidR="00697478">
          <w:t>.</w:t>
        </w:r>
      </w:smartTag>
    </w:p>
    <w:p w:rsidR="009C42BB" w:rsidRDefault="009C42BB">
      <w:pPr>
        <w:pStyle w:val="Sangra3detindependiente"/>
      </w:pPr>
    </w:p>
    <w:p w:rsidR="009C28BD" w:rsidRDefault="00D00935">
      <w:pPr>
        <w:pStyle w:val="Sangra3detindependiente"/>
      </w:pPr>
      <w:r>
        <w:t>2.2</w:t>
      </w:r>
      <w:r>
        <w:tab/>
        <w:t xml:space="preserve">  A nivel externo.-</w:t>
      </w:r>
      <w:r w:rsidR="009C28BD">
        <w:t xml:space="preserve"> no aplica.</w:t>
      </w:r>
    </w:p>
    <w:p w:rsidR="003B4EA7" w:rsidRDefault="003B4EA7">
      <w:pPr>
        <w:pStyle w:val="Sangra3detindependiente"/>
      </w:pPr>
    </w:p>
    <w:p w:rsidR="00A147EB" w:rsidRDefault="00A147EB">
      <w:pPr>
        <w:pStyle w:val="Sangra3detindependiente"/>
      </w:pPr>
    </w:p>
    <w:p w:rsidR="009C42BB" w:rsidRDefault="00ED4176">
      <w:pPr>
        <w:pStyle w:val="Sangra3detindependiente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POLÍTICAS DE OPERACIÓN, NORMAS Y LINEAMIENTOS</w:t>
      </w:r>
    </w:p>
    <w:p w:rsidR="009C42BB" w:rsidRDefault="009C42BB">
      <w:pPr>
        <w:pStyle w:val="Sangra3detindependiente"/>
        <w:rPr>
          <w:b/>
          <w:bCs/>
        </w:rPr>
      </w:pPr>
    </w:p>
    <w:p w:rsidR="007839EF" w:rsidRDefault="007839EF">
      <w:pPr>
        <w:pStyle w:val="Sangra3detindependiente"/>
        <w:rPr>
          <w:b/>
          <w:bCs/>
        </w:rPr>
      </w:pPr>
    </w:p>
    <w:p w:rsidR="009853A7" w:rsidRDefault="00697478" w:rsidP="00697478">
      <w:pPr>
        <w:pStyle w:val="Sangra3detindependiente"/>
        <w:numPr>
          <w:ilvl w:val="1"/>
          <w:numId w:val="13"/>
        </w:numPr>
        <w:rPr>
          <w:bCs/>
        </w:rPr>
      </w:pPr>
      <w:r>
        <w:rPr>
          <w:bCs/>
        </w:rPr>
        <w:tab/>
      </w:r>
      <w:r w:rsidRPr="00697478">
        <w:rPr>
          <w:bCs/>
        </w:rPr>
        <w:t xml:space="preserve">La información derivada del control de asistencia del personal, será para uso interno de la </w:t>
      </w:r>
      <w:r>
        <w:rPr>
          <w:bCs/>
        </w:rPr>
        <w:tab/>
      </w:r>
      <w:r w:rsidRPr="00697478">
        <w:rPr>
          <w:bCs/>
        </w:rPr>
        <w:t>unidad administrativa.</w:t>
      </w:r>
    </w:p>
    <w:p w:rsidR="003B4EA7" w:rsidRDefault="00697478" w:rsidP="003B4EA7">
      <w:pPr>
        <w:pStyle w:val="Sangra3detindependiente"/>
        <w:ind w:left="0" w:firstLine="0"/>
        <w:rPr>
          <w:bCs/>
        </w:rPr>
      </w:pPr>
      <w:r>
        <w:rPr>
          <w:bCs/>
        </w:rPr>
        <w:tab/>
      </w:r>
    </w:p>
    <w:p w:rsidR="00697478" w:rsidRDefault="003B4EA7" w:rsidP="00697478">
      <w:pPr>
        <w:pStyle w:val="Sangra3detindependiente"/>
        <w:numPr>
          <w:ilvl w:val="1"/>
          <w:numId w:val="13"/>
        </w:numPr>
        <w:rPr>
          <w:bCs/>
        </w:rPr>
      </w:pPr>
      <w:r>
        <w:rPr>
          <w:bCs/>
        </w:rPr>
        <w:tab/>
      </w:r>
      <w:r w:rsidR="00697478">
        <w:rPr>
          <w:bCs/>
        </w:rPr>
        <w:t xml:space="preserve">Las decisiones en materia de otorgamiento de estímulos y operación de los descuentos, serán </w:t>
      </w:r>
      <w:r w:rsidR="00697478">
        <w:rPr>
          <w:bCs/>
        </w:rPr>
        <w:tab/>
        <w:t>facultad de la Coordinación Administrativa.</w:t>
      </w:r>
    </w:p>
    <w:p w:rsidR="003B4EA7" w:rsidRDefault="00697478" w:rsidP="003B4EA7">
      <w:pPr>
        <w:pStyle w:val="Sangra3detindependiente"/>
        <w:ind w:left="0" w:firstLine="0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:rsidR="00697478" w:rsidRDefault="003B4EA7" w:rsidP="00697478">
      <w:pPr>
        <w:pStyle w:val="Sangra3detindependiente"/>
        <w:numPr>
          <w:ilvl w:val="1"/>
          <w:numId w:val="13"/>
        </w:numPr>
        <w:rPr>
          <w:bCs/>
        </w:rPr>
      </w:pPr>
      <w:r>
        <w:rPr>
          <w:bCs/>
        </w:rPr>
        <w:tab/>
      </w:r>
      <w:r w:rsidR="00697478">
        <w:rPr>
          <w:bCs/>
        </w:rPr>
        <w:t xml:space="preserve">Toda inobservancia a la normatividad aplicable será sancionada conforme a lo establecido en la </w:t>
      </w:r>
      <w:r w:rsidR="00697478">
        <w:rPr>
          <w:bCs/>
        </w:rPr>
        <w:tab/>
        <w:t>Ley Federal de Responsabilidades Administrativas de los Servidores Públicos.</w:t>
      </w:r>
    </w:p>
    <w:p w:rsidR="003B4EA7" w:rsidRDefault="00697478" w:rsidP="003B4EA7">
      <w:pPr>
        <w:pStyle w:val="Sangra3detindependiente"/>
        <w:ind w:left="0" w:firstLine="0"/>
        <w:rPr>
          <w:bCs/>
        </w:rPr>
      </w:pPr>
      <w:r>
        <w:rPr>
          <w:bCs/>
        </w:rPr>
        <w:tab/>
      </w:r>
    </w:p>
    <w:p w:rsidR="00697478" w:rsidRDefault="0016168E" w:rsidP="0016168E">
      <w:pPr>
        <w:pStyle w:val="Sangra3detindependiente"/>
        <w:rPr>
          <w:bCs/>
        </w:rPr>
      </w:pPr>
      <w:r>
        <w:rPr>
          <w:bCs/>
        </w:rPr>
        <w:t xml:space="preserve">3.4   </w:t>
      </w:r>
      <w:r w:rsidR="00697478">
        <w:rPr>
          <w:bCs/>
        </w:rPr>
        <w:t>La Coordinación Administrativa de la DGRH será la responsable de la Ap</w:t>
      </w:r>
      <w:r w:rsidR="00D00935">
        <w:rPr>
          <w:bCs/>
        </w:rPr>
        <w:t xml:space="preserve">licación de este </w:t>
      </w:r>
      <w:r>
        <w:rPr>
          <w:bCs/>
        </w:rPr>
        <w:t xml:space="preserve">             </w:t>
      </w:r>
      <w:r w:rsidR="00D00935">
        <w:rPr>
          <w:bCs/>
        </w:rPr>
        <w:t>procedimiento conforme el Reglamento para Evaluar y Estimular al personal de la SSA por su productividad en el trabajo.</w:t>
      </w:r>
    </w:p>
    <w:p w:rsidR="00697478" w:rsidRDefault="00697478" w:rsidP="00697478">
      <w:pPr>
        <w:pStyle w:val="Sangra3detindependiente"/>
        <w:ind w:left="0" w:firstLine="0"/>
        <w:rPr>
          <w:bCs/>
        </w:rPr>
      </w:pPr>
    </w:p>
    <w:p w:rsidR="00697478" w:rsidRPr="00697478" w:rsidRDefault="00697478" w:rsidP="009853A7">
      <w:pPr>
        <w:pStyle w:val="Sangra3detindependiente"/>
        <w:rPr>
          <w:bCs/>
        </w:rPr>
      </w:pPr>
    </w:p>
    <w:p w:rsidR="007839EF" w:rsidRDefault="007839EF">
      <w:pPr>
        <w:pStyle w:val="Sangra3detindependiente"/>
        <w:rPr>
          <w:b/>
          <w:bCs/>
        </w:rPr>
      </w:pPr>
    </w:p>
    <w:p w:rsidR="007839EF" w:rsidRDefault="007839EF">
      <w:pPr>
        <w:pStyle w:val="Sangra3detindependiente"/>
        <w:rPr>
          <w:b/>
          <w:bCs/>
        </w:rPr>
      </w:pPr>
    </w:p>
    <w:p w:rsidR="007839EF" w:rsidRDefault="007839EF">
      <w:pPr>
        <w:pStyle w:val="Sangra3detindependiente"/>
        <w:rPr>
          <w:b/>
          <w:bCs/>
        </w:rPr>
      </w:pPr>
    </w:p>
    <w:p w:rsidR="00C25B54" w:rsidRDefault="00C25B54">
      <w:pPr>
        <w:pStyle w:val="Sangra3detindependiente"/>
        <w:rPr>
          <w:b/>
          <w:bCs/>
        </w:rPr>
      </w:pPr>
    </w:p>
    <w:p w:rsidR="00C25B54" w:rsidRDefault="00C25B54">
      <w:pPr>
        <w:pStyle w:val="Sangra3detindependiente"/>
        <w:rPr>
          <w:b/>
          <w:bCs/>
        </w:rPr>
      </w:pPr>
    </w:p>
    <w:p w:rsidR="00C25B54" w:rsidRDefault="00C25B54">
      <w:pPr>
        <w:pStyle w:val="Sangra3detindependiente"/>
        <w:rPr>
          <w:b/>
          <w:bCs/>
        </w:rPr>
      </w:pPr>
    </w:p>
    <w:p w:rsidR="00C25B54" w:rsidRDefault="00C25B54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ED4176" w:rsidRDefault="00ED4176">
      <w:pPr>
        <w:pStyle w:val="Sangra3detindependiente"/>
        <w:rPr>
          <w:b/>
          <w:bCs/>
        </w:rPr>
      </w:pPr>
    </w:p>
    <w:p w:rsidR="00103010" w:rsidRDefault="00103010">
      <w:pPr>
        <w:pStyle w:val="Sangra3detindependiente"/>
        <w:ind w:left="0" w:firstLine="0"/>
        <w:jc w:val="left"/>
        <w:rPr>
          <w:b/>
          <w:bCs/>
        </w:rPr>
      </w:pPr>
    </w:p>
    <w:p w:rsidR="009C42BB" w:rsidRDefault="009C42BB">
      <w:pPr>
        <w:pStyle w:val="Sangra3detindependiente"/>
        <w:ind w:left="0" w:firstLine="0"/>
        <w:jc w:val="left"/>
        <w:rPr>
          <w:b/>
          <w:bCs/>
        </w:rPr>
      </w:pPr>
      <w:r>
        <w:rPr>
          <w:b/>
          <w:bCs/>
        </w:rPr>
        <w:lastRenderedPageBreak/>
        <w:t>4.0</w:t>
      </w:r>
      <w:r>
        <w:rPr>
          <w:b/>
          <w:bCs/>
        </w:rPr>
        <w:tab/>
      </w:r>
      <w:r w:rsidR="00ED4176">
        <w:rPr>
          <w:b/>
          <w:bCs/>
        </w:rPr>
        <w:t>DESCRIPCIÓN DEL PROCEDIMIENTO</w:t>
      </w:r>
    </w:p>
    <w:p w:rsidR="00D260A5" w:rsidRDefault="00D260A5">
      <w:pPr>
        <w:pStyle w:val="Sangra3detindependiente"/>
        <w:ind w:left="0" w:firstLine="0"/>
        <w:jc w:val="left"/>
        <w:rPr>
          <w:b/>
          <w:bCs/>
        </w:rPr>
      </w:pP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1"/>
        <w:gridCol w:w="5936"/>
        <w:gridCol w:w="2271"/>
      </w:tblGrid>
      <w:tr w:rsidR="009C42BB">
        <w:trPr>
          <w:trHeight w:val="567"/>
        </w:trPr>
        <w:tc>
          <w:tcPr>
            <w:tcW w:w="1061" w:type="pct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Secuencia de Etapas</w:t>
            </w:r>
          </w:p>
        </w:tc>
        <w:tc>
          <w:tcPr>
            <w:tcW w:w="2849" w:type="pct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val="en-US"/>
              </w:rPr>
              <w:t>A c t</w:t>
            </w:r>
            <w:r>
              <w:rPr>
                <w:b/>
                <w:bCs/>
                <w:sz w:val="24"/>
              </w:rPr>
              <w:t xml:space="preserve"> i</w:t>
            </w:r>
            <w:r>
              <w:rPr>
                <w:b/>
                <w:bCs/>
                <w:sz w:val="24"/>
                <w:lang w:val="en-US"/>
              </w:rPr>
              <w:t xml:space="preserve"> v </w:t>
            </w:r>
            <w:proofErr w:type="spellStart"/>
            <w:r>
              <w:rPr>
                <w:b/>
                <w:bCs/>
                <w:sz w:val="24"/>
                <w:lang w:val="en-US"/>
              </w:rPr>
              <w:t>i</w:t>
            </w:r>
            <w:proofErr w:type="spellEnd"/>
            <w:r>
              <w:rPr>
                <w:b/>
                <w:bCs/>
                <w:sz w:val="24"/>
                <w:lang w:val="en-US"/>
              </w:rPr>
              <w:t xml:space="preserve"> d a d</w:t>
            </w:r>
          </w:p>
        </w:tc>
        <w:tc>
          <w:tcPr>
            <w:tcW w:w="1090" w:type="pct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Responsable</w:t>
            </w:r>
          </w:p>
        </w:tc>
      </w:tr>
      <w:tr w:rsidR="00CA5B82">
        <w:tblPrEx>
          <w:shd w:val="clear" w:color="auto" w:fill="auto"/>
        </w:tblPrEx>
        <w:trPr>
          <w:trHeight w:val="263"/>
        </w:trPr>
        <w:tc>
          <w:tcPr>
            <w:tcW w:w="1061" w:type="pct"/>
          </w:tcPr>
          <w:p w:rsidR="00CA5B82" w:rsidRDefault="00697478" w:rsidP="005F2EA0">
            <w:pPr>
              <w:pStyle w:val="Sangra3detindependiente"/>
              <w:numPr>
                <w:ilvl w:val="0"/>
                <w:numId w:val="7"/>
              </w:numPr>
              <w:rPr>
                <w:lang w:val="es-ES"/>
              </w:rPr>
            </w:pPr>
            <w:r>
              <w:rPr>
                <w:lang w:val="es-ES"/>
              </w:rPr>
              <w:t>Revisión de registro de asistencia</w:t>
            </w:r>
          </w:p>
        </w:tc>
        <w:tc>
          <w:tcPr>
            <w:tcW w:w="2849" w:type="pct"/>
          </w:tcPr>
          <w:p w:rsidR="00CA5B82" w:rsidRDefault="00C25B54" w:rsidP="00C25B54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1.1 </w:t>
            </w:r>
            <w:r w:rsidR="00697478">
              <w:rPr>
                <w:lang w:val="es-ES"/>
              </w:rPr>
              <w:t xml:space="preserve">Atiende, recibe </w:t>
            </w:r>
            <w:r>
              <w:rPr>
                <w:lang w:val="es-ES"/>
              </w:rPr>
              <w:t xml:space="preserve">controles de asistencia </w:t>
            </w:r>
            <w:r w:rsidR="00697478">
              <w:rPr>
                <w:lang w:val="es-ES"/>
              </w:rPr>
              <w:t xml:space="preserve">y elabora, de manera diaria el reporte de incidencias del personal, las cuales deben ser registradas en tarjetas, listas de asistencia y </w:t>
            </w:r>
            <w:proofErr w:type="spellStart"/>
            <w:r w:rsidR="00697478">
              <w:rPr>
                <w:lang w:val="es-ES"/>
              </w:rPr>
              <w:t>kardex</w:t>
            </w:r>
            <w:proofErr w:type="spellEnd"/>
            <w:r w:rsidR="00697478">
              <w:rPr>
                <w:lang w:val="es-ES"/>
              </w:rPr>
              <w:t>.</w:t>
            </w:r>
          </w:p>
          <w:p w:rsidR="002C5F64" w:rsidRDefault="002C5F64" w:rsidP="002C5F64">
            <w:pPr>
              <w:pStyle w:val="Sangra3detindependiente"/>
              <w:ind w:left="390" w:firstLine="0"/>
              <w:rPr>
                <w:lang w:val="es-ES"/>
              </w:rPr>
            </w:pPr>
          </w:p>
          <w:p w:rsidR="00697478" w:rsidRDefault="00C25B54" w:rsidP="00C25B54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1.2 </w:t>
            </w:r>
            <w:r w:rsidR="00697478">
              <w:rPr>
                <w:lang w:val="es-ES"/>
              </w:rPr>
              <w:t>Revisa los registros quincenalmente a fin determinar las sanciones.</w:t>
            </w:r>
          </w:p>
          <w:p w:rsidR="002C5F64" w:rsidRDefault="002C5F64" w:rsidP="002C5F64">
            <w:pPr>
              <w:pStyle w:val="Sangra3detindependiente"/>
              <w:ind w:left="567" w:firstLine="0"/>
              <w:rPr>
                <w:lang w:val="es-ES"/>
              </w:rPr>
            </w:pPr>
          </w:p>
          <w:p w:rsidR="00CA5B82" w:rsidRDefault="00C25B54" w:rsidP="00C25B54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1.3 </w:t>
            </w:r>
            <w:r w:rsidR="00697478">
              <w:rPr>
                <w:lang w:val="es-ES"/>
              </w:rPr>
              <w:t>Revisa los registros mensuales, trimestrales y anuales a fin de determinar</w:t>
            </w:r>
            <w:r>
              <w:rPr>
                <w:lang w:val="es-ES"/>
              </w:rPr>
              <w:t xml:space="preserve"> los estímulos a los que se hacen acreedores los trabajadores.</w:t>
            </w:r>
          </w:p>
          <w:p w:rsidR="00C25B54" w:rsidRDefault="00C25B54" w:rsidP="00C25B54">
            <w:pPr>
              <w:pStyle w:val="Sangra3detindependiente"/>
              <w:ind w:left="390" w:firstLine="0"/>
              <w:rPr>
                <w:lang w:val="es-ES"/>
              </w:rPr>
            </w:pPr>
          </w:p>
          <w:p w:rsidR="003B4EA7" w:rsidRDefault="00697478" w:rsidP="00D00935">
            <w:pPr>
              <w:pStyle w:val="Sangra3detindependiente"/>
              <w:numPr>
                <w:ilvl w:val="0"/>
                <w:numId w:val="19"/>
              </w:numPr>
              <w:rPr>
                <w:lang w:val="es-ES"/>
              </w:rPr>
            </w:pPr>
            <w:r>
              <w:rPr>
                <w:lang w:val="es-ES"/>
              </w:rPr>
              <w:t>Tarjetas</w:t>
            </w:r>
            <w:r w:rsidR="003B5A56">
              <w:rPr>
                <w:lang w:val="es-ES"/>
              </w:rPr>
              <w:t xml:space="preserve"> (Anexo 10.1)</w:t>
            </w:r>
            <w:r>
              <w:rPr>
                <w:lang w:val="es-ES"/>
              </w:rPr>
              <w:t xml:space="preserve">, listas de asistencia y </w:t>
            </w:r>
            <w:proofErr w:type="spellStart"/>
            <w:r>
              <w:rPr>
                <w:lang w:val="es-ES"/>
              </w:rPr>
              <w:t>kardex</w:t>
            </w:r>
            <w:proofErr w:type="spellEnd"/>
            <w:r w:rsidR="003B5A56">
              <w:rPr>
                <w:lang w:val="es-ES"/>
              </w:rPr>
              <w:t xml:space="preserve"> (Anexo 10.2)</w:t>
            </w:r>
          </w:p>
          <w:p w:rsidR="00D00935" w:rsidRPr="002C5F64" w:rsidRDefault="00D00935" w:rsidP="00C25B54">
            <w:pPr>
              <w:pStyle w:val="Sangra3detindependiente"/>
              <w:ind w:left="0" w:firstLine="0"/>
              <w:rPr>
                <w:lang w:val="es-ES"/>
              </w:rPr>
            </w:pPr>
          </w:p>
        </w:tc>
        <w:tc>
          <w:tcPr>
            <w:tcW w:w="1090" w:type="pct"/>
          </w:tcPr>
          <w:p w:rsidR="00DE5437" w:rsidRDefault="00DE5437" w:rsidP="00DE5437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DE5437" w:rsidRDefault="00DE5437" w:rsidP="00DE5437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3C451F" w:rsidRDefault="003C451F" w:rsidP="003C451F">
            <w:pPr>
              <w:pStyle w:val="Sangra3detindependiente"/>
              <w:ind w:left="0" w:firstLine="0"/>
              <w:jc w:val="left"/>
              <w:rPr>
                <w:rFonts w:cs="Arial"/>
                <w:color w:val="000000"/>
                <w:szCs w:val="22"/>
                <w:lang w:val="es-ES"/>
              </w:rPr>
            </w:pPr>
            <w:r>
              <w:rPr>
                <w:rFonts w:cs="Arial"/>
                <w:color w:val="000000"/>
                <w:szCs w:val="22"/>
                <w:lang w:val="es-ES"/>
              </w:rPr>
              <w:t>Coordinación Administrativa</w:t>
            </w:r>
          </w:p>
          <w:p w:rsidR="00CA5B82" w:rsidRDefault="003C451F" w:rsidP="003C451F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rFonts w:cs="Arial"/>
                <w:color w:val="000000"/>
                <w:szCs w:val="22"/>
                <w:lang w:val="es-ES"/>
              </w:rPr>
              <w:t>(Área de Re</w:t>
            </w:r>
            <w:r w:rsidRPr="009E6B01">
              <w:rPr>
                <w:rFonts w:cs="Arial"/>
                <w:color w:val="000000"/>
                <w:szCs w:val="22"/>
                <w:lang w:val="es-ES"/>
              </w:rPr>
              <w:t>cursos Humanos</w:t>
            </w:r>
            <w:r>
              <w:rPr>
                <w:rFonts w:cs="Arial"/>
                <w:szCs w:val="22"/>
                <w:lang w:val="es-ES"/>
              </w:rPr>
              <w:t xml:space="preserve"> [Oficina</w:t>
            </w:r>
            <w:r w:rsidRPr="00454C5F">
              <w:rPr>
                <w:rFonts w:cs="Arial"/>
                <w:szCs w:val="22"/>
                <w:lang w:val="es-ES"/>
              </w:rPr>
              <w:t xml:space="preserve"> de </w:t>
            </w:r>
            <w:r>
              <w:rPr>
                <w:rFonts w:cs="Arial"/>
                <w:szCs w:val="22"/>
                <w:lang w:val="es-ES"/>
              </w:rPr>
              <w:t xml:space="preserve">Registro y </w:t>
            </w:r>
            <w:r w:rsidRPr="00454C5F">
              <w:rPr>
                <w:rFonts w:cs="Arial"/>
                <w:szCs w:val="22"/>
                <w:lang w:val="es-ES"/>
              </w:rPr>
              <w:t>Control de Asistencia</w:t>
            </w:r>
            <w:r>
              <w:rPr>
                <w:rFonts w:cs="Arial"/>
                <w:szCs w:val="22"/>
                <w:lang w:val="es-ES"/>
              </w:rPr>
              <w:t xml:space="preserve"> e Incidencias Laborales])</w:t>
            </w:r>
          </w:p>
        </w:tc>
      </w:tr>
      <w:tr w:rsidR="0053242E">
        <w:tblPrEx>
          <w:shd w:val="clear" w:color="auto" w:fill="auto"/>
        </w:tblPrEx>
        <w:trPr>
          <w:trHeight w:val="263"/>
        </w:trPr>
        <w:tc>
          <w:tcPr>
            <w:tcW w:w="1061" w:type="pct"/>
          </w:tcPr>
          <w:p w:rsidR="0053242E" w:rsidRDefault="0053242E" w:rsidP="005F2EA0">
            <w:pPr>
              <w:pStyle w:val="Sangra3detindependiente"/>
              <w:numPr>
                <w:ilvl w:val="0"/>
                <w:numId w:val="8"/>
              </w:numPr>
              <w:rPr>
                <w:lang w:val="es-ES"/>
              </w:rPr>
            </w:pPr>
            <w:r>
              <w:rPr>
                <w:lang w:val="es-ES"/>
              </w:rPr>
              <w:t>Elaboración de formatos para su trámite</w:t>
            </w:r>
          </w:p>
        </w:tc>
        <w:tc>
          <w:tcPr>
            <w:tcW w:w="2849" w:type="pct"/>
          </w:tcPr>
          <w:p w:rsidR="0053242E" w:rsidRDefault="00422803" w:rsidP="00422803">
            <w:pPr>
              <w:pStyle w:val="Sangra3detindependiente"/>
              <w:ind w:left="57" w:hanging="57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2.1 </w:t>
            </w:r>
            <w:r w:rsidR="0053242E">
              <w:rPr>
                <w:lang w:val="es-ES"/>
              </w:rPr>
              <w:t>Elabora los siguientes formatos:</w:t>
            </w:r>
          </w:p>
          <w:p w:rsidR="00422803" w:rsidRDefault="00422803" w:rsidP="00422803">
            <w:pPr>
              <w:pStyle w:val="Sangra3detindependiente"/>
              <w:ind w:left="708" w:firstLine="0"/>
              <w:jc w:val="left"/>
              <w:rPr>
                <w:lang w:val="es-ES"/>
              </w:rPr>
            </w:pPr>
          </w:p>
          <w:p w:rsidR="0053242E" w:rsidRDefault="0053242E" w:rsidP="0053242E">
            <w:pPr>
              <w:pStyle w:val="Sangra3detindependiente"/>
              <w:numPr>
                <w:ilvl w:val="1"/>
                <w:numId w:val="12"/>
              </w:numPr>
              <w:jc w:val="left"/>
              <w:rPr>
                <w:lang w:val="es-ES"/>
              </w:rPr>
            </w:pPr>
            <w:r>
              <w:rPr>
                <w:lang w:val="es-ES"/>
              </w:rPr>
              <w:t>Constancia global de Movimientos</w:t>
            </w:r>
          </w:p>
          <w:p w:rsidR="00D00935" w:rsidRDefault="00D00935" w:rsidP="00D00935">
            <w:pPr>
              <w:pStyle w:val="Sangra3detindependiente"/>
              <w:ind w:left="1043" w:firstLine="0"/>
              <w:jc w:val="left"/>
              <w:rPr>
                <w:lang w:val="es-ES"/>
              </w:rPr>
            </w:pPr>
          </w:p>
          <w:p w:rsidR="0053242E" w:rsidRDefault="0053242E" w:rsidP="0053242E">
            <w:pPr>
              <w:pStyle w:val="Sangra3detindependiente"/>
              <w:numPr>
                <w:ilvl w:val="1"/>
                <w:numId w:val="12"/>
              </w:numPr>
              <w:jc w:val="left"/>
              <w:rPr>
                <w:lang w:val="es-ES"/>
              </w:rPr>
            </w:pPr>
            <w:r>
              <w:rPr>
                <w:lang w:val="es-ES"/>
              </w:rPr>
              <w:t>Descuentos por faltas injustificadas</w:t>
            </w:r>
          </w:p>
          <w:p w:rsidR="00D00935" w:rsidRDefault="00D00935" w:rsidP="00D00935">
            <w:pPr>
              <w:pStyle w:val="Prrafodelista"/>
              <w:rPr>
                <w:lang w:val="es-ES"/>
              </w:rPr>
            </w:pPr>
          </w:p>
          <w:p w:rsidR="00D00935" w:rsidRDefault="00D00935" w:rsidP="00D00935">
            <w:pPr>
              <w:pStyle w:val="Sangra3detindependiente"/>
              <w:ind w:left="1043" w:firstLine="0"/>
              <w:jc w:val="left"/>
              <w:rPr>
                <w:lang w:val="es-ES"/>
              </w:rPr>
            </w:pPr>
          </w:p>
          <w:p w:rsidR="002C5F64" w:rsidRDefault="0053242E" w:rsidP="00A147EB">
            <w:pPr>
              <w:pStyle w:val="Sangra3detindependiente"/>
              <w:numPr>
                <w:ilvl w:val="1"/>
                <w:numId w:val="12"/>
              </w:numPr>
              <w:jc w:val="left"/>
              <w:rPr>
                <w:lang w:val="es-ES"/>
              </w:rPr>
            </w:pPr>
            <w:r>
              <w:rPr>
                <w:lang w:val="es-ES"/>
              </w:rPr>
              <w:t>Carátula de Relación de movimientos de personal</w:t>
            </w:r>
            <w:r w:rsidR="00D00935">
              <w:rPr>
                <w:lang w:val="es-ES"/>
              </w:rPr>
              <w:t>.</w:t>
            </w:r>
          </w:p>
          <w:p w:rsidR="00D00935" w:rsidRPr="00A147EB" w:rsidRDefault="00D00935" w:rsidP="00D00935">
            <w:pPr>
              <w:pStyle w:val="Sangra3detindependiente"/>
              <w:ind w:left="1043" w:firstLine="0"/>
              <w:jc w:val="left"/>
              <w:rPr>
                <w:lang w:val="es-ES"/>
              </w:rPr>
            </w:pPr>
          </w:p>
          <w:p w:rsidR="0053242E" w:rsidRDefault="0053242E" w:rsidP="0053242E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  <w:r>
              <w:rPr>
                <w:lang w:val="es-ES"/>
              </w:rPr>
              <w:t>En los cuales reflejan las incidencias (después de 7 días al termi</w:t>
            </w:r>
            <w:r w:rsidR="00D00935">
              <w:rPr>
                <w:lang w:val="es-ES"/>
              </w:rPr>
              <w:t xml:space="preserve">no de cada quincena </w:t>
            </w:r>
            <w:r w:rsidR="00D00935">
              <w:rPr>
                <w:rFonts w:cs="Arial"/>
                <w:szCs w:val="22"/>
                <w:lang w:val="es-ES"/>
              </w:rPr>
              <w:t>[</w:t>
            </w:r>
            <w:r w:rsidR="00D00935">
              <w:rPr>
                <w:lang w:val="es-ES"/>
              </w:rPr>
              <w:t>descuentos</w:t>
            </w:r>
            <w:r w:rsidR="00D00935">
              <w:rPr>
                <w:rFonts w:cs="Arial"/>
                <w:szCs w:val="22"/>
                <w:lang w:val="es-ES"/>
              </w:rPr>
              <w:t>]</w:t>
            </w:r>
            <w:r>
              <w:rPr>
                <w:lang w:val="es-ES"/>
              </w:rPr>
              <w:t>, incapacidades médicas y los estímulos que se otorgan por puntualid</w:t>
            </w:r>
            <w:r w:rsidR="00D00935">
              <w:rPr>
                <w:lang w:val="es-ES"/>
              </w:rPr>
              <w:t xml:space="preserve">ad y asistencia </w:t>
            </w:r>
            <w:r w:rsidR="00D00935">
              <w:rPr>
                <w:rFonts w:cs="Arial"/>
                <w:szCs w:val="22"/>
                <w:lang w:val="es-ES"/>
              </w:rPr>
              <w:t>[</w:t>
            </w:r>
            <w:r w:rsidR="00D00935">
              <w:rPr>
                <w:lang w:val="es-ES"/>
              </w:rPr>
              <w:t>trimestrales</w:t>
            </w:r>
            <w:r w:rsidR="00D00935">
              <w:rPr>
                <w:rFonts w:cs="Arial"/>
                <w:szCs w:val="22"/>
                <w:lang w:val="es-ES"/>
              </w:rPr>
              <w:t>]</w:t>
            </w:r>
            <w:r w:rsidR="00D00935">
              <w:rPr>
                <w:lang w:val="es-ES"/>
              </w:rPr>
              <w:t xml:space="preserve">, asistencia y permanencia </w:t>
            </w:r>
            <w:r w:rsidR="00D00935">
              <w:rPr>
                <w:rFonts w:cs="Arial"/>
                <w:szCs w:val="22"/>
                <w:lang w:val="es-ES"/>
              </w:rPr>
              <w:t>[</w:t>
            </w:r>
            <w:r w:rsidR="00D00935">
              <w:rPr>
                <w:lang w:val="es-ES"/>
              </w:rPr>
              <w:t>Anuales</w:t>
            </w:r>
            <w:r w:rsidR="00D00935">
              <w:rPr>
                <w:rFonts w:cs="Arial"/>
                <w:szCs w:val="22"/>
                <w:lang w:val="es-ES"/>
              </w:rPr>
              <w:t>]</w:t>
            </w:r>
            <w:r>
              <w:rPr>
                <w:lang w:val="es-ES"/>
              </w:rPr>
              <w:t xml:space="preserve">, así como el de asistencia perfecta), según calendario de recepción de documentos para su inclusión en nómina, únicamente los trabajadores que </w:t>
            </w:r>
            <w:r w:rsidR="00C25B54">
              <w:rPr>
                <w:lang w:val="es-ES"/>
              </w:rPr>
              <w:t>se hacen acreedores, requisitan y firman</w:t>
            </w:r>
            <w:r>
              <w:rPr>
                <w:lang w:val="es-ES"/>
              </w:rPr>
              <w:t xml:space="preserve"> los formatos en original y cuatro copias para la Dirección de Personal.</w:t>
            </w:r>
          </w:p>
          <w:p w:rsidR="0053242E" w:rsidRDefault="0053242E" w:rsidP="0053242E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D00935" w:rsidRDefault="00D00935" w:rsidP="0053242E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3B4EA7" w:rsidRDefault="0053242E" w:rsidP="00D00935">
            <w:pPr>
              <w:pStyle w:val="Sangra3detindependiente"/>
              <w:numPr>
                <w:ilvl w:val="0"/>
                <w:numId w:val="19"/>
              </w:numPr>
              <w:jc w:val="left"/>
              <w:rPr>
                <w:lang w:val="es-ES"/>
              </w:rPr>
            </w:pPr>
            <w:r>
              <w:rPr>
                <w:lang w:val="es-ES"/>
              </w:rPr>
              <w:t>Constancia Global, Descuentos y Carátula.</w:t>
            </w:r>
          </w:p>
          <w:p w:rsidR="00D00935" w:rsidRPr="002C5F64" w:rsidRDefault="00D00935" w:rsidP="00C25B54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</w:tc>
        <w:tc>
          <w:tcPr>
            <w:tcW w:w="1090" w:type="pct"/>
          </w:tcPr>
          <w:p w:rsidR="00DE5437" w:rsidRDefault="00DE5437" w:rsidP="00E52566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DE5437" w:rsidRDefault="00DE5437" w:rsidP="00E52566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DE5437" w:rsidRDefault="00DE5437" w:rsidP="00E52566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DE5437" w:rsidRDefault="00DE5437" w:rsidP="00E52566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3C451F" w:rsidRDefault="003C451F" w:rsidP="003C451F">
            <w:pPr>
              <w:pStyle w:val="Sangra3detindependiente"/>
              <w:ind w:left="0" w:firstLine="0"/>
              <w:jc w:val="left"/>
              <w:rPr>
                <w:rFonts w:cs="Arial"/>
                <w:color w:val="000000"/>
                <w:szCs w:val="22"/>
                <w:lang w:val="es-ES"/>
              </w:rPr>
            </w:pPr>
            <w:r>
              <w:rPr>
                <w:rFonts w:cs="Arial"/>
                <w:color w:val="000000"/>
                <w:szCs w:val="22"/>
                <w:lang w:val="es-ES"/>
              </w:rPr>
              <w:t>Coordinación Administrativa</w:t>
            </w:r>
          </w:p>
          <w:p w:rsidR="0053242E" w:rsidRDefault="003C451F" w:rsidP="003C451F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rFonts w:cs="Arial"/>
                <w:color w:val="000000"/>
                <w:szCs w:val="22"/>
                <w:lang w:val="es-ES"/>
              </w:rPr>
              <w:t>(Área de Re</w:t>
            </w:r>
            <w:r w:rsidRPr="009E6B01">
              <w:rPr>
                <w:rFonts w:cs="Arial"/>
                <w:color w:val="000000"/>
                <w:szCs w:val="22"/>
                <w:lang w:val="es-ES"/>
              </w:rPr>
              <w:t>cursos Humanos</w:t>
            </w:r>
            <w:r>
              <w:rPr>
                <w:rFonts w:cs="Arial"/>
                <w:szCs w:val="22"/>
                <w:lang w:val="es-ES"/>
              </w:rPr>
              <w:t xml:space="preserve"> </w:t>
            </w:r>
            <w:r w:rsidR="00D00935" w:rsidRPr="00D00935">
              <w:rPr>
                <w:rFonts w:cs="Arial"/>
                <w:szCs w:val="22"/>
                <w:lang w:val="es-ES"/>
              </w:rPr>
              <w:t>[</w:t>
            </w:r>
            <w:r>
              <w:rPr>
                <w:rFonts w:cs="Arial"/>
                <w:szCs w:val="22"/>
                <w:lang w:val="es-ES"/>
              </w:rPr>
              <w:t>Oficina</w:t>
            </w:r>
            <w:r w:rsidRPr="00454C5F">
              <w:rPr>
                <w:rFonts w:cs="Arial"/>
                <w:szCs w:val="22"/>
                <w:lang w:val="es-ES"/>
              </w:rPr>
              <w:t xml:space="preserve"> de </w:t>
            </w:r>
            <w:r>
              <w:rPr>
                <w:rFonts w:cs="Arial"/>
                <w:szCs w:val="22"/>
                <w:lang w:val="es-ES"/>
              </w:rPr>
              <w:t xml:space="preserve">Registro y </w:t>
            </w:r>
            <w:r w:rsidRPr="00454C5F">
              <w:rPr>
                <w:rFonts w:cs="Arial"/>
                <w:szCs w:val="22"/>
                <w:lang w:val="es-ES"/>
              </w:rPr>
              <w:t>Control de Asistencia</w:t>
            </w:r>
            <w:r>
              <w:rPr>
                <w:rFonts w:cs="Arial"/>
                <w:szCs w:val="22"/>
                <w:lang w:val="es-ES"/>
              </w:rPr>
              <w:t xml:space="preserve"> e Incidencias Laborales</w:t>
            </w:r>
            <w:r w:rsidR="00D00935">
              <w:rPr>
                <w:rFonts w:cs="Arial"/>
                <w:szCs w:val="22"/>
                <w:lang w:val="es-ES"/>
              </w:rPr>
              <w:t>]</w:t>
            </w:r>
            <w:r>
              <w:rPr>
                <w:rFonts w:cs="Arial"/>
                <w:szCs w:val="22"/>
                <w:lang w:val="es-ES"/>
              </w:rPr>
              <w:t>)</w:t>
            </w:r>
          </w:p>
        </w:tc>
      </w:tr>
      <w:tr w:rsidR="0053242E">
        <w:tblPrEx>
          <w:shd w:val="clear" w:color="auto" w:fill="auto"/>
        </w:tblPrEx>
        <w:trPr>
          <w:trHeight w:val="263"/>
        </w:trPr>
        <w:tc>
          <w:tcPr>
            <w:tcW w:w="1061" w:type="pct"/>
          </w:tcPr>
          <w:p w:rsidR="0053242E" w:rsidRDefault="0053242E" w:rsidP="005F2EA0">
            <w:pPr>
              <w:pStyle w:val="Sangra3detindependiente"/>
              <w:numPr>
                <w:ilvl w:val="0"/>
                <w:numId w:val="9"/>
              </w:numPr>
              <w:rPr>
                <w:lang w:val="es-ES"/>
              </w:rPr>
            </w:pPr>
            <w:r>
              <w:rPr>
                <w:lang w:val="es-ES"/>
              </w:rPr>
              <w:lastRenderedPageBreak/>
              <w:t>Recepción de formatos par</w:t>
            </w:r>
            <w:r w:rsidR="006B7283">
              <w:rPr>
                <w:lang w:val="es-ES"/>
              </w:rPr>
              <w:t>a</w:t>
            </w:r>
            <w:r>
              <w:rPr>
                <w:lang w:val="es-ES"/>
              </w:rPr>
              <w:t xml:space="preserve"> su trámite.</w:t>
            </w:r>
          </w:p>
        </w:tc>
        <w:tc>
          <w:tcPr>
            <w:tcW w:w="2849" w:type="pct"/>
          </w:tcPr>
          <w:p w:rsidR="0053242E" w:rsidRDefault="00C25B54" w:rsidP="00CA5B82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3.1 Recibe y opera</w:t>
            </w:r>
            <w:r w:rsidR="0053242E">
              <w:rPr>
                <w:lang w:val="es-ES"/>
              </w:rPr>
              <w:t xml:space="preserve"> en el sistema Integral de Administración de Personal (SIAP)</w:t>
            </w:r>
            <w:r w:rsidR="003B5A56">
              <w:rPr>
                <w:lang w:val="es-ES"/>
              </w:rPr>
              <w:t xml:space="preserve"> (Anexo 10.5)</w:t>
            </w:r>
            <w:r w:rsidR="0053242E">
              <w:rPr>
                <w:lang w:val="es-ES"/>
              </w:rPr>
              <w:t xml:space="preserve"> para su aplicación en la Nómina. </w:t>
            </w:r>
          </w:p>
          <w:p w:rsidR="002C5F64" w:rsidRDefault="002C5F64" w:rsidP="00CA5B82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53242E" w:rsidRDefault="0053242E" w:rsidP="00A147EB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3.2 Envía formatos validados al </w:t>
            </w:r>
            <w:r w:rsidR="009A0386">
              <w:rPr>
                <w:lang w:val="es-ES"/>
              </w:rPr>
              <w:t>Área de Registro y Control de Asistencia e Incidencias laborales</w:t>
            </w:r>
            <w:r w:rsidR="00C25B54">
              <w:rPr>
                <w:lang w:val="es-ES"/>
              </w:rPr>
              <w:t xml:space="preserve"> para conocimiento de su operación.</w:t>
            </w:r>
          </w:p>
          <w:p w:rsidR="0053242E" w:rsidRDefault="0053242E" w:rsidP="005F2EA0">
            <w:pPr>
              <w:pStyle w:val="Sangra3detindependiente"/>
              <w:rPr>
                <w:lang w:val="es-ES"/>
              </w:rPr>
            </w:pPr>
          </w:p>
          <w:p w:rsidR="00CA7802" w:rsidRDefault="0053242E" w:rsidP="00D00935">
            <w:pPr>
              <w:pStyle w:val="Sangra3detindependiente"/>
              <w:numPr>
                <w:ilvl w:val="0"/>
                <w:numId w:val="19"/>
              </w:numPr>
              <w:rPr>
                <w:lang w:val="es-ES"/>
              </w:rPr>
            </w:pPr>
            <w:r>
              <w:rPr>
                <w:lang w:val="es-ES"/>
              </w:rPr>
              <w:t>Constanc</w:t>
            </w:r>
            <w:r w:rsidR="002C5F64">
              <w:rPr>
                <w:lang w:val="es-ES"/>
              </w:rPr>
              <w:t>ia Global</w:t>
            </w:r>
            <w:r w:rsidR="003B5A56">
              <w:rPr>
                <w:lang w:val="es-ES"/>
              </w:rPr>
              <w:t xml:space="preserve"> (Anexo 10.3)</w:t>
            </w:r>
            <w:r w:rsidR="002C5F64">
              <w:rPr>
                <w:lang w:val="es-ES"/>
              </w:rPr>
              <w:t>, Descuentos y Carátula</w:t>
            </w:r>
            <w:r w:rsidR="003B5A56">
              <w:rPr>
                <w:lang w:val="es-ES"/>
              </w:rPr>
              <w:t xml:space="preserve"> (Anexo 10.4)</w:t>
            </w:r>
          </w:p>
          <w:p w:rsidR="00D00935" w:rsidRPr="003C451F" w:rsidRDefault="00D00935" w:rsidP="00D00935">
            <w:pPr>
              <w:pStyle w:val="Sangra3detindependiente"/>
              <w:ind w:left="1080" w:firstLine="0"/>
              <w:rPr>
                <w:lang w:val="es-ES"/>
              </w:rPr>
            </w:pPr>
          </w:p>
        </w:tc>
        <w:tc>
          <w:tcPr>
            <w:tcW w:w="1090" w:type="pct"/>
          </w:tcPr>
          <w:p w:rsidR="00DE5437" w:rsidRDefault="00DE5437" w:rsidP="005F2EA0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53242E" w:rsidRDefault="0053242E" w:rsidP="005F2EA0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Dirección de Personal</w:t>
            </w:r>
          </w:p>
        </w:tc>
      </w:tr>
      <w:tr w:rsidR="0053242E">
        <w:tblPrEx>
          <w:shd w:val="clear" w:color="auto" w:fill="auto"/>
        </w:tblPrEx>
        <w:trPr>
          <w:trHeight w:val="263"/>
        </w:trPr>
        <w:tc>
          <w:tcPr>
            <w:tcW w:w="1061" w:type="pct"/>
          </w:tcPr>
          <w:p w:rsidR="0053242E" w:rsidRDefault="0053242E" w:rsidP="005F2EA0">
            <w:pPr>
              <w:pStyle w:val="Sangra3detindependiente"/>
              <w:numPr>
                <w:ilvl w:val="0"/>
                <w:numId w:val="10"/>
              </w:numPr>
              <w:rPr>
                <w:lang w:val="es-ES"/>
              </w:rPr>
            </w:pPr>
            <w:r>
              <w:rPr>
                <w:lang w:val="es-ES"/>
              </w:rPr>
              <w:t>Recepción de formatos y fecha de operación de movimiento</w:t>
            </w:r>
          </w:p>
        </w:tc>
        <w:tc>
          <w:tcPr>
            <w:tcW w:w="2849" w:type="pct"/>
          </w:tcPr>
          <w:p w:rsidR="009A0386" w:rsidRDefault="0053242E" w:rsidP="00C25B54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4.1 </w:t>
            </w:r>
            <w:r w:rsidR="009A0386">
              <w:rPr>
                <w:lang w:val="es-ES"/>
              </w:rPr>
              <w:t xml:space="preserve"> </w:t>
            </w:r>
            <w:r w:rsidR="00C25B54">
              <w:rPr>
                <w:lang w:val="es-ES"/>
              </w:rPr>
              <w:t>Recibe con número de control</w:t>
            </w:r>
            <w:r>
              <w:rPr>
                <w:lang w:val="es-ES"/>
              </w:rPr>
              <w:t xml:space="preserve"> y fecha de operaci</w:t>
            </w:r>
            <w:r w:rsidR="00C25B54">
              <w:rPr>
                <w:lang w:val="es-ES"/>
              </w:rPr>
              <w:t xml:space="preserve">ón y </w:t>
            </w:r>
            <w:r w:rsidR="009A0386">
              <w:rPr>
                <w:lang w:val="es-ES"/>
              </w:rPr>
              <w:t xml:space="preserve">archiva en carpetas </w:t>
            </w:r>
            <w:r w:rsidR="00C25B54">
              <w:rPr>
                <w:lang w:val="es-ES"/>
              </w:rPr>
              <w:t xml:space="preserve">de movimientos </w:t>
            </w:r>
            <w:r w:rsidR="009A0386">
              <w:rPr>
                <w:lang w:val="es-ES"/>
              </w:rPr>
              <w:t>respectivas.</w:t>
            </w:r>
          </w:p>
          <w:p w:rsidR="0053242E" w:rsidRDefault="009A0386" w:rsidP="005F2EA0">
            <w:pPr>
              <w:pStyle w:val="Sangra3detindependiente"/>
              <w:rPr>
                <w:lang w:val="es-ES"/>
              </w:rPr>
            </w:pPr>
            <w:r>
              <w:rPr>
                <w:lang w:val="es-ES"/>
              </w:rPr>
              <w:t xml:space="preserve">  </w:t>
            </w:r>
          </w:p>
          <w:p w:rsidR="003B4EA7" w:rsidRDefault="003B4EA7" w:rsidP="005F2EA0">
            <w:pPr>
              <w:pStyle w:val="Sangra3detindependiente"/>
              <w:rPr>
                <w:lang w:val="es-ES"/>
              </w:rPr>
            </w:pPr>
          </w:p>
          <w:p w:rsidR="003B4EA7" w:rsidRDefault="003B4EA7" w:rsidP="005F2EA0">
            <w:pPr>
              <w:pStyle w:val="Sangra3detindependiente"/>
              <w:rPr>
                <w:lang w:val="es-ES"/>
              </w:rPr>
            </w:pPr>
          </w:p>
          <w:p w:rsidR="0053242E" w:rsidRDefault="009A0386" w:rsidP="00D00935">
            <w:pPr>
              <w:pStyle w:val="Sangra3detindependiente"/>
              <w:numPr>
                <w:ilvl w:val="0"/>
                <w:numId w:val="19"/>
              </w:numPr>
              <w:rPr>
                <w:lang w:val="es-ES"/>
              </w:rPr>
            </w:pPr>
            <w:r>
              <w:rPr>
                <w:lang w:val="es-ES"/>
              </w:rPr>
              <w:t>Constancia Global, Descuentos y Carátula.</w:t>
            </w:r>
          </w:p>
          <w:p w:rsidR="009A0386" w:rsidRDefault="009A0386" w:rsidP="009A0386">
            <w:pPr>
              <w:pStyle w:val="Sangra3detindependiente"/>
              <w:rPr>
                <w:lang w:val="es-ES"/>
              </w:rPr>
            </w:pPr>
          </w:p>
          <w:p w:rsidR="003B4EA7" w:rsidRDefault="003B4EA7" w:rsidP="002C5F64">
            <w:pPr>
              <w:pStyle w:val="Sangra3detindependiente"/>
              <w:ind w:left="0" w:firstLine="0"/>
              <w:rPr>
                <w:b/>
                <w:lang w:val="es-ES"/>
              </w:rPr>
            </w:pPr>
          </w:p>
          <w:p w:rsidR="00D00935" w:rsidRDefault="00D00935" w:rsidP="002C5F64">
            <w:pPr>
              <w:pStyle w:val="Sangra3detindependiente"/>
              <w:ind w:left="0" w:firstLine="0"/>
              <w:rPr>
                <w:b/>
                <w:lang w:val="es-ES"/>
              </w:rPr>
            </w:pPr>
          </w:p>
          <w:p w:rsidR="003B4EA7" w:rsidRDefault="003B4EA7" w:rsidP="009A0386">
            <w:pPr>
              <w:pStyle w:val="Sangra3detindependiente"/>
              <w:jc w:val="center"/>
              <w:rPr>
                <w:b/>
                <w:lang w:val="es-ES"/>
              </w:rPr>
            </w:pPr>
          </w:p>
          <w:p w:rsidR="009A0386" w:rsidRDefault="009A0386" w:rsidP="009A0386">
            <w:pPr>
              <w:pStyle w:val="Sangra3detindependiente"/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TERMINA PROCEDIMIENTO</w:t>
            </w:r>
          </w:p>
          <w:p w:rsidR="009A0386" w:rsidRPr="009A0386" w:rsidRDefault="009A0386" w:rsidP="009A0386">
            <w:pPr>
              <w:pStyle w:val="Sangra3detindependiente"/>
              <w:jc w:val="center"/>
              <w:rPr>
                <w:b/>
                <w:lang w:val="es-ES"/>
              </w:rPr>
            </w:pPr>
          </w:p>
        </w:tc>
        <w:tc>
          <w:tcPr>
            <w:tcW w:w="1090" w:type="pct"/>
          </w:tcPr>
          <w:p w:rsidR="003C451F" w:rsidRDefault="003C451F" w:rsidP="003C451F">
            <w:pPr>
              <w:pStyle w:val="Sangra3detindependiente"/>
              <w:ind w:left="0" w:firstLine="0"/>
              <w:jc w:val="left"/>
              <w:rPr>
                <w:rFonts w:cs="Arial"/>
                <w:color w:val="000000"/>
                <w:szCs w:val="22"/>
                <w:lang w:val="es-ES"/>
              </w:rPr>
            </w:pPr>
            <w:r>
              <w:rPr>
                <w:rFonts w:cs="Arial"/>
                <w:color w:val="000000"/>
                <w:szCs w:val="22"/>
                <w:lang w:val="es-ES"/>
              </w:rPr>
              <w:t>Coordinación Administrativa</w:t>
            </w:r>
          </w:p>
          <w:p w:rsidR="0053242E" w:rsidRDefault="003C451F" w:rsidP="003C451F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rFonts w:cs="Arial"/>
                <w:color w:val="000000"/>
                <w:szCs w:val="22"/>
                <w:lang w:val="es-ES"/>
              </w:rPr>
              <w:t>(Área de Re</w:t>
            </w:r>
            <w:r w:rsidRPr="009E6B01">
              <w:rPr>
                <w:rFonts w:cs="Arial"/>
                <w:color w:val="000000"/>
                <w:szCs w:val="22"/>
                <w:lang w:val="es-ES"/>
              </w:rPr>
              <w:t>cursos Humanos</w:t>
            </w:r>
            <w:r>
              <w:rPr>
                <w:rFonts w:cs="Arial"/>
                <w:szCs w:val="22"/>
                <w:lang w:val="es-ES"/>
              </w:rPr>
              <w:t xml:space="preserve"> [Oficina</w:t>
            </w:r>
            <w:r w:rsidRPr="00454C5F">
              <w:rPr>
                <w:rFonts w:cs="Arial"/>
                <w:szCs w:val="22"/>
                <w:lang w:val="es-ES"/>
              </w:rPr>
              <w:t xml:space="preserve"> de </w:t>
            </w:r>
            <w:r>
              <w:rPr>
                <w:rFonts w:cs="Arial"/>
                <w:szCs w:val="22"/>
                <w:lang w:val="es-ES"/>
              </w:rPr>
              <w:t xml:space="preserve">Registro y </w:t>
            </w:r>
            <w:r w:rsidRPr="00454C5F">
              <w:rPr>
                <w:rFonts w:cs="Arial"/>
                <w:szCs w:val="22"/>
                <w:lang w:val="es-ES"/>
              </w:rPr>
              <w:t>Control de Asistencia</w:t>
            </w:r>
            <w:r>
              <w:rPr>
                <w:rFonts w:cs="Arial"/>
                <w:szCs w:val="22"/>
                <w:lang w:val="es-ES"/>
              </w:rPr>
              <w:t xml:space="preserve"> e Incidencias Laborales])</w:t>
            </w:r>
          </w:p>
        </w:tc>
      </w:tr>
    </w:tbl>
    <w:p w:rsidR="009C42BB" w:rsidRDefault="009C42BB">
      <w:pPr>
        <w:pStyle w:val="Sangra3detindependiente"/>
        <w:ind w:left="0" w:firstLine="0"/>
        <w:rPr>
          <w:lang w:val="es-ES"/>
        </w:rPr>
      </w:pPr>
    </w:p>
    <w:p w:rsidR="009C42BB" w:rsidRDefault="009C42BB">
      <w:pPr>
        <w:pStyle w:val="Sangra3detindependiente"/>
        <w:ind w:left="0" w:firstLine="0"/>
        <w:rPr>
          <w:lang w:val="es-ES"/>
        </w:rPr>
      </w:pPr>
    </w:p>
    <w:p w:rsidR="002F347C" w:rsidRDefault="002F347C">
      <w:pPr>
        <w:pStyle w:val="Sangra3detindependiente"/>
        <w:ind w:left="0" w:firstLine="0"/>
        <w:rPr>
          <w:lang w:val="es-ES"/>
        </w:rPr>
      </w:pPr>
    </w:p>
    <w:p w:rsidR="002F347C" w:rsidRDefault="002F347C">
      <w:pPr>
        <w:pStyle w:val="Sangra3detindependiente"/>
        <w:ind w:left="0" w:firstLine="0"/>
        <w:rPr>
          <w:lang w:val="es-ES"/>
        </w:rPr>
      </w:pPr>
    </w:p>
    <w:p w:rsidR="002F347C" w:rsidRDefault="002F347C">
      <w:pPr>
        <w:pStyle w:val="Sangra3detindependiente"/>
        <w:ind w:left="0" w:firstLine="0"/>
        <w:rPr>
          <w:lang w:val="es-ES"/>
        </w:rPr>
      </w:pPr>
    </w:p>
    <w:p w:rsidR="002F347C" w:rsidRDefault="002F347C">
      <w:pPr>
        <w:pStyle w:val="Sangra3detindependiente"/>
        <w:ind w:left="0" w:firstLine="0"/>
        <w:rPr>
          <w:lang w:val="es-ES"/>
        </w:rPr>
      </w:pPr>
    </w:p>
    <w:p w:rsidR="002F347C" w:rsidRDefault="002F347C">
      <w:pPr>
        <w:pStyle w:val="Sangra3detindependiente"/>
        <w:ind w:left="0" w:firstLine="0"/>
        <w:rPr>
          <w:lang w:val="es-ES"/>
        </w:rPr>
      </w:pPr>
    </w:p>
    <w:p w:rsidR="002F347C" w:rsidRDefault="002F347C">
      <w:pPr>
        <w:pStyle w:val="Sangra3detindependiente"/>
        <w:ind w:left="0" w:firstLine="0"/>
        <w:rPr>
          <w:lang w:val="es-ES"/>
        </w:rPr>
      </w:pPr>
    </w:p>
    <w:p w:rsidR="002F347C" w:rsidRDefault="002F347C">
      <w:pPr>
        <w:pStyle w:val="Sangra3detindependiente"/>
        <w:ind w:left="0" w:firstLine="0"/>
        <w:rPr>
          <w:lang w:val="es-ES"/>
        </w:rPr>
      </w:pPr>
    </w:p>
    <w:p w:rsidR="002F347C" w:rsidRDefault="002F347C">
      <w:pPr>
        <w:pStyle w:val="Sangra3detindependiente"/>
        <w:ind w:left="0" w:firstLine="0"/>
        <w:rPr>
          <w:lang w:val="es-ES"/>
        </w:rPr>
      </w:pPr>
    </w:p>
    <w:p w:rsidR="002F347C" w:rsidRDefault="002F347C">
      <w:pPr>
        <w:pStyle w:val="Sangra3detindependiente"/>
        <w:ind w:left="0" w:firstLine="0"/>
        <w:rPr>
          <w:lang w:val="es-ES"/>
        </w:rPr>
      </w:pPr>
    </w:p>
    <w:p w:rsidR="003C0523" w:rsidRDefault="003C0523">
      <w:pPr>
        <w:pStyle w:val="Sangra3detindependiente"/>
        <w:ind w:left="0" w:firstLine="0"/>
        <w:rPr>
          <w:lang w:val="es-ES"/>
        </w:rPr>
      </w:pPr>
    </w:p>
    <w:p w:rsidR="003C0523" w:rsidRDefault="003C0523">
      <w:pPr>
        <w:pStyle w:val="Sangra3detindependiente"/>
        <w:ind w:left="0" w:firstLine="0"/>
        <w:rPr>
          <w:lang w:val="es-ES"/>
        </w:rPr>
      </w:pPr>
    </w:p>
    <w:p w:rsidR="003C0523" w:rsidRDefault="003C0523">
      <w:pPr>
        <w:pStyle w:val="Sangra3detindependiente"/>
        <w:ind w:left="0" w:firstLine="0"/>
        <w:rPr>
          <w:lang w:val="es-ES"/>
        </w:rPr>
      </w:pPr>
    </w:p>
    <w:p w:rsidR="003C0523" w:rsidRDefault="003C0523">
      <w:pPr>
        <w:pStyle w:val="Sangra3detindependiente"/>
        <w:ind w:left="0" w:firstLine="0"/>
        <w:rPr>
          <w:lang w:val="es-ES"/>
        </w:rPr>
      </w:pPr>
    </w:p>
    <w:p w:rsidR="003C0523" w:rsidRDefault="003C0523">
      <w:pPr>
        <w:pStyle w:val="Sangra3detindependiente"/>
        <w:ind w:left="0" w:firstLine="0"/>
        <w:rPr>
          <w:lang w:val="es-ES"/>
        </w:rPr>
      </w:pPr>
    </w:p>
    <w:p w:rsidR="003C0523" w:rsidRDefault="003C0523">
      <w:pPr>
        <w:pStyle w:val="Sangra3detindependiente"/>
        <w:ind w:left="0" w:firstLine="0"/>
        <w:rPr>
          <w:lang w:val="es-ES"/>
        </w:rPr>
      </w:pPr>
    </w:p>
    <w:p w:rsidR="003C0523" w:rsidRDefault="003C0523">
      <w:pPr>
        <w:pStyle w:val="Sangra3detindependiente"/>
        <w:ind w:left="0" w:firstLine="0"/>
        <w:rPr>
          <w:lang w:val="es-ES"/>
        </w:rPr>
      </w:pPr>
    </w:p>
    <w:p w:rsidR="002C5F64" w:rsidRDefault="002C5F64">
      <w:pPr>
        <w:pStyle w:val="Sangra3detindependiente"/>
        <w:ind w:left="0" w:firstLine="0"/>
        <w:rPr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 xml:space="preserve">5.0 </w:t>
      </w:r>
      <w:r w:rsidR="00ED4176">
        <w:rPr>
          <w:b/>
          <w:sz w:val="24"/>
          <w:lang w:val="es-ES"/>
        </w:rPr>
        <w:t>DIAGRAMA DE FLUJO</w:t>
      </w:r>
    </w:p>
    <w:p w:rsidR="002F347C" w:rsidRPr="005F3464" w:rsidRDefault="002F347C">
      <w:pPr>
        <w:rPr>
          <w:b/>
          <w:sz w:val="24"/>
          <w:lang w:val="es-ES"/>
        </w:rPr>
      </w:pPr>
    </w:p>
    <w:p w:rsidR="00A147EB" w:rsidRDefault="00173626">
      <w:pPr>
        <w:rPr>
          <w:b/>
          <w:sz w:val="24"/>
          <w:lang w:val="es-ES"/>
        </w:rPr>
      </w:pPr>
      <w:r>
        <w:object w:dxaOrig="10826" w:dyaOrig="154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25pt;height:483.75pt" o:ole="">
            <v:imagedata r:id="rId8" o:title=""/>
          </v:shape>
          <o:OLEObject Type="Embed" ProgID="Visio.Drawing.11" ShapeID="_x0000_i1025" DrawAspect="Content" ObjectID="_1407853551" r:id="rId9"/>
        </w:object>
      </w:r>
    </w:p>
    <w:p w:rsidR="00ED4176" w:rsidRDefault="00ED4176">
      <w:pPr>
        <w:rPr>
          <w:b/>
          <w:sz w:val="24"/>
          <w:lang w:val="es-ES"/>
        </w:rPr>
      </w:pPr>
    </w:p>
    <w:p w:rsidR="00ED4176" w:rsidRDefault="00ED4176">
      <w:pPr>
        <w:rPr>
          <w:b/>
          <w:sz w:val="24"/>
          <w:lang w:val="es-ES"/>
        </w:rPr>
      </w:pPr>
    </w:p>
    <w:p w:rsidR="009C42BB" w:rsidRDefault="00ED4176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 xml:space="preserve">6.0 </w:t>
      </w:r>
      <w:r>
        <w:rPr>
          <w:b/>
          <w:sz w:val="24"/>
          <w:lang w:val="es-ES"/>
        </w:rPr>
        <w:tab/>
        <w:t>DOCUMENTOS DE REFERENCIA</w:t>
      </w:r>
    </w:p>
    <w:p w:rsidR="009C42BB" w:rsidRDefault="009C42BB">
      <w:pPr>
        <w:rPr>
          <w:b/>
          <w:sz w:val="24"/>
          <w:lang w:val="es-ES"/>
        </w:rPr>
      </w:pPr>
    </w:p>
    <w:tbl>
      <w:tblPr>
        <w:tblW w:w="10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206"/>
      </w:tblGrid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42BB" w:rsidRPr="002C5F64" w:rsidRDefault="009C42BB">
            <w:pPr>
              <w:pStyle w:val="Ttulo8"/>
              <w:jc w:val="center"/>
              <w:rPr>
                <w:sz w:val="22"/>
                <w:szCs w:val="22"/>
                <w:lang w:val="es-ES"/>
              </w:rPr>
            </w:pPr>
            <w:r w:rsidRPr="002C5F64">
              <w:rPr>
                <w:sz w:val="22"/>
                <w:szCs w:val="22"/>
                <w:lang w:val="es-ES"/>
              </w:rPr>
              <w:t>Documentos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9C42BB" w:rsidRPr="002C5F64" w:rsidRDefault="009C42BB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2C5F64">
              <w:rPr>
                <w:b/>
                <w:sz w:val="22"/>
                <w:szCs w:val="22"/>
                <w:lang w:val="es-ES"/>
              </w:rPr>
              <w:t>Código (cuando aplique)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422803" w:rsidRDefault="009C42BB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422803">
              <w:rPr>
                <w:b w:val="0"/>
                <w:sz w:val="22"/>
                <w:szCs w:val="22"/>
                <w:lang w:val="es-ES"/>
              </w:rPr>
              <w:t>Manual de Orga</w:t>
            </w:r>
            <w:r w:rsidR="00622185" w:rsidRPr="00422803">
              <w:rPr>
                <w:b w:val="0"/>
                <w:sz w:val="22"/>
                <w:szCs w:val="22"/>
                <w:lang w:val="es-ES"/>
              </w:rPr>
              <w:t>nización Específico de la D.G.R.H.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422803" w:rsidRDefault="009C42BB" w:rsidP="00716786">
            <w:pPr>
              <w:jc w:val="center"/>
              <w:rPr>
                <w:sz w:val="22"/>
                <w:szCs w:val="22"/>
                <w:lang w:val="es-ES"/>
              </w:rPr>
            </w:pPr>
            <w:r w:rsidRPr="00422803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422803" w:rsidRDefault="009C42BB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422803">
              <w:rPr>
                <w:b w:val="0"/>
                <w:sz w:val="22"/>
                <w:szCs w:val="22"/>
                <w:lang w:val="es-ES"/>
              </w:rPr>
              <w:t xml:space="preserve">Manual de Procedimientos de </w:t>
            </w:r>
            <w:smartTag w:uri="urn:schemas-microsoft-com:office:smarttags" w:element="PersonName">
              <w:smartTagPr>
                <w:attr w:name="ProductID" w:val="la Coordinaci￳n Administrativa"/>
              </w:smartTagPr>
              <w:r w:rsidRPr="00422803">
                <w:rPr>
                  <w:b w:val="0"/>
                  <w:sz w:val="22"/>
                  <w:szCs w:val="22"/>
                  <w:lang w:val="es-ES"/>
                </w:rPr>
                <w:t>la Coordinación A</w:t>
              </w:r>
              <w:r w:rsidR="00622185" w:rsidRPr="00422803">
                <w:rPr>
                  <w:b w:val="0"/>
                  <w:sz w:val="22"/>
                  <w:szCs w:val="22"/>
                  <w:lang w:val="es-ES"/>
                </w:rPr>
                <w:t>dministrativa</w:t>
              </w:r>
            </w:smartTag>
            <w:r w:rsidR="00622185" w:rsidRPr="00422803">
              <w:rPr>
                <w:b w:val="0"/>
                <w:sz w:val="22"/>
                <w:szCs w:val="22"/>
                <w:lang w:val="es-ES"/>
              </w:rPr>
              <w:t xml:space="preserve"> del D.G.R.H.</w:t>
            </w:r>
            <w:r w:rsidRPr="00422803">
              <w:rPr>
                <w:b w:val="0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422803" w:rsidRDefault="009C42BB" w:rsidP="00423D62">
            <w:pPr>
              <w:jc w:val="center"/>
              <w:rPr>
                <w:sz w:val="22"/>
                <w:szCs w:val="22"/>
                <w:lang w:val="es-ES"/>
              </w:rPr>
            </w:pPr>
            <w:r w:rsidRPr="00422803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622185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85" w:rsidRPr="00422803" w:rsidRDefault="003B4EA7" w:rsidP="006D1833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422803">
              <w:rPr>
                <w:b w:val="0"/>
                <w:bCs/>
                <w:sz w:val="22"/>
                <w:szCs w:val="22"/>
                <w:lang w:val="es-ES"/>
              </w:rPr>
              <w:t xml:space="preserve">Reglamento para Controlar y Estimular al personal de base de la Secretaría de Salud por asistencia, puntualidad y permanencia en el trabajo.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85" w:rsidRPr="00422803" w:rsidRDefault="00C54B5C" w:rsidP="004B6DB6">
            <w:pPr>
              <w:jc w:val="center"/>
              <w:rPr>
                <w:rFonts w:cs="Arial"/>
                <w:sz w:val="22"/>
                <w:szCs w:val="22"/>
              </w:rPr>
            </w:pPr>
            <w:r w:rsidRPr="00422803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622185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85" w:rsidRPr="00422803" w:rsidRDefault="003B4EA7" w:rsidP="006D1833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422803">
              <w:rPr>
                <w:rFonts w:cs="Arial"/>
                <w:b w:val="0"/>
                <w:bCs/>
                <w:sz w:val="22"/>
                <w:szCs w:val="22"/>
                <w:lang w:val="es-ES"/>
              </w:rPr>
              <w:t>Condiciones Generales de Trabajo de la SSA vigentes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85" w:rsidRPr="00422803" w:rsidRDefault="00C54B5C" w:rsidP="002F1993">
            <w:pPr>
              <w:jc w:val="center"/>
              <w:rPr>
                <w:rFonts w:cs="Arial"/>
                <w:sz w:val="22"/>
                <w:szCs w:val="22"/>
              </w:rPr>
            </w:pPr>
            <w:r w:rsidRPr="00422803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115EAA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AA" w:rsidRPr="00422803" w:rsidRDefault="003B4EA7" w:rsidP="002F1993">
            <w:pPr>
              <w:rPr>
                <w:rFonts w:cs="Arial"/>
                <w:bCs/>
                <w:sz w:val="22"/>
                <w:szCs w:val="22"/>
                <w:lang w:val="es-ES"/>
              </w:rPr>
            </w:pPr>
            <w:r w:rsidRPr="00422803">
              <w:rPr>
                <w:rFonts w:cs="Arial"/>
                <w:bCs/>
                <w:sz w:val="22"/>
                <w:szCs w:val="22"/>
                <w:lang w:val="es-ES"/>
              </w:rPr>
              <w:t>Código Institucional de Puestos de la SSA.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EAA" w:rsidRPr="00422803" w:rsidRDefault="00115EAA" w:rsidP="00716786">
            <w:pPr>
              <w:jc w:val="center"/>
              <w:rPr>
                <w:rFonts w:cs="Arial"/>
                <w:sz w:val="22"/>
                <w:szCs w:val="22"/>
                <w:lang w:val="es-ES"/>
              </w:rPr>
            </w:pPr>
            <w:r w:rsidRPr="00422803">
              <w:rPr>
                <w:rFonts w:cs="Arial"/>
                <w:sz w:val="22"/>
                <w:szCs w:val="22"/>
                <w:lang w:val="es-ES"/>
              </w:rPr>
              <w:t>No aplica</w:t>
            </w:r>
          </w:p>
        </w:tc>
      </w:tr>
      <w:tr w:rsidR="009A0386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86" w:rsidRPr="00422803" w:rsidRDefault="003B4EA7" w:rsidP="002F1993">
            <w:pPr>
              <w:rPr>
                <w:rFonts w:cs="Arial"/>
                <w:bCs/>
                <w:sz w:val="22"/>
                <w:szCs w:val="22"/>
                <w:lang w:val="es-ES"/>
              </w:rPr>
            </w:pPr>
            <w:r w:rsidRPr="00422803">
              <w:rPr>
                <w:rFonts w:cs="Arial"/>
                <w:bCs/>
                <w:sz w:val="22"/>
                <w:szCs w:val="22"/>
                <w:lang w:val="es-ES"/>
              </w:rPr>
              <w:t>Profesiograma Institucional en la SSA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86" w:rsidRPr="00422803" w:rsidRDefault="003B4EA7" w:rsidP="00716786">
            <w:pPr>
              <w:jc w:val="center"/>
              <w:rPr>
                <w:rFonts w:cs="Arial"/>
                <w:sz w:val="22"/>
                <w:szCs w:val="22"/>
                <w:lang w:val="es-ES"/>
              </w:rPr>
            </w:pPr>
            <w:r w:rsidRPr="00422803">
              <w:rPr>
                <w:rFonts w:cs="Arial"/>
                <w:sz w:val="22"/>
                <w:szCs w:val="22"/>
                <w:lang w:val="es-ES"/>
              </w:rPr>
              <w:t>No aplica</w:t>
            </w:r>
          </w:p>
        </w:tc>
      </w:tr>
    </w:tbl>
    <w:p w:rsidR="009C42BB" w:rsidRDefault="009C42BB">
      <w:pPr>
        <w:rPr>
          <w:b/>
          <w:sz w:val="24"/>
          <w:lang w:val="es-ES"/>
        </w:rPr>
      </w:pPr>
    </w:p>
    <w:p w:rsidR="009C42BB" w:rsidRDefault="00ED4176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7.0 </w:t>
      </w:r>
      <w:r>
        <w:rPr>
          <w:b/>
          <w:sz w:val="24"/>
          <w:lang w:val="es-ES"/>
        </w:rPr>
        <w:tab/>
        <w:t>REGISTROS</w:t>
      </w:r>
    </w:p>
    <w:p w:rsidR="002C5F64" w:rsidRDefault="002C5F64">
      <w:pPr>
        <w:rPr>
          <w:b/>
          <w:sz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1595"/>
        <w:gridCol w:w="3665"/>
        <w:gridCol w:w="2963"/>
      </w:tblGrid>
      <w:tr w:rsidR="009C42BB">
        <w:tc>
          <w:tcPr>
            <w:tcW w:w="212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2C5F64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C5F64">
              <w:rPr>
                <w:b/>
                <w:bCs/>
                <w:sz w:val="22"/>
                <w:szCs w:val="22"/>
                <w:lang w:val="es-ES"/>
              </w:rPr>
              <w:t>Registros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2C5F64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C5F64">
              <w:rPr>
                <w:b/>
                <w:bCs/>
                <w:sz w:val="22"/>
                <w:szCs w:val="22"/>
                <w:lang w:val="es-ES"/>
              </w:rPr>
              <w:t>Tiempo de</w:t>
            </w:r>
          </w:p>
          <w:p w:rsidR="009C42BB" w:rsidRPr="002C5F64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C5F64">
              <w:rPr>
                <w:b/>
                <w:bCs/>
                <w:sz w:val="22"/>
                <w:szCs w:val="22"/>
                <w:lang w:val="es-ES"/>
              </w:rPr>
              <w:t>Conservación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2C5F64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C5F64">
              <w:rPr>
                <w:b/>
                <w:bCs/>
                <w:sz w:val="22"/>
                <w:szCs w:val="22"/>
                <w:lang w:val="es-ES"/>
              </w:rPr>
              <w:t>Responsable de conservarlo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2C5F64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C5F64">
              <w:rPr>
                <w:b/>
                <w:bCs/>
                <w:sz w:val="22"/>
                <w:szCs w:val="22"/>
                <w:lang w:val="es-ES"/>
              </w:rPr>
              <w:t>Código de Registro o</w:t>
            </w:r>
          </w:p>
          <w:p w:rsidR="009C42BB" w:rsidRPr="002C5F64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C5F64">
              <w:rPr>
                <w:b/>
                <w:bCs/>
                <w:sz w:val="22"/>
                <w:szCs w:val="22"/>
                <w:lang w:val="es-ES"/>
              </w:rPr>
              <w:t>Identificación única</w:t>
            </w:r>
          </w:p>
        </w:tc>
      </w:tr>
      <w:tr w:rsidR="002F1993">
        <w:tc>
          <w:tcPr>
            <w:tcW w:w="2128" w:type="dxa"/>
            <w:vAlign w:val="center"/>
          </w:tcPr>
          <w:p w:rsidR="002F1993" w:rsidRPr="007D5992" w:rsidRDefault="00F72144" w:rsidP="00115E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Tarjeta </w:t>
            </w:r>
            <w:r w:rsidR="009A0386">
              <w:rPr>
                <w:rFonts w:cs="Arial"/>
                <w:sz w:val="22"/>
                <w:szCs w:val="22"/>
              </w:rPr>
              <w:t xml:space="preserve">y lista </w:t>
            </w:r>
            <w:r>
              <w:rPr>
                <w:rFonts w:cs="Arial"/>
                <w:sz w:val="22"/>
                <w:szCs w:val="22"/>
              </w:rPr>
              <w:t xml:space="preserve">de </w:t>
            </w:r>
            <w:r w:rsidR="00115EAA">
              <w:rPr>
                <w:rFonts w:cs="Arial"/>
                <w:sz w:val="22"/>
                <w:szCs w:val="22"/>
              </w:rPr>
              <w:t>control de asistencia</w:t>
            </w:r>
          </w:p>
        </w:tc>
        <w:tc>
          <w:tcPr>
            <w:tcW w:w="1486" w:type="dxa"/>
            <w:vAlign w:val="center"/>
          </w:tcPr>
          <w:p w:rsidR="002F1993" w:rsidRPr="007D5992" w:rsidRDefault="003B4EA7" w:rsidP="00115E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686" w:type="dxa"/>
          </w:tcPr>
          <w:p w:rsidR="002F1993" w:rsidRPr="007D5992" w:rsidRDefault="00D260A5" w:rsidP="00DE543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Área  d</w:t>
            </w:r>
            <w:r w:rsidR="00DE5437">
              <w:rPr>
                <w:rFonts w:cs="Arial"/>
                <w:sz w:val="22"/>
                <w:szCs w:val="22"/>
              </w:rPr>
              <w:t>e Recursos Humanos.</w:t>
            </w:r>
          </w:p>
        </w:tc>
        <w:tc>
          <w:tcPr>
            <w:tcW w:w="2976" w:type="dxa"/>
            <w:vAlign w:val="center"/>
          </w:tcPr>
          <w:p w:rsidR="002F1993" w:rsidRPr="00422803" w:rsidRDefault="002F1993" w:rsidP="002F1993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422803"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2F1993">
        <w:tc>
          <w:tcPr>
            <w:tcW w:w="2128" w:type="dxa"/>
            <w:vAlign w:val="center"/>
          </w:tcPr>
          <w:p w:rsidR="002F1993" w:rsidRPr="007D5992" w:rsidRDefault="00F72144" w:rsidP="00115E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Kardex</w:t>
            </w:r>
          </w:p>
        </w:tc>
        <w:tc>
          <w:tcPr>
            <w:tcW w:w="1486" w:type="dxa"/>
            <w:vAlign w:val="center"/>
          </w:tcPr>
          <w:p w:rsidR="002F1993" w:rsidRPr="007D5992" w:rsidRDefault="00DE5437" w:rsidP="00DE543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</w:t>
            </w:r>
            <w:r w:rsidR="003B4EA7">
              <w:rPr>
                <w:rFonts w:cs="Arial"/>
                <w:sz w:val="22"/>
                <w:szCs w:val="22"/>
              </w:rPr>
              <w:t>5años</w:t>
            </w:r>
          </w:p>
        </w:tc>
        <w:tc>
          <w:tcPr>
            <w:tcW w:w="3686" w:type="dxa"/>
          </w:tcPr>
          <w:p w:rsidR="002F1993" w:rsidRPr="007D5992" w:rsidRDefault="00D260A5" w:rsidP="002F199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Área  d</w:t>
            </w:r>
            <w:r w:rsidR="00DE5437">
              <w:rPr>
                <w:rFonts w:cs="Arial"/>
                <w:sz w:val="22"/>
                <w:szCs w:val="22"/>
              </w:rPr>
              <w:t>e Recursos Humanos.</w:t>
            </w:r>
          </w:p>
        </w:tc>
        <w:tc>
          <w:tcPr>
            <w:tcW w:w="2976" w:type="dxa"/>
            <w:vAlign w:val="center"/>
          </w:tcPr>
          <w:p w:rsidR="002F1993" w:rsidRPr="00422803" w:rsidRDefault="002F1993" w:rsidP="002F1993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422803"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3B5A56">
        <w:tc>
          <w:tcPr>
            <w:tcW w:w="2128" w:type="dxa"/>
            <w:vAlign w:val="center"/>
          </w:tcPr>
          <w:p w:rsidR="003B5A56" w:rsidRPr="003B5A56" w:rsidRDefault="003B5A56" w:rsidP="003B5A56">
            <w:pPr>
              <w:rPr>
                <w:bCs/>
                <w:sz w:val="22"/>
                <w:szCs w:val="22"/>
                <w:lang w:val="es-ES"/>
              </w:rPr>
            </w:pPr>
            <w:r w:rsidRPr="003B5A56">
              <w:rPr>
                <w:bCs/>
                <w:sz w:val="22"/>
                <w:szCs w:val="22"/>
                <w:lang w:val="es-ES"/>
              </w:rPr>
              <w:t>Constancia Global</w:t>
            </w:r>
            <w:r>
              <w:rPr>
                <w:bCs/>
                <w:sz w:val="22"/>
                <w:szCs w:val="22"/>
                <w:lang w:val="es-ES"/>
              </w:rPr>
              <w:t>/ Carátula</w:t>
            </w:r>
          </w:p>
          <w:p w:rsidR="003B5A56" w:rsidRDefault="003B5A56" w:rsidP="00115E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:rsidR="003B5A56" w:rsidRDefault="003B5A56" w:rsidP="00115E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686" w:type="dxa"/>
          </w:tcPr>
          <w:p w:rsidR="003B5A56" w:rsidRDefault="003B5A56" w:rsidP="002F199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Área  de Recursos Humanos.</w:t>
            </w:r>
          </w:p>
        </w:tc>
        <w:tc>
          <w:tcPr>
            <w:tcW w:w="2976" w:type="dxa"/>
            <w:vAlign w:val="center"/>
          </w:tcPr>
          <w:p w:rsidR="003B5A56" w:rsidRPr="00422803" w:rsidRDefault="003B5A56" w:rsidP="002F1993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9A0386">
        <w:tc>
          <w:tcPr>
            <w:tcW w:w="2128" w:type="dxa"/>
            <w:vAlign w:val="center"/>
          </w:tcPr>
          <w:p w:rsidR="009A0386" w:rsidRDefault="009A0386" w:rsidP="00115E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Relación y formatos de movimientos ya operados en sistema (SIAP)</w:t>
            </w:r>
          </w:p>
        </w:tc>
        <w:tc>
          <w:tcPr>
            <w:tcW w:w="1486" w:type="dxa"/>
            <w:vAlign w:val="center"/>
          </w:tcPr>
          <w:p w:rsidR="009A0386" w:rsidRDefault="003B4EA7" w:rsidP="00115E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9A0386">
              <w:rPr>
                <w:rFonts w:cs="Arial"/>
                <w:sz w:val="22"/>
                <w:szCs w:val="22"/>
              </w:rPr>
              <w:t xml:space="preserve"> años</w:t>
            </w:r>
          </w:p>
        </w:tc>
        <w:tc>
          <w:tcPr>
            <w:tcW w:w="3686" w:type="dxa"/>
          </w:tcPr>
          <w:p w:rsidR="009A0386" w:rsidRDefault="00DE5437" w:rsidP="002F199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.</w:t>
            </w:r>
            <w:r w:rsidR="003B5A56">
              <w:rPr>
                <w:rFonts w:cs="Arial"/>
                <w:sz w:val="22"/>
                <w:szCs w:val="22"/>
              </w:rPr>
              <w:t>Área  de Recursos Humanos</w:t>
            </w:r>
          </w:p>
        </w:tc>
        <w:tc>
          <w:tcPr>
            <w:tcW w:w="2976" w:type="dxa"/>
            <w:vAlign w:val="center"/>
          </w:tcPr>
          <w:p w:rsidR="009A0386" w:rsidRPr="00422803" w:rsidRDefault="009A0386" w:rsidP="002F1993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422803"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</w:tbl>
    <w:p w:rsidR="009C42BB" w:rsidRDefault="009C42BB">
      <w:pPr>
        <w:rPr>
          <w:b/>
          <w:sz w:val="24"/>
          <w:lang w:val="es-ES"/>
        </w:rPr>
      </w:pPr>
    </w:p>
    <w:p w:rsidR="00423D62" w:rsidRDefault="00423D62">
      <w:pPr>
        <w:rPr>
          <w:b/>
          <w:sz w:val="24"/>
          <w:lang w:val="es-ES"/>
        </w:rPr>
      </w:pPr>
    </w:p>
    <w:p w:rsidR="009C42BB" w:rsidRDefault="00ED4176">
      <w:pPr>
        <w:numPr>
          <w:ilvl w:val="0"/>
          <w:numId w:val="4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GLOSARIO</w:t>
      </w:r>
    </w:p>
    <w:p w:rsidR="00A55F9F" w:rsidRDefault="00A55F9F" w:rsidP="00A55F9F">
      <w:pPr>
        <w:rPr>
          <w:b/>
          <w:sz w:val="24"/>
          <w:lang w:val="es-ES"/>
        </w:rPr>
      </w:pPr>
    </w:p>
    <w:p w:rsidR="00A55F9F" w:rsidRPr="008003EF" w:rsidRDefault="00A55F9F" w:rsidP="008003EF">
      <w:pPr>
        <w:pStyle w:val="Prrafodelista"/>
        <w:numPr>
          <w:ilvl w:val="1"/>
          <w:numId w:val="6"/>
        </w:numPr>
        <w:rPr>
          <w:color w:val="000000"/>
          <w:sz w:val="22"/>
          <w:szCs w:val="22"/>
          <w:lang w:val="es-ES"/>
        </w:rPr>
      </w:pPr>
      <w:r w:rsidRPr="008003EF">
        <w:rPr>
          <w:b/>
          <w:color w:val="000000"/>
          <w:sz w:val="22"/>
          <w:szCs w:val="22"/>
          <w:lang w:val="es-ES"/>
        </w:rPr>
        <w:t xml:space="preserve">Kardex.- </w:t>
      </w:r>
      <w:r w:rsidRPr="008003EF">
        <w:rPr>
          <w:sz w:val="22"/>
          <w:szCs w:val="22"/>
          <w:lang w:val="es-ES"/>
        </w:rPr>
        <w:t>Documento en el cual se</w:t>
      </w:r>
      <w:r w:rsidRPr="008003EF">
        <w:rPr>
          <w:b/>
          <w:sz w:val="22"/>
          <w:szCs w:val="22"/>
          <w:lang w:val="es-ES"/>
        </w:rPr>
        <w:t xml:space="preserve"> </w:t>
      </w:r>
      <w:r w:rsidRPr="008003EF">
        <w:rPr>
          <w:color w:val="000000"/>
          <w:sz w:val="22"/>
          <w:szCs w:val="22"/>
          <w:lang w:val="es-ES"/>
        </w:rPr>
        <w:t xml:space="preserve">registra diariamente las  Incidencias del personal adscrito a                 </w:t>
      </w:r>
      <w:r w:rsidR="008003EF" w:rsidRPr="008003EF">
        <w:rPr>
          <w:color w:val="000000"/>
          <w:sz w:val="22"/>
          <w:szCs w:val="22"/>
          <w:lang w:val="es-ES"/>
        </w:rPr>
        <w:t xml:space="preserve">    </w:t>
      </w:r>
      <w:r w:rsidRPr="008003EF">
        <w:rPr>
          <w:color w:val="000000"/>
          <w:sz w:val="22"/>
          <w:szCs w:val="22"/>
          <w:lang w:val="es-ES"/>
        </w:rPr>
        <w:t>la Dirección General de Recursos Humanos.</w:t>
      </w:r>
    </w:p>
    <w:p w:rsidR="009C42BB" w:rsidRPr="00422803" w:rsidRDefault="009C42BB">
      <w:pPr>
        <w:rPr>
          <w:b/>
          <w:sz w:val="22"/>
          <w:szCs w:val="22"/>
          <w:lang w:val="es-ES"/>
        </w:rPr>
      </w:pPr>
    </w:p>
    <w:p w:rsidR="009C42BB" w:rsidRPr="00422803" w:rsidRDefault="009C42BB">
      <w:pPr>
        <w:numPr>
          <w:ilvl w:val="1"/>
          <w:numId w:val="6"/>
        </w:numPr>
        <w:rPr>
          <w:bCs/>
          <w:sz w:val="22"/>
          <w:szCs w:val="22"/>
          <w:lang w:val="es-ES"/>
        </w:rPr>
      </w:pPr>
      <w:r w:rsidRPr="00422803">
        <w:rPr>
          <w:b/>
          <w:sz w:val="22"/>
          <w:szCs w:val="22"/>
          <w:lang w:val="es-ES"/>
        </w:rPr>
        <w:t xml:space="preserve">Personal de Base.- </w:t>
      </w:r>
      <w:r w:rsidRPr="00422803">
        <w:rPr>
          <w:bCs/>
          <w:sz w:val="22"/>
          <w:szCs w:val="22"/>
          <w:lang w:val="es-ES"/>
        </w:rPr>
        <w:t>Son aquellos trabajadores cuya situación laboral implica la inamovilidad y el desempeño de funciones distintas a las del personal de confianza.</w:t>
      </w:r>
    </w:p>
    <w:p w:rsidR="004841C0" w:rsidRPr="00422803" w:rsidRDefault="004841C0" w:rsidP="004841C0">
      <w:pPr>
        <w:rPr>
          <w:bCs/>
          <w:sz w:val="22"/>
          <w:szCs w:val="22"/>
          <w:lang w:val="es-ES"/>
        </w:rPr>
      </w:pPr>
    </w:p>
    <w:p w:rsidR="004841C0" w:rsidRPr="00422803" w:rsidRDefault="004841C0" w:rsidP="004841C0">
      <w:pPr>
        <w:numPr>
          <w:ilvl w:val="1"/>
          <w:numId w:val="6"/>
        </w:numPr>
        <w:rPr>
          <w:bCs/>
          <w:sz w:val="22"/>
          <w:szCs w:val="22"/>
          <w:lang w:val="es-ES"/>
        </w:rPr>
      </w:pPr>
      <w:r w:rsidRPr="00422803">
        <w:rPr>
          <w:b/>
          <w:sz w:val="22"/>
          <w:szCs w:val="22"/>
          <w:lang w:val="es-ES"/>
        </w:rPr>
        <w:t xml:space="preserve">Personal de Confianza.- </w:t>
      </w:r>
      <w:r w:rsidRPr="00422803">
        <w:rPr>
          <w:bCs/>
          <w:sz w:val="22"/>
          <w:szCs w:val="22"/>
          <w:lang w:val="es-ES"/>
        </w:rPr>
        <w:t>Servidores Públicos que toman decisiones en los diferentes ámbitos de atribución. Dirección, Inspección, etc.</w:t>
      </w:r>
    </w:p>
    <w:p w:rsidR="009C42BB" w:rsidRPr="00422803" w:rsidRDefault="009C42BB">
      <w:pPr>
        <w:rPr>
          <w:bCs/>
          <w:sz w:val="22"/>
          <w:szCs w:val="22"/>
          <w:lang w:val="es-ES"/>
        </w:rPr>
      </w:pPr>
    </w:p>
    <w:p w:rsidR="00256B58" w:rsidRPr="00422803" w:rsidRDefault="00256B58" w:rsidP="004841C0">
      <w:pPr>
        <w:numPr>
          <w:ilvl w:val="1"/>
          <w:numId w:val="6"/>
        </w:numPr>
        <w:rPr>
          <w:sz w:val="22"/>
          <w:szCs w:val="22"/>
        </w:rPr>
      </w:pPr>
      <w:r w:rsidRPr="00422803">
        <w:rPr>
          <w:b/>
          <w:sz w:val="22"/>
          <w:szCs w:val="22"/>
        </w:rPr>
        <w:lastRenderedPageBreak/>
        <w:t xml:space="preserve">Estímulos.- </w:t>
      </w:r>
      <w:r w:rsidR="00D260A5" w:rsidRPr="00D260A5">
        <w:rPr>
          <w:sz w:val="22"/>
          <w:szCs w:val="22"/>
        </w:rPr>
        <w:t>S</w:t>
      </w:r>
      <w:r w:rsidRPr="00422803">
        <w:rPr>
          <w:sz w:val="22"/>
          <w:szCs w:val="22"/>
        </w:rPr>
        <w:t>on los incentivos de reconocimiento y económicos que se otorgan a los trabajadores por diversos conceptos.</w:t>
      </w:r>
    </w:p>
    <w:p w:rsidR="009A2465" w:rsidRPr="00422803" w:rsidRDefault="009A2465" w:rsidP="009A2465">
      <w:pPr>
        <w:rPr>
          <w:sz w:val="22"/>
          <w:szCs w:val="22"/>
        </w:rPr>
      </w:pPr>
    </w:p>
    <w:p w:rsidR="00F4076C" w:rsidRPr="00422803" w:rsidRDefault="00F4076C" w:rsidP="00F4076C">
      <w:pPr>
        <w:numPr>
          <w:ilvl w:val="1"/>
          <w:numId w:val="6"/>
        </w:numPr>
        <w:rPr>
          <w:sz w:val="22"/>
          <w:szCs w:val="22"/>
          <w:lang w:val="es-ES"/>
        </w:rPr>
      </w:pPr>
      <w:r w:rsidRPr="00422803">
        <w:rPr>
          <w:b/>
          <w:sz w:val="22"/>
          <w:szCs w:val="22"/>
        </w:rPr>
        <w:t xml:space="preserve">Registro.- </w:t>
      </w:r>
      <w:r w:rsidR="002C5F64" w:rsidRPr="002C5F64">
        <w:rPr>
          <w:sz w:val="22"/>
          <w:szCs w:val="22"/>
        </w:rPr>
        <w:t>Operación</w:t>
      </w:r>
      <w:r w:rsidRPr="00422803">
        <w:rPr>
          <w:sz w:val="22"/>
          <w:szCs w:val="22"/>
          <w:lang w:val="es-ES"/>
        </w:rPr>
        <w:t xml:space="preserve"> que consiste en asignar un número o cualquier otro símbolo para identificar documentos, mercancías, o artículos en la secuela de su trámite.</w:t>
      </w:r>
    </w:p>
    <w:p w:rsidR="00256B58" w:rsidRPr="00422803" w:rsidRDefault="00256B58" w:rsidP="00F4076C">
      <w:pPr>
        <w:overflowPunct w:val="0"/>
        <w:autoSpaceDE w:val="0"/>
        <w:autoSpaceDN w:val="0"/>
        <w:adjustRightInd w:val="0"/>
        <w:textAlignment w:val="baseline"/>
        <w:rPr>
          <w:b/>
          <w:sz w:val="22"/>
          <w:szCs w:val="22"/>
          <w:lang w:val="es-ES"/>
        </w:rPr>
      </w:pPr>
    </w:p>
    <w:p w:rsidR="004841C0" w:rsidRPr="00422803" w:rsidRDefault="00F4076C" w:rsidP="004841C0">
      <w:pPr>
        <w:numPr>
          <w:ilvl w:val="1"/>
          <w:numId w:val="6"/>
        </w:numPr>
        <w:rPr>
          <w:sz w:val="22"/>
          <w:szCs w:val="22"/>
        </w:rPr>
      </w:pPr>
      <w:r w:rsidRPr="00422803">
        <w:rPr>
          <w:b/>
          <w:sz w:val="22"/>
          <w:szCs w:val="22"/>
        </w:rPr>
        <w:t>C</w:t>
      </w:r>
      <w:r w:rsidR="002F1993" w:rsidRPr="00422803">
        <w:rPr>
          <w:b/>
          <w:sz w:val="22"/>
          <w:szCs w:val="22"/>
        </w:rPr>
        <w:t>ondiciones Generales de Trabajo.-</w:t>
      </w:r>
      <w:r w:rsidR="002F1993" w:rsidRPr="00422803">
        <w:rPr>
          <w:sz w:val="22"/>
          <w:szCs w:val="22"/>
        </w:rPr>
        <w:t xml:space="preserve"> Es el documento que emite el titular de la </w:t>
      </w:r>
      <w:r w:rsidRPr="00422803">
        <w:rPr>
          <w:sz w:val="22"/>
          <w:szCs w:val="22"/>
        </w:rPr>
        <w:tab/>
      </w:r>
      <w:r w:rsidR="002F1993" w:rsidRPr="00422803">
        <w:rPr>
          <w:sz w:val="22"/>
          <w:szCs w:val="22"/>
        </w:rPr>
        <w:t xml:space="preserve">dependencia, tomando en cuenta la opinión del sindicato, que debe contener las </w:t>
      </w:r>
      <w:r w:rsidRPr="00422803">
        <w:rPr>
          <w:sz w:val="22"/>
          <w:szCs w:val="22"/>
        </w:rPr>
        <w:tab/>
      </w:r>
      <w:r w:rsidR="002F1993" w:rsidRPr="00422803">
        <w:rPr>
          <w:sz w:val="22"/>
          <w:szCs w:val="22"/>
        </w:rPr>
        <w:t xml:space="preserve">normas laborales según las cuales se regula e implementa el mejoramiento de </w:t>
      </w:r>
      <w:r w:rsidRPr="00422803">
        <w:rPr>
          <w:sz w:val="22"/>
          <w:szCs w:val="22"/>
        </w:rPr>
        <w:tab/>
      </w:r>
      <w:r w:rsidR="002F1993" w:rsidRPr="00422803">
        <w:rPr>
          <w:sz w:val="22"/>
          <w:szCs w:val="22"/>
        </w:rPr>
        <w:t xml:space="preserve">prestación de servicios de los trabajadores; dicho documento puede ser revisable cada </w:t>
      </w:r>
      <w:r w:rsidRPr="00422803">
        <w:rPr>
          <w:sz w:val="22"/>
          <w:szCs w:val="22"/>
        </w:rPr>
        <w:tab/>
      </w:r>
      <w:r w:rsidR="002F1993" w:rsidRPr="00422803">
        <w:rPr>
          <w:sz w:val="22"/>
          <w:szCs w:val="22"/>
        </w:rPr>
        <w:t xml:space="preserve">tres años, surtirá sus efectos a partir de la fecha que se deposite en el tribunal federal </w:t>
      </w:r>
      <w:r w:rsidRPr="00422803">
        <w:rPr>
          <w:sz w:val="22"/>
          <w:szCs w:val="22"/>
        </w:rPr>
        <w:tab/>
      </w:r>
      <w:r w:rsidR="002F1993" w:rsidRPr="00422803">
        <w:rPr>
          <w:sz w:val="22"/>
          <w:szCs w:val="22"/>
        </w:rPr>
        <w:t>de conciliación y arbitraje.</w:t>
      </w:r>
    </w:p>
    <w:p w:rsidR="004841C0" w:rsidRPr="00422803" w:rsidRDefault="004841C0" w:rsidP="004841C0">
      <w:pPr>
        <w:rPr>
          <w:b/>
          <w:sz w:val="22"/>
          <w:szCs w:val="22"/>
        </w:rPr>
      </w:pPr>
    </w:p>
    <w:p w:rsidR="004841C0" w:rsidRPr="00422803" w:rsidRDefault="004841C0" w:rsidP="004841C0">
      <w:pPr>
        <w:numPr>
          <w:ilvl w:val="1"/>
          <w:numId w:val="6"/>
        </w:numPr>
        <w:rPr>
          <w:sz w:val="22"/>
          <w:szCs w:val="22"/>
        </w:rPr>
      </w:pPr>
      <w:r w:rsidRPr="00422803">
        <w:rPr>
          <w:b/>
          <w:sz w:val="22"/>
          <w:szCs w:val="22"/>
        </w:rPr>
        <w:t>Reglamento para controlar y estimular al personal de base de la Secretaría de Salud.</w:t>
      </w:r>
      <w:r w:rsidRPr="009C28BD">
        <w:rPr>
          <w:b/>
          <w:sz w:val="22"/>
          <w:szCs w:val="22"/>
        </w:rPr>
        <w:t>-</w:t>
      </w:r>
      <w:r w:rsidRPr="00422803">
        <w:rPr>
          <w:sz w:val="22"/>
          <w:szCs w:val="22"/>
        </w:rPr>
        <w:t xml:space="preserve"> Instrumento jurídico-administrativo formulado, de común acuerdo, entre el titular de la dependencia y el sindicato correspondiente; sirve para regular, evaluar y estimular al personal de la secretaria  de salud por asistencia, puntualidad permanencia en el trabajo.</w:t>
      </w:r>
    </w:p>
    <w:p w:rsidR="004841C0" w:rsidRPr="00422803" w:rsidRDefault="004841C0" w:rsidP="004841C0">
      <w:pPr>
        <w:rPr>
          <w:sz w:val="22"/>
          <w:szCs w:val="22"/>
        </w:rPr>
      </w:pPr>
    </w:p>
    <w:p w:rsidR="004841C0" w:rsidRPr="00422803" w:rsidRDefault="004841C0" w:rsidP="004841C0">
      <w:pPr>
        <w:numPr>
          <w:ilvl w:val="1"/>
          <w:numId w:val="6"/>
        </w:numPr>
        <w:rPr>
          <w:sz w:val="22"/>
          <w:szCs w:val="22"/>
        </w:rPr>
      </w:pPr>
      <w:r w:rsidRPr="00422803">
        <w:rPr>
          <w:b/>
          <w:sz w:val="22"/>
          <w:szCs w:val="22"/>
        </w:rPr>
        <w:t xml:space="preserve">Falta injustificada.- </w:t>
      </w:r>
      <w:r w:rsidRPr="004B6DB6">
        <w:rPr>
          <w:sz w:val="22"/>
          <w:szCs w:val="22"/>
        </w:rPr>
        <w:t>Es</w:t>
      </w:r>
      <w:r w:rsidRPr="00422803">
        <w:rPr>
          <w:sz w:val="22"/>
          <w:szCs w:val="22"/>
        </w:rPr>
        <w:t xml:space="preserve"> la falta de asistencia del trabajador a su jornada y horario de trabajo sin autorización de su superior.</w:t>
      </w:r>
    </w:p>
    <w:p w:rsidR="00182F91" w:rsidRDefault="00182F91">
      <w:pPr>
        <w:rPr>
          <w:bCs/>
          <w:sz w:val="24"/>
          <w:lang w:val="es-ES"/>
        </w:rPr>
      </w:pPr>
    </w:p>
    <w:p w:rsidR="009C28BD" w:rsidRDefault="009C28BD">
      <w:pPr>
        <w:rPr>
          <w:bCs/>
          <w:sz w:val="24"/>
          <w:lang w:val="es-ES"/>
        </w:rPr>
      </w:pPr>
    </w:p>
    <w:p w:rsidR="009C42BB" w:rsidRDefault="00ED4176">
      <w:pPr>
        <w:numPr>
          <w:ilvl w:val="0"/>
          <w:numId w:val="4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CAMBIOS DE ESTA VERSIÓN</w:t>
      </w:r>
    </w:p>
    <w:p w:rsidR="009C42BB" w:rsidRDefault="009C42BB">
      <w:pPr>
        <w:rPr>
          <w:b/>
          <w:sz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5017"/>
      </w:tblGrid>
      <w:tr w:rsidR="009C42BB">
        <w:trPr>
          <w:trHeight w:val="394"/>
        </w:trPr>
        <w:tc>
          <w:tcPr>
            <w:tcW w:w="26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Número de Revisión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Fecha de actualización</w:t>
            </w:r>
          </w:p>
        </w:tc>
        <w:tc>
          <w:tcPr>
            <w:tcW w:w="50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Descripción del cambio</w:t>
            </w:r>
          </w:p>
        </w:tc>
      </w:tr>
      <w:tr w:rsidR="009C42BB">
        <w:trPr>
          <w:trHeight w:val="394"/>
        </w:trPr>
        <w:tc>
          <w:tcPr>
            <w:tcW w:w="2622" w:type="dxa"/>
            <w:vAlign w:val="center"/>
          </w:tcPr>
          <w:p w:rsidR="009C42BB" w:rsidRPr="009A2465" w:rsidRDefault="00B11FD0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2693" w:type="dxa"/>
            <w:vAlign w:val="center"/>
          </w:tcPr>
          <w:p w:rsidR="009C42BB" w:rsidRPr="009A2465" w:rsidRDefault="00B11FD0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5017" w:type="dxa"/>
            <w:vAlign w:val="center"/>
          </w:tcPr>
          <w:p w:rsidR="009C42BB" w:rsidRPr="009A2465" w:rsidRDefault="00B11FD0" w:rsidP="00A147E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</w:tr>
    </w:tbl>
    <w:p w:rsidR="006409F0" w:rsidRDefault="006409F0">
      <w:pPr>
        <w:rPr>
          <w:b/>
          <w:sz w:val="24"/>
          <w:lang w:val="es-ES"/>
        </w:rPr>
      </w:pPr>
    </w:p>
    <w:p w:rsidR="009C28BD" w:rsidRDefault="009C28BD">
      <w:pPr>
        <w:rPr>
          <w:b/>
          <w:sz w:val="24"/>
          <w:lang w:val="es-ES"/>
        </w:rPr>
      </w:pPr>
    </w:p>
    <w:p w:rsidR="009C42BB" w:rsidRDefault="00ED4176">
      <w:pPr>
        <w:numPr>
          <w:ilvl w:val="0"/>
          <w:numId w:val="4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ANEXOS </w:t>
      </w:r>
    </w:p>
    <w:p w:rsidR="00A900EA" w:rsidRPr="004E4673" w:rsidRDefault="00A900EA" w:rsidP="00A900EA">
      <w:pPr>
        <w:ind w:left="847"/>
        <w:rPr>
          <w:sz w:val="24"/>
          <w:lang w:val="es-ES"/>
        </w:rPr>
      </w:pPr>
    </w:p>
    <w:p w:rsidR="00C96CD0" w:rsidRPr="004E4673" w:rsidRDefault="004E4673" w:rsidP="003B5A56">
      <w:pPr>
        <w:pStyle w:val="Prrafodelista"/>
        <w:numPr>
          <w:ilvl w:val="1"/>
          <w:numId w:val="4"/>
        </w:numPr>
        <w:rPr>
          <w:rFonts w:cs="Arial"/>
          <w:sz w:val="22"/>
          <w:szCs w:val="22"/>
        </w:rPr>
      </w:pPr>
      <w:r w:rsidRPr="004E4673">
        <w:rPr>
          <w:sz w:val="24"/>
          <w:lang w:val="es-ES"/>
        </w:rPr>
        <w:t>Tarjeta de control de asistencia</w:t>
      </w:r>
      <w:r w:rsidR="00C96CD0" w:rsidRPr="004E4673">
        <w:rPr>
          <w:rFonts w:cs="Arial"/>
          <w:sz w:val="22"/>
          <w:szCs w:val="22"/>
        </w:rPr>
        <w:t xml:space="preserve"> </w:t>
      </w:r>
    </w:p>
    <w:p w:rsidR="003B5A56" w:rsidRPr="003B5A56" w:rsidRDefault="004E4673" w:rsidP="003B5A56">
      <w:pPr>
        <w:pStyle w:val="Prrafodelista"/>
        <w:numPr>
          <w:ilvl w:val="1"/>
          <w:numId w:val="4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Formato de </w:t>
      </w:r>
      <w:r w:rsidR="003B5A56" w:rsidRPr="003B5A56">
        <w:rPr>
          <w:rFonts w:cs="Arial"/>
          <w:sz w:val="22"/>
          <w:szCs w:val="22"/>
        </w:rPr>
        <w:t>lista de control de asistencia</w:t>
      </w:r>
    </w:p>
    <w:p w:rsidR="003B5A56" w:rsidRPr="00C96CD0" w:rsidRDefault="003B5A56" w:rsidP="00C96CD0">
      <w:pPr>
        <w:pStyle w:val="Prrafodelista"/>
        <w:numPr>
          <w:ilvl w:val="1"/>
          <w:numId w:val="4"/>
        </w:numPr>
        <w:rPr>
          <w:rFonts w:cs="Arial"/>
          <w:sz w:val="22"/>
          <w:szCs w:val="22"/>
        </w:rPr>
      </w:pPr>
      <w:r w:rsidRPr="00C96CD0">
        <w:rPr>
          <w:rFonts w:cs="Arial"/>
          <w:sz w:val="22"/>
          <w:szCs w:val="22"/>
        </w:rPr>
        <w:t>Kardex</w:t>
      </w:r>
    </w:p>
    <w:p w:rsidR="009C42BB" w:rsidRPr="00C96CD0" w:rsidRDefault="004841C0" w:rsidP="00C96CD0">
      <w:pPr>
        <w:pStyle w:val="Prrafodelista"/>
        <w:numPr>
          <w:ilvl w:val="1"/>
          <w:numId w:val="4"/>
        </w:numPr>
        <w:rPr>
          <w:bCs/>
          <w:sz w:val="22"/>
          <w:szCs w:val="22"/>
          <w:lang w:val="es-ES"/>
        </w:rPr>
      </w:pPr>
      <w:r w:rsidRPr="00C96CD0">
        <w:rPr>
          <w:bCs/>
          <w:sz w:val="22"/>
          <w:szCs w:val="22"/>
          <w:lang w:val="es-ES"/>
        </w:rPr>
        <w:t>Constancia Global</w:t>
      </w:r>
    </w:p>
    <w:p w:rsidR="00E52566" w:rsidRPr="00422803" w:rsidRDefault="00C96CD0" w:rsidP="00C96CD0">
      <w:pPr>
        <w:ind w:left="708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 xml:space="preserve">10.5     </w:t>
      </w:r>
      <w:r w:rsidR="00E52566" w:rsidRPr="00422803">
        <w:rPr>
          <w:bCs/>
          <w:sz w:val="22"/>
          <w:szCs w:val="22"/>
          <w:lang w:val="es-ES"/>
        </w:rPr>
        <w:t xml:space="preserve">Carátula </w:t>
      </w:r>
    </w:p>
    <w:p w:rsidR="00E25D7C" w:rsidRDefault="003B5A56" w:rsidP="00C96CD0">
      <w:pPr>
        <w:pStyle w:val="Prrafodelista"/>
        <w:ind w:left="420"/>
        <w:rPr>
          <w:b/>
          <w:sz w:val="24"/>
          <w:lang w:val="es-ES"/>
        </w:rPr>
      </w:pPr>
      <w:r>
        <w:rPr>
          <w:rFonts w:cs="Arial"/>
          <w:sz w:val="22"/>
          <w:szCs w:val="22"/>
        </w:rPr>
        <w:t xml:space="preserve">     </w:t>
      </w:r>
      <w:r w:rsidR="00C96CD0">
        <w:rPr>
          <w:rFonts w:cs="Arial"/>
          <w:sz w:val="22"/>
          <w:szCs w:val="22"/>
        </w:rPr>
        <w:t xml:space="preserve">10.6    </w:t>
      </w:r>
      <w:r w:rsidRPr="003B5A56">
        <w:rPr>
          <w:rFonts w:cs="Arial"/>
          <w:sz w:val="22"/>
          <w:szCs w:val="22"/>
        </w:rPr>
        <w:t xml:space="preserve"> </w:t>
      </w:r>
      <w:r w:rsidR="00A900EA">
        <w:rPr>
          <w:rFonts w:cs="Arial"/>
          <w:sz w:val="22"/>
          <w:szCs w:val="22"/>
        </w:rPr>
        <w:t>Formato</w:t>
      </w:r>
      <w:r w:rsidRPr="003B5A56">
        <w:rPr>
          <w:rFonts w:cs="Arial"/>
          <w:sz w:val="22"/>
          <w:szCs w:val="22"/>
        </w:rPr>
        <w:t xml:space="preserve"> de movimientos ya operados en sistema (SIAP</w:t>
      </w:r>
      <w:r w:rsidR="00C96CD0">
        <w:rPr>
          <w:rFonts w:cs="Arial"/>
          <w:sz w:val="22"/>
          <w:szCs w:val="22"/>
        </w:rPr>
        <w:t>)</w:t>
      </w:r>
    </w:p>
    <w:sectPr w:rsidR="00E25D7C" w:rsidSect="00B63EF4">
      <w:headerReference w:type="default" r:id="rId10"/>
      <w:footerReference w:type="default" r:id="rId11"/>
      <w:pgSz w:w="12240" w:h="15840"/>
      <w:pgMar w:top="2126" w:right="902" w:bottom="2268" w:left="1134" w:header="720" w:footer="4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DD8" w:rsidRDefault="00BD3DD8">
      <w:r>
        <w:separator/>
      </w:r>
    </w:p>
  </w:endnote>
  <w:endnote w:type="continuationSeparator" w:id="0">
    <w:p w:rsidR="00BD3DD8" w:rsidRDefault="00BD3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1276"/>
      <w:gridCol w:w="2802"/>
      <w:gridCol w:w="3170"/>
      <w:gridCol w:w="2870"/>
    </w:tblGrid>
    <w:tr w:rsidR="00ED4176" w:rsidRPr="00ED4176" w:rsidTr="00ED4176">
      <w:trPr>
        <w:cantSplit/>
        <w:trHeight w:val="313"/>
      </w:trPr>
      <w:tc>
        <w:tcPr>
          <w:tcW w:w="10118" w:type="dxa"/>
          <w:gridSpan w:val="4"/>
        </w:tcPr>
        <w:p w:rsidR="009C42BB" w:rsidRPr="00ED4176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ED4176">
            <w:rPr>
              <w:b/>
              <w:color w:val="FFFFFF" w:themeColor="background1"/>
              <w:sz w:val="16"/>
            </w:rPr>
            <w:t>CONTROL DE EMISIÓN</w:t>
          </w:r>
        </w:p>
      </w:tc>
    </w:tr>
    <w:tr w:rsidR="00ED4176" w:rsidRPr="00ED4176" w:rsidTr="00ED4176">
      <w:trPr>
        <w:cantSplit/>
        <w:trHeight w:val="313"/>
      </w:trPr>
      <w:tc>
        <w:tcPr>
          <w:tcW w:w="1276" w:type="dxa"/>
        </w:tcPr>
        <w:p w:rsidR="009C42BB" w:rsidRPr="00ED4176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</w:p>
      </w:tc>
      <w:tc>
        <w:tcPr>
          <w:tcW w:w="2802" w:type="dxa"/>
        </w:tcPr>
        <w:p w:rsidR="009C42BB" w:rsidRPr="00ED4176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ED4176">
            <w:rPr>
              <w:b/>
              <w:color w:val="FFFFFF" w:themeColor="background1"/>
              <w:sz w:val="16"/>
            </w:rPr>
            <w:t>Elaboró :</w:t>
          </w:r>
        </w:p>
      </w:tc>
      <w:tc>
        <w:tcPr>
          <w:tcW w:w="3170" w:type="dxa"/>
        </w:tcPr>
        <w:p w:rsidR="009C42BB" w:rsidRPr="00ED4176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ED4176">
            <w:rPr>
              <w:b/>
              <w:color w:val="FFFFFF" w:themeColor="background1"/>
              <w:sz w:val="16"/>
            </w:rPr>
            <w:t>Revisó :</w:t>
          </w:r>
        </w:p>
      </w:tc>
      <w:tc>
        <w:tcPr>
          <w:tcW w:w="2870" w:type="dxa"/>
        </w:tcPr>
        <w:p w:rsidR="009C42BB" w:rsidRPr="00ED4176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ED4176">
            <w:rPr>
              <w:b/>
              <w:color w:val="FFFFFF" w:themeColor="background1"/>
              <w:sz w:val="16"/>
            </w:rPr>
            <w:t>Autorizó</w:t>
          </w:r>
          <w:r w:rsidRPr="00ED4176">
            <w:rPr>
              <w:color w:val="FFFFFF" w:themeColor="background1"/>
              <w:sz w:val="16"/>
            </w:rPr>
            <w:t>:</w:t>
          </w:r>
        </w:p>
      </w:tc>
    </w:tr>
    <w:tr w:rsidR="00ED4176" w:rsidRPr="00ED4176" w:rsidTr="00ED4176">
      <w:trPr>
        <w:cantSplit/>
        <w:trHeight w:val="333"/>
      </w:trPr>
      <w:tc>
        <w:tcPr>
          <w:tcW w:w="1276" w:type="dxa"/>
        </w:tcPr>
        <w:p w:rsidR="009C42BB" w:rsidRPr="00ED4176" w:rsidRDefault="009C42BB">
          <w:pPr>
            <w:spacing w:before="60" w:after="60"/>
            <w:rPr>
              <w:color w:val="FFFFFF" w:themeColor="background1"/>
              <w:sz w:val="16"/>
            </w:rPr>
          </w:pPr>
          <w:r w:rsidRPr="00ED4176">
            <w:rPr>
              <w:b/>
              <w:color w:val="FFFFFF" w:themeColor="background1"/>
              <w:sz w:val="16"/>
            </w:rPr>
            <w:t>Nombre</w:t>
          </w:r>
        </w:p>
      </w:tc>
      <w:tc>
        <w:tcPr>
          <w:tcW w:w="2802" w:type="dxa"/>
          <w:vAlign w:val="center"/>
        </w:tcPr>
        <w:p w:rsidR="009C42BB" w:rsidRPr="00ED4176" w:rsidRDefault="00DE5437">
          <w:pPr>
            <w:jc w:val="center"/>
            <w:rPr>
              <w:color w:val="FFFFFF" w:themeColor="background1"/>
              <w:sz w:val="16"/>
            </w:rPr>
          </w:pPr>
          <w:r w:rsidRPr="00ED4176">
            <w:rPr>
              <w:color w:val="FFFFFF" w:themeColor="background1"/>
              <w:sz w:val="16"/>
            </w:rPr>
            <w:t>Lic. Verónica Calderón Boone</w:t>
          </w:r>
        </w:p>
      </w:tc>
      <w:tc>
        <w:tcPr>
          <w:tcW w:w="3170" w:type="dxa"/>
          <w:vAlign w:val="center"/>
        </w:tcPr>
        <w:p w:rsidR="009C42BB" w:rsidRPr="00ED4176" w:rsidRDefault="00DE5437">
          <w:pPr>
            <w:jc w:val="center"/>
            <w:rPr>
              <w:color w:val="FFFFFF" w:themeColor="background1"/>
              <w:sz w:val="16"/>
            </w:rPr>
          </w:pPr>
          <w:r w:rsidRPr="00ED4176">
            <w:rPr>
              <w:color w:val="FFFFFF" w:themeColor="background1"/>
              <w:sz w:val="16"/>
            </w:rPr>
            <w:t>Lic. Agueda López Velásquez</w:t>
          </w:r>
        </w:p>
      </w:tc>
      <w:tc>
        <w:tcPr>
          <w:tcW w:w="2870" w:type="dxa"/>
          <w:vAlign w:val="center"/>
        </w:tcPr>
        <w:p w:rsidR="009C42BB" w:rsidRPr="00ED4176" w:rsidRDefault="00DE5437">
          <w:pPr>
            <w:jc w:val="center"/>
            <w:rPr>
              <w:color w:val="FFFFFF" w:themeColor="background1"/>
              <w:sz w:val="16"/>
            </w:rPr>
          </w:pPr>
          <w:r w:rsidRPr="00ED4176">
            <w:rPr>
              <w:color w:val="FFFFFF" w:themeColor="background1"/>
              <w:sz w:val="16"/>
            </w:rPr>
            <w:t>Lucía Andrade Manzano</w:t>
          </w:r>
        </w:p>
      </w:tc>
    </w:tr>
    <w:tr w:rsidR="00ED4176" w:rsidRPr="00ED4176" w:rsidTr="00ED4176">
      <w:trPr>
        <w:cantSplit/>
        <w:trHeight w:val="313"/>
      </w:trPr>
      <w:tc>
        <w:tcPr>
          <w:tcW w:w="1276" w:type="dxa"/>
        </w:tcPr>
        <w:p w:rsidR="00DE5437" w:rsidRPr="00ED4176" w:rsidRDefault="00DE5437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ED4176">
            <w:rPr>
              <w:b/>
              <w:color w:val="FFFFFF" w:themeColor="background1"/>
              <w:sz w:val="16"/>
            </w:rPr>
            <w:t>Cargo-Puesto</w:t>
          </w:r>
        </w:p>
      </w:tc>
      <w:tc>
        <w:tcPr>
          <w:tcW w:w="2802" w:type="dxa"/>
          <w:vAlign w:val="center"/>
        </w:tcPr>
        <w:p w:rsidR="00DE5437" w:rsidRPr="00ED4176" w:rsidRDefault="00DE5437">
          <w:pPr>
            <w:jc w:val="center"/>
            <w:rPr>
              <w:color w:val="FFFFFF" w:themeColor="background1"/>
              <w:sz w:val="16"/>
            </w:rPr>
          </w:pPr>
          <w:r w:rsidRPr="00ED4176">
            <w:rPr>
              <w:color w:val="FFFFFF" w:themeColor="background1"/>
              <w:sz w:val="16"/>
            </w:rPr>
            <w:t>Encargada del Área de Recursos Humanos</w:t>
          </w:r>
        </w:p>
      </w:tc>
      <w:tc>
        <w:tcPr>
          <w:tcW w:w="3170" w:type="dxa"/>
          <w:vAlign w:val="center"/>
        </w:tcPr>
        <w:p w:rsidR="00DE5437" w:rsidRPr="00ED4176" w:rsidRDefault="00DE5437">
          <w:pPr>
            <w:jc w:val="center"/>
            <w:rPr>
              <w:color w:val="FFFFFF" w:themeColor="background1"/>
              <w:sz w:val="16"/>
            </w:rPr>
          </w:pPr>
          <w:r w:rsidRPr="00ED4176">
            <w:rPr>
              <w:color w:val="FFFFFF" w:themeColor="background1"/>
              <w:sz w:val="16"/>
            </w:rPr>
            <w:t>Coordinadora Administrativa</w:t>
          </w:r>
        </w:p>
      </w:tc>
      <w:tc>
        <w:tcPr>
          <w:tcW w:w="2870" w:type="dxa"/>
          <w:vAlign w:val="center"/>
        </w:tcPr>
        <w:p w:rsidR="00DE5437" w:rsidRPr="00ED4176" w:rsidRDefault="00DE5437">
          <w:pPr>
            <w:jc w:val="center"/>
            <w:rPr>
              <w:color w:val="FFFFFF" w:themeColor="background1"/>
              <w:sz w:val="16"/>
            </w:rPr>
          </w:pPr>
          <w:r w:rsidRPr="00ED4176">
            <w:rPr>
              <w:color w:val="FFFFFF" w:themeColor="background1"/>
              <w:sz w:val="16"/>
            </w:rPr>
            <w:t>Directora General de Recursos Humanos</w:t>
          </w:r>
        </w:p>
      </w:tc>
    </w:tr>
    <w:tr w:rsidR="00ED4176" w:rsidRPr="00ED4176" w:rsidTr="00ED4176">
      <w:trPr>
        <w:cantSplit/>
        <w:trHeight w:val="313"/>
      </w:trPr>
      <w:tc>
        <w:tcPr>
          <w:tcW w:w="1276" w:type="dxa"/>
        </w:tcPr>
        <w:p w:rsidR="009C42BB" w:rsidRPr="00ED4176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ED4176">
            <w:rPr>
              <w:b/>
              <w:color w:val="FFFFFF" w:themeColor="background1"/>
              <w:sz w:val="16"/>
            </w:rPr>
            <w:t>Firma</w:t>
          </w:r>
        </w:p>
      </w:tc>
      <w:tc>
        <w:tcPr>
          <w:tcW w:w="2802" w:type="dxa"/>
          <w:vAlign w:val="center"/>
        </w:tcPr>
        <w:p w:rsidR="009C42BB" w:rsidRPr="00ED4176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9C42BB" w:rsidRPr="00ED4176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9C42BB" w:rsidRPr="00ED4176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  <w:tr w:rsidR="00ED4176" w:rsidRPr="00ED4176" w:rsidTr="00ED4176">
      <w:trPr>
        <w:cantSplit/>
        <w:trHeight w:val="313"/>
      </w:trPr>
      <w:tc>
        <w:tcPr>
          <w:tcW w:w="1276" w:type="dxa"/>
        </w:tcPr>
        <w:p w:rsidR="009C42BB" w:rsidRPr="00ED4176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ED4176">
            <w:rPr>
              <w:b/>
              <w:color w:val="FFFFFF" w:themeColor="background1"/>
              <w:sz w:val="16"/>
            </w:rPr>
            <w:t>Fecha</w:t>
          </w:r>
        </w:p>
      </w:tc>
      <w:tc>
        <w:tcPr>
          <w:tcW w:w="2802" w:type="dxa"/>
          <w:vAlign w:val="center"/>
        </w:tcPr>
        <w:p w:rsidR="009C42BB" w:rsidRPr="00ED4176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9C42BB" w:rsidRPr="00ED4176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9C42BB" w:rsidRPr="00ED4176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</w:tbl>
  <w:p w:rsidR="009C42BB" w:rsidRDefault="009C42BB">
    <w:pPr>
      <w:pStyle w:val="Piedepgin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DD8" w:rsidRDefault="00BD3DD8">
      <w:r>
        <w:separator/>
      </w:r>
    </w:p>
  </w:footnote>
  <w:footnote w:type="continuationSeparator" w:id="0">
    <w:p w:rsidR="00BD3DD8" w:rsidRDefault="00BD3D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05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8"/>
      <w:gridCol w:w="6462"/>
      <w:gridCol w:w="1955"/>
    </w:tblGrid>
    <w:tr w:rsidR="00DE5437" w:rsidTr="00DE5437">
      <w:trPr>
        <w:cantSplit/>
        <w:trHeight w:val="459"/>
      </w:trPr>
      <w:tc>
        <w:tcPr>
          <w:tcW w:w="1988" w:type="dxa"/>
          <w:vMerge w:val="restart"/>
          <w:vAlign w:val="center"/>
        </w:tcPr>
        <w:p w:rsidR="00DE5437" w:rsidRDefault="0099378E">
          <w:pPr>
            <w:jc w:val="left"/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8752" behindDoc="0" locked="0" layoutInCell="1" allowOverlap="1" wp14:anchorId="616A8B7D" wp14:editId="4F761E4A">
                <wp:simplePos x="0" y="0"/>
                <wp:positionH relativeFrom="column">
                  <wp:posOffset>83820</wp:posOffset>
                </wp:positionH>
                <wp:positionV relativeFrom="paragraph">
                  <wp:posOffset>167640</wp:posOffset>
                </wp:positionV>
                <wp:extent cx="977265" cy="732155"/>
                <wp:effectExtent l="19050" t="0" r="0" b="0"/>
                <wp:wrapNone/>
                <wp:docPr id="14" name="Imagen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7265" cy="7321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462" w:type="dxa"/>
          <w:vAlign w:val="center"/>
        </w:tcPr>
        <w:p w:rsidR="00DE5437" w:rsidRDefault="00DE5437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1955" w:type="dxa"/>
          <w:vMerge w:val="restart"/>
          <w:vAlign w:val="center"/>
        </w:tcPr>
        <w:p w:rsidR="00DE5437" w:rsidRDefault="00DE5437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 xml:space="preserve">Código: </w:t>
          </w:r>
        </w:p>
        <w:p w:rsidR="00DE5437" w:rsidRDefault="00DE5437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>DGRH-CAD-PO-037</w:t>
          </w:r>
        </w:p>
        <w:p w:rsidR="00DE5437" w:rsidRPr="009A2465" w:rsidRDefault="00DE5437" w:rsidP="009A2465"/>
      </w:tc>
    </w:tr>
    <w:tr w:rsidR="00DE5437" w:rsidTr="00DE5437">
      <w:trPr>
        <w:cantSplit/>
        <w:trHeight w:val="306"/>
      </w:trPr>
      <w:tc>
        <w:tcPr>
          <w:tcW w:w="1988" w:type="dxa"/>
          <w:vMerge/>
          <w:vAlign w:val="center"/>
        </w:tcPr>
        <w:p w:rsidR="00DE5437" w:rsidRDefault="00DE5437">
          <w:pPr>
            <w:jc w:val="left"/>
            <w:rPr>
              <w:noProof/>
            </w:rPr>
          </w:pPr>
        </w:p>
      </w:tc>
      <w:tc>
        <w:tcPr>
          <w:tcW w:w="6462" w:type="dxa"/>
          <w:vAlign w:val="center"/>
        </w:tcPr>
        <w:p w:rsidR="00DE5437" w:rsidRDefault="00DE5437">
          <w:pPr>
            <w:pStyle w:val="Ttulo5"/>
            <w:spacing w:before="60" w:after="60"/>
          </w:pPr>
          <w:r>
            <w:t>Coordinación Administrativa</w:t>
          </w:r>
        </w:p>
      </w:tc>
      <w:tc>
        <w:tcPr>
          <w:tcW w:w="1955" w:type="dxa"/>
          <w:vMerge/>
          <w:vAlign w:val="center"/>
        </w:tcPr>
        <w:p w:rsidR="00DE5437" w:rsidRDefault="00DE5437">
          <w:pPr>
            <w:pStyle w:val="Ttulo5"/>
            <w:spacing w:before="60" w:after="60"/>
            <w:rPr>
              <w:b w:val="0"/>
            </w:rPr>
          </w:pPr>
        </w:p>
      </w:tc>
    </w:tr>
    <w:tr w:rsidR="00DE5437" w:rsidTr="00DE5437">
      <w:trPr>
        <w:cantSplit/>
        <w:trHeight w:val="371"/>
      </w:trPr>
      <w:tc>
        <w:tcPr>
          <w:tcW w:w="1988" w:type="dxa"/>
          <w:vMerge/>
        </w:tcPr>
        <w:p w:rsidR="00DE5437" w:rsidRDefault="00DE5437">
          <w:pPr>
            <w:pStyle w:val="Encabezado"/>
          </w:pPr>
        </w:p>
      </w:tc>
      <w:tc>
        <w:tcPr>
          <w:tcW w:w="6462" w:type="dxa"/>
          <w:vMerge w:val="restart"/>
          <w:vAlign w:val="center"/>
        </w:tcPr>
        <w:p w:rsidR="00DE5437" w:rsidRDefault="002214B8" w:rsidP="002214B8">
          <w:pPr>
            <w:pStyle w:val="Encabezado"/>
          </w:pPr>
          <w:r>
            <w:t>177</w:t>
          </w:r>
          <w:r w:rsidR="007147E6">
            <w:t>.</w:t>
          </w:r>
          <w:r w:rsidR="00DE5437">
            <w:t xml:space="preserve">-  Procedimiento para </w:t>
          </w:r>
          <w:r w:rsidR="007147E6">
            <w:t>e</w:t>
          </w:r>
          <w:r w:rsidR="00DE5437">
            <w:t>l</w:t>
          </w:r>
          <w:r w:rsidR="007147E6">
            <w:t xml:space="preserve"> trámite de</w:t>
          </w:r>
          <w:r w:rsidR="006B1785">
            <w:t>l</w:t>
          </w:r>
          <w:r w:rsidR="007147E6">
            <w:t xml:space="preserve"> </w:t>
          </w:r>
          <w:r>
            <w:t>Estímulo</w:t>
          </w:r>
          <w:r w:rsidR="00DE5437">
            <w:t xml:space="preserve"> </w:t>
          </w:r>
          <w:r>
            <w:t xml:space="preserve">Trimestral </w:t>
          </w:r>
          <w:r w:rsidR="007147E6">
            <w:t xml:space="preserve">al personal adscrito a la </w:t>
          </w:r>
          <w:r w:rsidR="00DE5437">
            <w:t>Dirección General de Recursos Humanos de la Secretaría de Salud</w:t>
          </w:r>
        </w:p>
      </w:tc>
      <w:tc>
        <w:tcPr>
          <w:tcW w:w="1955" w:type="dxa"/>
          <w:vAlign w:val="center"/>
        </w:tcPr>
        <w:p w:rsidR="00DE5437" w:rsidRDefault="00DE5437">
          <w:pPr>
            <w:pStyle w:val="Encabezado"/>
          </w:pPr>
          <w:r>
            <w:t>Rev. N/A</w:t>
          </w:r>
        </w:p>
      </w:tc>
    </w:tr>
    <w:tr w:rsidR="00DE5437" w:rsidTr="00DE5437">
      <w:trPr>
        <w:cantSplit/>
        <w:trHeight w:val="117"/>
      </w:trPr>
      <w:tc>
        <w:tcPr>
          <w:tcW w:w="1988" w:type="dxa"/>
          <w:vMerge/>
          <w:tcBorders>
            <w:bottom w:val="single" w:sz="4" w:space="0" w:color="auto"/>
          </w:tcBorders>
        </w:tcPr>
        <w:p w:rsidR="00DE5437" w:rsidRDefault="00DE5437">
          <w:pPr>
            <w:pStyle w:val="Encabezado"/>
          </w:pPr>
        </w:p>
      </w:tc>
      <w:tc>
        <w:tcPr>
          <w:tcW w:w="6462" w:type="dxa"/>
          <w:vMerge/>
          <w:tcBorders>
            <w:bottom w:val="single" w:sz="4" w:space="0" w:color="auto"/>
          </w:tcBorders>
          <w:vAlign w:val="center"/>
        </w:tcPr>
        <w:p w:rsidR="00DE5437" w:rsidRDefault="00DE5437">
          <w:pPr>
            <w:pStyle w:val="Encabezado"/>
          </w:pPr>
        </w:p>
      </w:tc>
      <w:tc>
        <w:tcPr>
          <w:tcW w:w="1955" w:type="dxa"/>
          <w:tcBorders>
            <w:bottom w:val="single" w:sz="4" w:space="0" w:color="auto"/>
          </w:tcBorders>
          <w:vAlign w:val="center"/>
        </w:tcPr>
        <w:p w:rsidR="00DE5437" w:rsidRDefault="00DE5437">
          <w:pPr>
            <w:pStyle w:val="Encabezado"/>
          </w:pPr>
          <w:r>
            <w:t xml:space="preserve">Hoja:  </w:t>
          </w:r>
          <w:r w:rsidR="00A37CA1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 w:rsidR="00A37CA1">
            <w:rPr>
              <w:rStyle w:val="Nmerodepgina"/>
            </w:rPr>
            <w:fldChar w:fldCharType="separate"/>
          </w:r>
          <w:r w:rsidR="009E1CA2">
            <w:rPr>
              <w:rStyle w:val="Nmerodepgina"/>
              <w:noProof/>
            </w:rPr>
            <w:t>1</w:t>
          </w:r>
          <w:r w:rsidR="00A37CA1">
            <w:rPr>
              <w:rStyle w:val="Nmerodepgina"/>
            </w:rPr>
            <w:fldChar w:fldCharType="end"/>
          </w:r>
          <w:r>
            <w:rPr>
              <w:rStyle w:val="Nmerodepgina"/>
            </w:rPr>
            <w:t xml:space="preserve"> de </w:t>
          </w:r>
          <w:r w:rsidR="00A37CA1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NUMPAGES </w:instrText>
          </w:r>
          <w:r w:rsidR="00A37CA1">
            <w:rPr>
              <w:rStyle w:val="Nmerodepgina"/>
            </w:rPr>
            <w:fldChar w:fldCharType="separate"/>
          </w:r>
          <w:r w:rsidR="009E1CA2">
            <w:rPr>
              <w:rStyle w:val="Nmerodepgina"/>
              <w:noProof/>
            </w:rPr>
            <w:t>7</w:t>
          </w:r>
          <w:r w:rsidR="00A37CA1">
            <w:rPr>
              <w:rStyle w:val="Nmerodepgina"/>
            </w:rPr>
            <w:fldChar w:fldCharType="end"/>
          </w:r>
        </w:p>
      </w:tc>
    </w:tr>
  </w:tbl>
  <w:p w:rsidR="009C42BB" w:rsidRDefault="009C42BB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7BB6"/>
    <w:multiLevelType w:val="multilevel"/>
    <w:tmpl w:val="07FCC382"/>
    <w:lvl w:ilvl="0">
      <w:start w:val="8"/>
      <w:numFmt w:val="decimal"/>
      <w:lvlText w:val="%1.0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05CC1B78"/>
    <w:multiLevelType w:val="multilevel"/>
    <w:tmpl w:val="CB446968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7D0794F"/>
    <w:multiLevelType w:val="hybridMultilevel"/>
    <w:tmpl w:val="4D845A4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26CF8"/>
    <w:multiLevelType w:val="hybridMultilevel"/>
    <w:tmpl w:val="63C266F4"/>
    <w:lvl w:ilvl="0" w:tplc="080A000F">
      <w:start w:val="1"/>
      <w:numFmt w:val="decimal"/>
      <w:lvlText w:val="%1."/>
      <w:lvlJc w:val="left"/>
      <w:pPr>
        <w:ind w:left="1140" w:hanging="360"/>
      </w:pPr>
    </w:lvl>
    <w:lvl w:ilvl="1" w:tplc="080A0019" w:tentative="1">
      <w:start w:val="1"/>
      <w:numFmt w:val="lowerLetter"/>
      <w:lvlText w:val="%2."/>
      <w:lvlJc w:val="left"/>
      <w:pPr>
        <w:ind w:left="1860" w:hanging="360"/>
      </w:pPr>
    </w:lvl>
    <w:lvl w:ilvl="2" w:tplc="080A001B" w:tentative="1">
      <w:start w:val="1"/>
      <w:numFmt w:val="lowerRoman"/>
      <w:lvlText w:val="%3."/>
      <w:lvlJc w:val="right"/>
      <w:pPr>
        <w:ind w:left="2580" w:hanging="180"/>
      </w:pPr>
    </w:lvl>
    <w:lvl w:ilvl="3" w:tplc="080A000F" w:tentative="1">
      <w:start w:val="1"/>
      <w:numFmt w:val="decimal"/>
      <w:lvlText w:val="%4."/>
      <w:lvlJc w:val="left"/>
      <w:pPr>
        <w:ind w:left="3300" w:hanging="360"/>
      </w:pPr>
    </w:lvl>
    <w:lvl w:ilvl="4" w:tplc="080A0019" w:tentative="1">
      <w:start w:val="1"/>
      <w:numFmt w:val="lowerLetter"/>
      <w:lvlText w:val="%5."/>
      <w:lvlJc w:val="left"/>
      <w:pPr>
        <w:ind w:left="4020" w:hanging="360"/>
      </w:pPr>
    </w:lvl>
    <w:lvl w:ilvl="5" w:tplc="080A001B" w:tentative="1">
      <w:start w:val="1"/>
      <w:numFmt w:val="lowerRoman"/>
      <w:lvlText w:val="%6."/>
      <w:lvlJc w:val="right"/>
      <w:pPr>
        <w:ind w:left="4740" w:hanging="180"/>
      </w:pPr>
    </w:lvl>
    <w:lvl w:ilvl="6" w:tplc="080A000F" w:tentative="1">
      <w:start w:val="1"/>
      <w:numFmt w:val="decimal"/>
      <w:lvlText w:val="%7."/>
      <w:lvlJc w:val="left"/>
      <w:pPr>
        <w:ind w:left="5460" w:hanging="360"/>
      </w:pPr>
    </w:lvl>
    <w:lvl w:ilvl="7" w:tplc="080A0019" w:tentative="1">
      <w:start w:val="1"/>
      <w:numFmt w:val="lowerLetter"/>
      <w:lvlText w:val="%8."/>
      <w:lvlJc w:val="left"/>
      <w:pPr>
        <w:ind w:left="6180" w:hanging="360"/>
      </w:pPr>
    </w:lvl>
    <w:lvl w:ilvl="8" w:tplc="080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1C470218"/>
    <w:multiLevelType w:val="multilevel"/>
    <w:tmpl w:val="E65050B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1FB4AB5"/>
    <w:multiLevelType w:val="multilevel"/>
    <w:tmpl w:val="6FDE2C2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255155CC"/>
    <w:multiLevelType w:val="hybridMultilevel"/>
    <w:tmpl w:val="AA10C1FC"/>
    <w:lvl w:ilvl="0" w:tplc="2126EFF8">
      <w:start w:val="1"/>
      <w:numFmt w:val="decimal"/>
      <w:lvlText w:val="%1."/>
      <w:lvlJc w:val="left"/>
      <w:pPr>
        <w:tabs>
          <w:tab w:val="num" w:pos="1593"/>
        </w:tabs>
        <w:ind w:left="1593" w:hanging="88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ADA33F8"/>
    <w:multiLevelType w:val="multilevel"/>
    <w:tmpl w:val="F6DAD234"/>
    <w:lvl w:ilvl="0">
      <w:start w:val="1"/>
      <w:numFmt w:val="none"/>
      <w:lvlText w:val="1.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>
    <w:nsid w:val="3000329C"/>
    <w:multiLevelType w:val="multilevel"/>
    <w:tmpl w:val="46826C34"/>
    <w:lvl w:ilvl="0">
      <w:start w:val="2"/>
      <w:numFmt w:val="none"/>
      <w:lvlText w:val="3.0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9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10">
    <w:nsid w:val="437B19F6"/>
    <w:multiLevelType w:val="multilevel"/>
    <w:tmpl w:val="1F8CBDAC"/>
    <w:lvl w:ilvl="0">
      <w:start w:val="10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73"/>
        </w:tabs>
        <w:ind w:left="1173" w:hanging="46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11">
    <w:nsid w:val="46E20C91"/>
    <w:multiLevelType w:val="multilevel"/>
    <w:tmpl w:val="A9E2C1B8"/>
    <w:lvl w:ilvl="0">
      <w:start w:val="2"/>
      <w:numFmt w:val="none"/>
      <w:lvlText w:val="2.0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2">
    <w:nsid w:val="47775EB1"/>
    <w:multiLevelType w:val="multilevel"/>
    <w:tmpl w:val="AFFA7B10"/>
    <w:lvl w:ilvl="0">
      <w:start w:val="2"/>
      <w:numFmt w:val="none"/>
      <w:lvlText w:val="1.0"/>
      <w:lvlJc w:val="left"/>
      <w:pPr>
        <w:tabs>
          <w:tab w:val="num" w:pos="703"/>
        </w:tabs>
        <w:ind w:left="703" w:hanging="703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3">
    <w:nsid w:val="4B8870EC"/>
    <w:multiLevelType w:val="multilevel"/>
    <w:tmpl w:val="92B00C98"/>
    <w:lvl w:ilvl="0">
      <w:start w:val="2"/>
      <w:numFmt w:val="none"/>
      <w:lvlText w:val="4.0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4">
    <w:nsid w:val="4BE7152D"/>
    <w:multiLevelType w:val="multilevel"/>
    <w:tmpl w:val="2B908EE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4E083C17"/>
    <w:multiLevelType w:val="multilevel"/>
    <w:tmpl w:val="E4FAE822"/>
    <w:lvl w:ilvl="0">
      <w:start w:val="2"/>
      <w:numFmt w:val="decimal"/>
      <w:lvlText w:val="3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6">
    <w:nsid w:val="626C0475"/>
    <w:multiLevelType w:val="multilevel"/>
    <w:tmpl w:val="4C76CDCC"/>
    <w:lvl w:ilvl="0">
      <w:start w:val="8"/>
      <w:numFmt w:val="decimal"/>
      <w:lvlText w:val="%1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7">
    <w:nsid w:val="639A556A"/>
    <w:multiLevelType w:val="hybridMultilevel"/>
    <w:tmpl w:val="F3C45AF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3407D0"/>
    <w:multiLevelType w:val="multilevel"/>
    <w:tmpl w:val="92B00C98"/>
    <w:lvl w:ilvl="0">
      <w:start w:val="2"/>
      <w:numFmt w:val="none"/>
      <w:lvlText w:val="4.0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9">
    <w:nsid w:val="6F6549E2"/>
    <w:multiLevelType w:val="hybridMultilevel"/>
    <w:tmpl w:val="3D00867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2101672"/>
    <w:multiLevelType w:val="multilevel"/>
    <w:tmpl w:val="856E3A2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73111964"/>
    <w:multiLevelType w:val="hybridMultilevel"/>
    <w:tmpl w:val="BDE2FB60"/>
    <w:lvl w:ilvl="0" w:tplc="2D84A5E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043"/>
        </w:tabs>
        <w:ind w:left="1043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0"/>
  </w:num>
  <w:num w:numId="5">
    <w:abstractNumId w:val="16"/>
  </w:num>
  <w:num w:numId="6">
    <w:abstractNumId w:val="5"/>
  </w:num>
  <w:num w:numId="7">
    <w:abstractNumId w:val="12"/>
  </w:num>
  <w:num w:numId="8">
    <w:abstractNumId w:val="11"/>
  </w:num>
  <w:num w:numId="9">
    <w:abstractNumId w:val="8"/>
  </w:num>
  <w:num w:numId="10">
    <w:abstractNumId w:val="13"/>
  </w:num>
  <w:num w:numId="11">
    <w:abstractNumId w:val="7"/>
  </w:num>
  <w:num w:numId="12">
    <w:abstractNumId w:val="21"/>
  </w:num>
  <w:num w:numId="13">
    <w:abstractNumId w:val="4"/>
  </w:num>
  <w:num w:numId="14">
    <w:abstractNumId w:val="10"/>
  </w:num>
  <w:num w:numId="15">
    <w:abstractNumId w:val="6"/>
  </w:num>
  <w:num w:numId="16">
    <w:abstractNumId w:val="17"/>
  </w:num>
  <w:num w:numId="17">
    <w:abstractNumId w:val="20"/>
  </w:num>
  <w:num w:numId="18">
    <w:abstractNumId w:val="2"/>
  </w:num>
  <w:num w:numId="19">
    <w:abstractNumId w:val="19"/>
  </w:num>
  <w:num w:numId="20">
    <w:abstractNumId w:val="18"/>
  </w:num>
  <w:num w:numId="21">
    <w:abstractNumId w:val="14"/>
  </w:num>
  <w:num w:numId="22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4E"/>
    <w:rsid w:val="000A7723"/>
    <w:rsid w:val="000C7009"/>
    <w:rsid w:val="000D00D4"/>
    <w:rsid w:val="00103010"/>
    <w:rsid w:val="00115EAA"/>
    <w:rsid w:val="00146F3F"/>
    <w:rsid w:val="0016168E"/>
    <w:rsid w:val="00173626"/>
    <w:rsid w:val="00176A4B"/>
    <w:rsid w:val="00182F91"/>
    <w:rsid w:val="001B4679"/>
    <w:rsid w:val="001D02FA"/>
    <w:rsid w:val="002214B8"/>
    <w:rsid w:val="00230BE3"/>
    <w:rsid w:val="00234D23"/>
    <w:rsid w:val="00247EBF"/>
    <w:rsid w:val="00253CAA"/>
    <w:rsid w:val="00256B58"/>
    <w:rsid w:val="0029213A"/>
    <w:rsid w:val="002B5A1F"/>
    <w:rsid w:val="002C1710"/>
    <w:rsid w:val="002C4781"/>
    <w:rsid w:val="002C5F64"/>
    <w:rsid w:val="002D026A"/>
    <w:rsid w:val="002F12E9"/>
    <w:rsid w:val="002F1993"/>
    <w:rsid w:val="002F347C"/>
    <w:rsid w:val="00315778"/>
    <w:rsid w:val="00321400"/>
    <w:rsid w:val="0032223C"/>
    <w:rsid w:val="0033272D"/>
    <w:rsid w:val="00342E4F"/>
    <w:rsid w:val="003466B8"/>
    <w:rsid w:val="003A553A"/>
    <w:rsid w:val="003B4EA7"/>
    <w:rsid w:val="003B5A56"/>
    <w:rsid w:val="003C0523"/>
    <w:rsid w:val="003C451F"/>
    <w:rsid w:val="0040785B"/>
    <w:rsid w:val="00422803"/>
    <w:rsid w:val="00423D62"/>
    <w:rsid w:val="00426A98"/>
    <w:rsid w:val="00451232"/>
    <w:rsid w:val="00454C5F"/>
    <w:rsid w:val="00466373"/>
    <w:rsid w:val="00473FD8"/>
    <w:rsid w:val="004841C0"/>
    <w:rsid w:val="004B6DB6"/>
    <w:rsid w:val="004E4673"/>
    <w:rsid w:val="004F138F"/>
    <w:rsid w:val="0053242E"/>
    <w:rsid w:val="00562F35"/>
    <w:rsid w:val="00585280"/>
    <w:rsid w:val="005A5BFF"/>
    <w:rsid w:val="005B752D"/>
    <w:rsid w:val="005F2EA0"/>
    <w:rsid w:val="005F3464"/>
    <w:rsid w:val="00622185"/>
    <w:rsid w:val="00624577"/>
    <w:rsid w:val="006409F0"/>
    <w:rsid w:val="00660F33"/>
    <w:rsid w:val="00697478"/>
    <w:rsid w:val="006B1785"/>
    <w:rsid w:val="006B6076"/>
    <w:rsid w:val="006B6CB3"/>
    <w:rsid w:val="006B7283"/>
    <w:rsid w:val="006D1833"/>
    <w:rsid w:val="006D3215"/>
    <w:rsid w:val="006E4D6B"/>
    <w:rsid w:val="006F6743"/>
    <w:rsid w:val="007147E6"/>
    <w:rsid w:val="00716786"/>
    <w:rsid w:val="00734E32"/>
    <w:rsid w:val="007839EF"/>
    <w:rsid w:val="007D4FFD"/>
    <w:rsid w:val="008003EF"/>
    <w:rsid w:val="00842A66"/>
    <w:rsid w:val="00861673"/>
    <w:rsid w:val="0086553C"/>
    <w:rsid w:val="008A0821"/>
    <w:rsid w:val="008A168A"/>
    <w:rsid w:val="008B5846"/>
    <w:rsid w:val="008D564B"/>
    <w:rsid w:val="008F2F93"/>
    <w:rsid w:val="008F3663"/>
    <w:rsid w:val="0090140F"/>
    <w:rsid w:val="009367B3"/>
    <w:rsid w:val="009850EE"/>
    <w:rsid w:val="009853A7"/>
    <w:rsid w:val="00987363"/>
    <w:rsid w:val="0099378E"/>
    <w:rsid w:val="009A0386"/>
    <w:rsid w:val="009A2465"/>
    <w:rsid w:val="009C28BD"/>
    <w:rsid w:val="009C42BB"/>
    <w:rsid w:val="009C766E"/>
    <w:rsid w:val="009E1CA2"/>
    <w:rsid w:val="009F31DD"/>
    <w:rsid w:val="009F7959"/>
    <w:rsid w:val="00A06681"/>
    <w:rsid w:val="00A140D8"/>
    <w:rsid w:val="00A147EB"/>
    <w:rsid w:val="00A201F5"/>
    <w:rsid w:val="00A37CA1"/>
    <w:rsid w:val="00A54D39"/>
    <w:rsid w:val="00A55F9F"/>
    <w:rsid w:val="00A77B49"/>
    <w:rsid w:val="00A900EA"/>
    <w:rsid w:val="00AB7C10"/>
    <w:rsid w:val="00AC4C91"/>
    <w:rsid w:val="00AD6CDC"/>
    <w:rsid w:val="00B11FD0"/>
    <w:rsid w:val="00B63EF4"/>
    <w:rsid w:val="00B64989"/>
    <w:rsid w:val="00B64ACD"/>
    <w:rsid w:val="00B74068"/>
    <w:rsid w:val="00B7709C"/>
    <w:rsid w:val="00BA596E"/>
    <w:rsid w:val="00BD2137"/>
    <w:rsid w:val="00BD3DD8"/>
    <w:rsid w:val="00BD7965"/>
    <w:rsid w:val="00C25B54"/>
    <w:rsid w:val="00C54B5C"/>
    <w:rsid w:val="00C55B62"/>
    <w:rsid w:val="00C96CD0"/>
    <w:rsid w:val="00CA5B82"/>
    <w:rsid w:val="00CA7802"/>
    <w:rsid w:val="00CC284E"/>
    <w:rsid w:val="00CF293C"/>
    <w:rsid w:val="00D00935"/>
    <w:rsid w:val="00D260A5"/>
    <w:rsid w:val="00D300E3"/>
    <w:rsid w:val="00D4045B"/>
    <w:rsid w:val="00D60356"/>
    <w:rsid w:val="00D77372"/>
    <w:rsid w:val="00DC56FB"/>
    <w:rsid w:val="00DE2615"/>
    <w:rsid w:val="00DE5437"/>
    <w:rsid w:val="00E030B1"/>
    <w:rsid w:val="00E25D7C"/>
    <w:rsid w:val="00E46FEA"/>
    <w:rsid w:val="00E50FE9"/>
    <w:rsid w:val="00E52566"/>
    <w:rsid w:val="00ED4176"/>
    <w:rsid w:val="00EE502D"/>
    <w:rsid w:val="00EE5096"/>
    <w:rsid w:val="00EF79DD"/>
    <w:rsid w:val="00F338BD"/>
    <w:rsid w:val="00F4076C"/>
    <w:rsid w:val="00F60972"/>
    <w:rsid w:val="00F72144"/>
    <w:rsid w:val="00FD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3EF4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B63EF4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B63EF4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B63EF4"/>
    <w:pPr>
      <w:keepNext/>
      <w:outlineLvl w:val="2"/>
    </w:pPr>
  </w:style>
  <w:style w:type="paragraph" w:styleId="Ttulo4">
    <w:name w:val="heading 4"/>
    <w:basedOn w:val="Normal"/>
    <w:next w:val="Normal"/>
    <w:qFormat/>
    <w:rsid w:val="00B63EF4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B63EF4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B63EF4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B63EF4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B63EF4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B63EF4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B63EF4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rsid w:val="00B63EF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B63EF4"/>
    <w:pPr>
      <w:jc w:val="center"/>
    </w:pPr>
    <w:rPr>
      <w:b/>
      <w:spacing w:val="-20"/>
    </w:rPr>
  </w:style>
  <w:style w:type="paragraph" w:styleId="Textoindependiente2">
    <w:name w:val="Body Text 2"/>
    <w:basedOn w:val="Normal"/>
    <w:rsid w:val="00B63EF4"/>
    <w:pPr>
      <w:jc w:val="center"/>
    </w:pPr>
  </w:style>
  <w:style w:type="character" w:styleId="Nmerodepgina">
    <w:name w:val="page number"/>
    <w:basedOn w:val="Fuentedeprrafopredeter"/>
    <w:rsid w:val="00B63EF4"/>
  </w:style>
  <w:style w:type="character" w:styleId="Hipervnculo">
    <w:name w:val="Hyperlink"/>
    <w:basedOn w:val="Fuentedeprrafopredeter"/>
    <w:rsid w:val="00B63EF4"/>
    <w:rPr>
      <w:color w:val="0000FF"/>
      <w:u w:val="single"/>
    </w:rPr>
  </w:style>
  <w:style w:type="character" w:styleId="Hipervnculovisitado">
    <w:name w:val="FollowedHyperlink"/>
    <w:basedOn w:val="Fuentedeprrafopredeter"/>
    <w:rsid w:val="00B63EF4"/>
    <w:rPr>
      <w:color w:val="800080"/>
      <w:u w:val="single"/>
    </w:rPr>
  </w:style>
  <w:style w:type="paragraph" w:styleId="Textoindependiente3">
    <w:name w:val="Body Text 3"/>
    <w:basedOn w:val="Normal"/>
    <w:rsid w:val="00B63EF4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B63EF4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B63EF4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B63EF4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B63EF4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B63EF4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B63EF4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B63EF4"/>
    <w:pPr>
      <w:ind w:left="705" w:hanging="705"/>
    </w:pPr>
    <w:rPr>
      <w:sz w:val="22"/>
    </w:rPr>
  </w:style>
  <w:style w:type="paragraph" w:styleId="Textodeglobo">
    <w:name w:val="Balloon Text"/>
    <w:basedOn w:val="Normal"/>
    <w:semiHidden/>
    <w:rsid w:val="006E4D6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55F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3EF4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B63EF4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B63EF4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B63EF4"/>
    <w:pPr>
      <w:keepNext/>
      <w:outlineLvl w:val="2"/>
    </w:pPr>
  </w:style>
  <w:style w:type="paragraph" w:styleId="Ttulo4">
    <w:name w:val="heading 4"/>
    <w:basedOn w:val="Normal"/>
    <w:next w:val="Normal"/>
    <w:qFormat/>
    <w:rsid w:val="00B63EF4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B63EF4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B63EF4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B63EF4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B63EF4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B63EF4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B63EF4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rsid w:val="00B63EF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B63EF4"/>
    <w:pPr>
      <w:jc w:val="center"/>
    </w:pPr>
    <w:rPr>
      <w:b/>
      <w:spacing w:val="-20"/>
    </w:rPr>
  </w:style>
  <w:style w:type="paragraph" w:styleId="Textoindependiente2">
    <w:name w:val="Body Text 2"/>
    <w:basedOn w:val="Normal"/>
    <w:rsid w:val="00B63EF4"/>
    <w:pPr>
      <w:jc w:val="center"/>
    </w:pPr>
  </w:style>
  <w:style w:type="character" w:styleId="Nmerodepgina">
    <w:name w:val="page number"/>
    <w:basedOn w:val="Fuentedeprrafopredeter"/>
    <w:rsid w:val="00B63EF4"/>
  </w:style>
  <w:style w:type="character" w:styleId="Hipervnculo">
    <w:name w:val="Hyperlink"/>
    <w:basedOn w:val="Fuentedeprrafopredeter"/>
    <w:rsid w:val="00B63EF4"/>
    <w:rPr>
      <w:color w:val="0000FF"/>
      <w:u w:val="single"/>
    </w:rPr>
  </w:style>
  <w:style w:type="character" w:styleId="Hipervnculovisitado">
    <w:name w:val="FollowedHyperlink"/>
    <w:basedOn w:val="Fuentedeprrafopredeter"/>
    <w:rsid w:val="00B63EF4"/>
    <w:rPr>
      <w:color w:val="800080"/>
      <w:u w:val="single"/>
    </w:rPr>
  </w:style>
  <w:style w:type="paragraph" w:styleId="Textoindependiente3">
    <w:name w:val="Body Text 3"/>
    <w:basedOn w:val="Normal"/>
    <w:rsid w:val="00B63EF4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B63EF4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B63EF4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B63EF4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B63EF4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B63EF4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B63EF4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B63EF4"/>
    <w:pPr>
      <w:ind w:left="705" w:hanging="705"/>
    </w:pPr>
    <w:rPr>
      <w:sz w:val="22"/>
    </w:rPr>
  </w:style>
  <w:style w:type="paragraph" w:styleId="Textodeglobo">
    <w:name w:val="Balloon Text"/>
    <w:basedOn w:val="Normal"/>
    <w:semiHidden/>
    <w:rsid w:val="006E4D6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55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1027</Words>
  <Characters>5652</Characters>
  <Application>Microsoft Office Word</Application>
  <DocSecurity>4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Procedimientos</vt:lpstr>
    </vt:vector>
  </TitlesOfParts>
  <Company>Tecnologia Aplicada a la Calidad</Company>
  <LinksUpToDate>false</LinksUpToDate>
  <CharactersWithSpaces>6666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Procedimientos</dc:title>
  <dc:creator>Edith Barragán Rodríguez</dc:creator>
  <cp:lastModifiedBy>Mlizardi</cp:lastModifiedBy>
  <cp:revision>2</cp:revision>
  <cp:lastPrinted>2012-08-30T22:35:00Z</cp:lastPrinted>
  <dcterms:created xsi:type="dcterms:W3CDTF">2012-08-30T22:36:00Z</dcterms:created>
  <dcterms:modified xsi:type="dcterms:W3CDTF">2012-08-30T22:36:00Z</dcterms:modified>
</cp:coreProperties>
</file>