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2BB" w:rsidRDefault="009C42BB">
      <w:pPr>
        <w:jc w:val="center"/>
        <w:rPr>
          <w:sz w:val="24"/>
        </w:rPr>
      </w:pPr>
      <w:bookmarkStart w:id="0" w:name="_GoBack"/>
      <w:bookmarkEnd w:id="0"/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C46B29">
      <w:pPr>
        <w:jc w:val="center"/>
        <w:rPr>
          <w:sz w:val="24"/>
        </w:rPr>
      </w:pPr>
      <w:r>
        <w:rPr>
          <w:b/>
          <w:bCs/>
          <w:sz w:val="24"/>
        </w:rPr>
        <w:t>17</w:t>
      </w:r>
      <w:r w:rsidR="00CD1CEA">
        <w:rPr>
          <w:b/>
          <w:bCs/>
          <w:sz w:val="24"/>
        </w:rPr>
        <w:t>0</w:t>
      </w:r>
      <w:r w:rsidR="009A2465">
        <w:rPr>
          <w:b/>
          <w:bCs/>
          <w:sz w:val="24"/>
        </w:rPr>
        <w:t xml:space="preserve">.- </w:t>
      </w:r>
      <w:r w:rsidR="009C42BB">
        <w:rPr>
          <w:b/>
          <w:bCs/>
          <w:sz w:val="24"/>
        </w:rPr>
        <w:t xml:space="preserve">PROCEDIMIENTO PARA </w:t>
      </w:r>
      <w:r w:rsidR="000351EA">
        <w:rPr>
          <w:b/>
          <w:bCs/>
          <w:sz w:val="24"/>
        </w:rPr>
        <w:t xml:space="preserve">TRÁMITE DE SERVICIO DE </w:t>
      </w:r>
      <w:r w:rsidR="00F94069">
        <w:rPr>
          <w:b/>
          <w:bCs/>
          <w:sz w:val="24"/>
        </w:rPr>
        <w:t>CERTIFICACIÓN DE PRÉ</w:t>
      </w:r>
      <w:r w:rsidR="000351EA">
        <w:rPr>
          <w:b/>
          <w:bCs/>
          <w:sz w:val="24"/>
        </w:rPr>
        <w:t>STAMOS</w:t>
      </w:r>
      <w:r w:rsidR="000D0A1A">
        <w:rPr>
          <w:b/>
          <w:bCs/>
          <w:sz w:val="24"/>
        </w:rPr>
        <w:t xml:space="preserve"> PARA </w:t>
      </w:r>
      <w:r w:rsidR="00AC4E8D">
        <w:rPr>
          <w:b/>
          <w:bCs/>
          <w:sz w:val="24"/>
        </w:rPr>
        <w:t xml:space="preserve">EL </w:t>
      </w:r>
      <w:r w:rsidR="000D0A1A">
        <w:rPr>
          <w:b/>
          <w:bCs/>
          <w:sz w:val="24"/>
        </w:rPr>
        <w:t xml:space="preserve">PERSONAL </w:t>
      </w:r>
      <w:r w:rsidR="00AC4E8D">
        <w:rPr>
          <w:b/>
          <w:bCs/>
          <w:sz w:val="24"/>
        </w:rPr>
        <w:t>ADSCRITO A LA DIRECCIÓN GENERAL DE RECURSOS HUMANOS</w:t>
      </w:r>
      <w:r w:rsidR="007E20AC">
        <w:rPr>
          <w:b/>
          <w:bCs/>
          <w:sz w:val="24"/>
        </w:rPr>
        <w:t>.</w:t>
      </w: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rPr>
          <w:sz w:val="24"/>
        </w:rPr>
      </w:pPr>
    </w:p>
    <w:p w:rsidR="000351EA" w:rsidRDefault="000351EA">
      <w:pPr>
        <w:rPr>
          <w:sz w:val="24"/>
        </w:rPr>
      </w:pPr>
    </w:p>
    <w:p w:rsidR="009C42BB" w:rsidRDefault="00CD1CEA">
      <w:pPr>
        <w:numPr>
          <w:ilvl w:val="0"/>
          <w:numId w:val="2"/>
        </w:numPr>
        <w:rPr>
          <w:b/>
          <w:bCs/>
          <w:sz w:val="22"/>
        </w:rPr>
      </w:pPr>
      <w:r>
        <w:rPr>
          <w:b/>
          <w:bCs/>
          <w:sz w:val="22"/>
        </w:rPr>
        <w:t>PROPÓSITO</w:t>
      </w:r>
    </w:p>
    <w:p w:rsidR="009C42BB" w:rsidRPr="00A06681" w:rsidRDefault="009C42BB">
      <w:pPr>
        <w:rPr>
          <w:b/>
          <w:bCs/>
          <w:sz w:val="22"/>
          <w:szCs w:val="22"/>
        </w:rPr>
      </w:pPr>
    </w:p>
    <w:p w:rsidR="000351EA" w:rsidRPr="000351EA" w:rsidRDefault="000351EA" w:rsidP="00F1587D">
      <w:pPr>
        <w:ind w:left="705" w:hanging="705"/>
        <w:rPr>
          <w:rFonts w:cs="Arial"/>
          <w:sz w:val="22"/>
          <w:szCs w:val="22"/>
          <w:lang w:val="es-ES"/>
        </w:rPr>
      </w:pPr>
      <w:r>
        <w:rPr>
          <w:rFonts w:cs="Arial"/>
          <w:sz w:val="22"/>
          <w:szCs w:val="22"/>
        </w:rPr>
        <w:t>1.1</w:t>
      </w:r>
      <w:r>
        <w:rPr>
          <w:rFonts w:cs="Arial"/>
          <w:sz w:val="22"/>
          <w:szCs w:val="22"/>
        </w:rPr>
        <w:tab/>
      </w:r>
      <w:r w:rsidR="00F1587D">
        <w:rPr>
          <w:rFonts w:cs="Arial"/>
          <w:sz w:val="22"/>
          <w:szCs w:val="22"/>
        </w:rPr>
        <w:t>P</w:t>
      </w:r>
      <w:proofErr w:type="spellStart"/>
      <w:r w:rsidR="00F1587D" w:rsidRPr="000351EA">
        <w:rPr>
          <w:rFonts w:cs="Arial"/>
          <w:sz w:val="22"/>
          <w:szCs w:val="22"/>
          <w:lang w:val="es-ES"/>
        </w:rPr>
        <w:t>roporcionar</w:t>
      </w:r>
      <w:proofErr w:type="spellEnd"/>
      <w:r w:rsidR="00F1587D" w:rsidRPr="000351EA">
        <w:rPr>
          <w:rFonts w:cs="Arial"/>
          <w:sz w:val="22"/>
          <w:szCs w:val="22"/>
          <w:lang w:val="es-ES"/>
        </w:rPr>
        <w:t xml:space="preserve"> a los trabajadores </w:t>
      </w:r>
      <w:r w:rsidR="00F1587D">
        <w:rPr>
          <w:rFonts w:cs="Arial"/>
          <w:sz w:val="22"/>
          <w:szCs w:val="22"/>
          <w:lang w:val="es-ES"/>
        </w:rPr>
        <w:t xml:space="preserve">adscritos a la Dirección General de Recursos Humanos, el Formato de Solicitud de Préstamo Personal certificado, para que puedan ejercer el beneficio  que les otorga el </w:t>
      </w:r>
      <w:r w:rsidR="00F1587D" w:rsidRPr="00891F02">
        <w:rPr>
          <w:rFonts w:cs="Arial"/>
          <w:sz w:val="22"/>
          <w:szCs w:val="22"/>
          <w:lang w:val="es-ES"/>
        </w:rPr>
        <w:t>Instituto de Seguridad y Servicios Sociales de los Trabajadores del Estado.</w:t>
      </w:r>
    </w:p>
    <w:p w:rsidR="001B4679" w:rsidRPr="000351EA" w:rsidRDefault="001B4679" w:rsidP="001B4679">
      <w:pPr>
        <w:rPr>
          <w:rFonts w:cs="Arial"/>
          <w:sz w:val="22"/>
          <w:szCs w:val="22"/>
          <w:lang w:val="es-ES"/>
        </w:rPr>
      </w:pPr>
    </w:p>
    <w:p w:rsidR="00A06681" w:rsidRPr="001B4679" w:rsidRDefault="00A06681" w:rsidP="00A06681">
      <w:pPr>
        <w:rPr>
          <w:sz w:val="22"/>
          <w:szCs w:val="22"/>
          <w:lang w:val="es-ES"/>
        </w:rPr>
      </w:pPr>
    </w:p>
    <w:p w:rsidR="009C42BB" w:rsidRDefault="00CD1CEA">
      <w:pPr>
        <w:numPr>
          <w:ilvl w:val="0"/>
          <w:numId w:val="2"/>
        </w:numPr>
        <w:rPr>
          <w:b/>
          <w:bCs/>
          <w:sz w:val="22"/>
        </w:rPr>
      </w:pPr>
      <w:r>
        <w:rPr>
          <w:b/>
          <w:bCs/>
          <w:sz w:val="22"/>
        </w:rPr>
        <w:t>ALCANCE</w:t>
      </w:r>
    </w:p>
    <w:p w:rsidR="009C42BB" w:rsidRDefault="009C42BB">
      <w:pPr>
        <w:rPr>
          <w:b/>
          <w:bCs/>
          <w:sz w:val="22"/>
        </w:rPr>
      </w:pPr>
    </w:p>
    <w:p w:rsidR="00F1587D" w:rsidRPr="00891F02" w:rsidRDefault="00F1587D" w:rsidP="00F1587D">
      <w:pPr>
        <w:ind w:left="709" w:hanging="709"/>
        <w:rPr>
          <w:bCs/>
          <w:sz w:val="22"/>
        </w:rPr>
      </w:pPr>
      <w:r w:rsidRPr="005B7746">
        <w:rPr>
          <w:bCs/>
          <w:sz w:val="22"/>
        </w:rPr>
        <w:t>2.1</w:t>
      </w:r>
      <w:r>
        <w:rPr>
          <w:b/>
          <w:bCs/>
          <w:sz w:val="22"/>
        </w:rPr>
        <w:t xml:space="preserve">    </w:t>
      </w:r>
      <w:r w:rsidRPr="00891F02">
        <w:rPr>
          <w:bCs/>
          <w:sz w:val="22"/>
        </w:rPr>
        <w:t xml:space="preserve">A nivel Interno.- Este procedimiento es aplicable a todas las Área que conforman la Dirección </w:t>
      </w:r>
      <w:r>
        <w:rPr>
          <w:bCs/>
          <w:sz w:val="22"/>
        </w:rPr>
        <w:t xml:space="preserve"> </w:t>
      </w:r>
      <w:r w:rsidRPr="00891F02">
        <w:rPr>
          <w:bCs/>
          <w:sz w:val="22"/>
        </w:rPr>
        <w:t>General de Recursos Humanos.</w:t>
      </w:r>
    </w:p>
    <w:p w:rsidR="00F1587D" w:rsidRPr="00891F02" w:rsidRDefault="00F1587D" w:rsidP="00F1587D">
      <w:pPr>
        <w:rPr>
          <w:bCs/>
          <w:sz w:val="22"/>
        </w:rPr>
      </w:pPr>
    </w:p>
    <w:p w:rsidR="00F1587D" w:rsidRPr="00891F02" w:rsidRDefault="00F1587D" w:rsidP="00F1587D">
      <w:pPr>
        <w:rPr>
          <w:bCs/>
          <w:sz w:val="22"/>
        </w:rPr>
      </w:pPr>
      <w:r>
        <w:rPr>
          <w:bCs/>
          <w:sz w:val="22"/>
        </w:rPr>
        <w:t xml:space="preserve">2.2       </w:t>
      </w:r>
      <w:r w:rsidRPr="00891F02">
        <w:rPr>
          <w:bCs/>
          <w:sz w:val="22"/>
        </w:rPr>
        <w:t>A</w:t>
      </w:r>
      <w:r>
        <w:rPr>
          <w:bCs/>
          <w:sz w:val="22"/>
        </w:rPr>
        <w:t xml:space="preserve"> </w:t>
      </w:r>
      <w:r w:rsidRPr="00891F02">
        <w:rPr>
          <w:bCs/>
          <w:sz w:val="22"/>
        </w:rPr>
        <w:t>nivel Externo.- No aplica.</w:t>
      </w:r>
    </w:p>
    <w:p w:rsidR="00A078EE" w:rsidRPr="00A078EE" w:rsidRDefault="00A078EE" w:rsidP="00A078EE">
      <w:pPr>
        <w:pStyle w:val="Sangra3detindependiente"/>
        <w:ind w:left="0" w:firstLine="0"/>
      </w:pPr>
    </w:p>
    <w:p w:rsidR="00AC4E8D" w:rsidRDefault="00AC4E8D" w:rsidP="00AC4E8D">
      <w:pPr>
        <w:pStyle w:val="Sangra3detindependiente"/>
        <w:ind w:left="0" w:firstLine="0"/>
        <w:rPr>
          <w:b/>
          <w:bCs/>
        </w:rPr>
      </w:pPr>
    </w:p>
    <w:p w:rsidR="009C42BB" w:rsidRDefault="00CD1CEA">
      <w:pPr>
        <w:pStyle w:val="Sangra3detindependiente"/>
        <w:numPr>
          <w:ilvl w:val="0"/>
          <w:numId w:val="3"/>
        </w:numPr>
        <w:rPr>
          <w:b/>
          <w:bCs/>
        </w:rPr>
      </w:pPr>
      <w:r>
        <w:rPr>
          <w:b/>
          <w:bCs/>
        </w:rPr>
        <w:t>POLÍTICAS DE OPERACIÓN, NORMAS Y LINEAMIENTOS</w:t>
      </w:r>
    </w:p>
    <w:p w:rsidR="009C42BB" w:rsidRDefault="009C42BB">
      <w:pPr>
        <w:pStyle w:val="Sangra3detindependiente"/>
        <w:rPr>
          <w:b/>
          <w:bCs/>
        </w:rPr>
      </w:pPr>
    </w:p>
    <w:p w:rsidR="00F1587D" w:rsidRDefault="00F1587D" w:rsidP="00F1587D">
      <w:pPr>
        <w:pStyle w:val="Sangra3detindependiente"/>
        <w:tabs>
          <w:tab w:val="left" w:pos="709"/>
        </w:tabs>
        <w:ind w:left="709" w:hanging="709"/>
        <w:rPr>
          <w:bCs/>
          <w:lang w:val="es-ES"/>
        </w:rPr>
      </w:pPr>
      <w:r>
        <w:rPr>
          <w:bCs/>
          <w:lang w:val="es-ES"/>
        </w:rPr>
        <w:t xml:space="preserve">3.1     La Coordinación Administrativa (Área de Recursos Humanos), es la responsable de verificar, que los datos </w:t>
      </w:r>
      <w:proofErr w:type="spellStart"/>
      <w:r>
        <w:rPr>
          <w:bCs/>
          <w:lang w:val="es-ES"/>
        </w:rPr>
        <w:t>requisitados</w:t>
      </w:r>
      <w:proofErr w:type="spellEnd"/>
      <w:r>
        <w:rPr>
          <w:bCs/>
          <w:lang w:val="es-ES"/>
        </w:rPr>
        <w:t xml:space="preserve"> en el Formato de Solicitud de Préstamo personal, sean los correctos, para lo cual se basará en la información contenida en el </w:t>
      </w:r>
      <w:r w:rsidRPr="000351EA">
        <w:rPr>
          <w:bCs/>
          <w:lang w:val="es-ES"/>
        </w:rPr>
        <w:t xml:space="preserve">expediente personal </w:t>
      </w:r>
      <w:r>
        <w:rPr>
          <w:bCs/>
          <w:lang w:val="es-ES"/>
        </w:rPr>
        <w:t xml:space="preserve">del trabajador. </w:t>
      </w:r>
    </w:p>
    <w:p w:rsidR="00F1587D" w:rsidRDefault="00F1587D" w:rsidP="00F1587D">
      <w:pPr>
        <w:pStyle w:val="Sangra3detindependiente"/>
        <w:ind w:left="426" w:hanging="426"/>
        <w:rPr>
          <w:bCs/>
          <w:lang w:val="es-ES"/>
        </w:rPr>
      </w:pPr>
    </w:p>
    <w:p w:rsidR="00F1587D" w:rsidRPr="00992E96" w:rsidRDefault="00F1587D" w:rsidP="00F1587D">
      <w:pPr>
        <w:tabs>
          <w:tab w:val="left" w:pos="567"/>
        </w:tabs>
        <w:ind w:left="709" w:hanging="709"/>
        <w:rPr>
          <w:rFonts w:cs="Arial"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 xml:space="preserve">3.2    </w:t>
      </w:r>
      <w:r w:rsidRPr="00992E96">
        <w:rPr>
          <w:bCs/>
          <w:sz w:val="22"/>
          <w:szCs w:val="22"/>
          <w:lang w:val="es-ES"/>
        </w:rPr>
        <w:t xml:space="preserve">La Coordinación Administrativa es responsable de certificar los Formatos de Solicitud de  Préstamo Personal, que emite el </w:t>
      </w:r>
      <w:r w:rsidRPr="00992E96">
        <w:rPr>
          <w:rFonts w:cs="Arial"/>
          <w:sz w:val="22"/>
          <w:szCs w:val="22"/>
          <w:lang w:val="es-ES"/>
        </w:rPr>
        <w:t>Instituto de Seguridad y Servicios Sociales de los Trabajadores del Estado</w:t>
      </w:r>
      <w:r w:rsidRPr="00891F02">
        <w:rPr>
          <w:rFonts w:cs="Arial"/>
          <w:sz w:val="22"/>
          <w:szCs w:val="22"/>
          <w:lang w:val="es-ES"/>
        </w:rPr>
        <w:t>.</w:t>
      </w:r>
    </w:p>
    <w:p w:rsidR="00F1587D" w:rsidRDefault="00F1587D" w:rsidP="00F1587D">
      <w:pPr>
        <w:pStyle w:val="Sangra3detindependiente"/>
        <w:ind w:left="426" w:hanging="426"/>
        <w:rPr>
          <w:bCs/>
          <w:lang w:val="es-ES"/>
        </w:rPr>
      </w:pPr>
    </w:p>
    <w:p w:rsidR="00F1587D" w:rsidRDefault="00F1587D" w:rsidP="00F1587D">
      <w:pPr>
        <w:pStyle w:val="Sangra3detindependiente"/>
        <w:ind w:left="709" w:hanging="709"/>
        <w:rPr>
          <w:bCs/>
          <w:lang w:val="es-ES"/>
        </w:rPr>
      </w:pPr>
      <w:r>
        <w:rPr>
          <w:bCs/>
          <w:lang w:val="es-ES"/>
        </w:rPr>
        <w:t>3.3    El Trabajador deberá solicitar la Certificación del Formato de Solicitud de Préstamo Personal,   mediante escrito dirigido a la Coordinación Administrativa y completamente requisitado.</w:t>
      </w:r>
    </w:p>
    <w:p w:rsidR="00F1587D" w:rsidRPr="005B7746" w:rsidRDefault="00F1587D" w:rsidP="00F1587D">
      <w:pPr>
        <w:pStyle w:val="Sangra3detindependiente"/>
        <w:rPr>
          <w:bCs/>
          <w:lang w:val="es-ES"/>
        </w:rPr>
      </w:pPr>
    </w:p>
    <w:p w:rsidR="000351EA" w:rsidRPr="000351EA" w:rsidRDefault="000351EA" w:rsidP="00F1587D">
      <w:pPr>
        <w:pStyle w:val="Sangra3detindependiente"/>
        <w:rPr>
          <w:bCs/>
          <w:lang w:val="es-ES"/>
        </w:rPr>
      </w:pPr>
    </w:p>
    <w:p w:rsidR="000351EA" w:rsidRPr="000351EA" w:rsidRDefault="000351EA" w:rsidP="000351EA">
      <w:pPr>
        <w:pStyle w:val="Sangra3detindependiente"/>
        <w:rPr>
          <w:lang w:val="es-ES"/>
        </w:rPr>
      </w:pPr>
    </w:p>
    <w:p w:rsidR="0029213A" w:rsidRPr="000351EA" w:rsidRDefault="0029213A" w:rsidP="0029213A">
      <w:pPr>
        <w:pStyle w:val="Sangra3detindependiente"/>
        <w:rPr>
          <w:lang w:val="es-ES"/>
        </w:rPr>
      </w:pPr>
    </w:p>
    <w:p w:rsidR="00622185" w:rsidRPr="00622185" w:rsidRDefault="00622185" w:rsidP="004C03E2">
      <w:pPr>
        <w:pStyle w:val="Sangra3detindependiente"/>
        <w:ind w:left="0" w:firstLine="0"/>
      </w:pPr>
    </w:p>
    <w:p w:rsidR="0029213A" w:rsidRDefault="0029213A" w:rsidP="0029213A">
      <w:pPr>
        <w:pStyle w:val="Sangra3detindependiente"/>
      </w:pPr>
    </w:p>
    <w:p w:rsidR="009C42BB" w:rsidRDefault="009C42BB">
      <w:pPr>
        <w:pStyle w:val="Sangra3detindependiente"/>
      </w:pPr>
    </w:p>
    <w:p w:rsidR="009C42BB" w:rsidRDefault="001B4679">
      <w:pPr>
        <w:pStyle w:val="Sangra3detindependiente"/>
      </w:pPr>
      <w:r>
        <w:rPr>
          <w:bCs/>
          <w:lang w:val="es-ES"/>
        </w:rPr>
        <w:tab/>
      </w:r>
    </w:p>
    <w:p w:rsidR="009C42BB" w:rsidRDefault="009C42BB">
      <w:pPr>
        <w:pStyle w:val="Sangra3detindependiente"/>
      </w:pPr>
    </w:p>
    <w:p w:rsidR="00C4282C" w:rsidRDefault="00C4282C">
      <w:pPr>
        <w:pStyle w:val="Sangra3detindependiente"/>
      </w:pPr>
    </w:p>
    <w:p w:rsidR="009C42BB" w:rsidRDefault="009C42BB">
      <w:pPr>
        <w:pStyle w:val="Sangra3detindependiente"/>
      </w:pPr>
    </w:p>
    <w:p w:rsidR="009C42BB" w:rsidRDefault="009C42BB">
      <w:pPr>
        <w:pStyle w:val="Sangra3detindependiente"/>
      </w:pPr>
    </w:p>
    <w:p w:rsidR="009C42BB" w:rsidRDefault="009C42BB" w:rsidP="000F3C6D">
      <w:pPr>
        <w:pStyle w:val="Sangra3detindependiente"/>
        <w:ind w:left="0" w:firstLine="0"/>
      </w:pPr>
    </w:p>
    <w:p w:rsidR="00CD1CEA" w:rsidRDefault="00CD1CEA" w:rsidP="000F3C6D">
      <w:pPr>
        <w:pStyle w:val="Sangra3detindependiente"/>
        <w:ind w:left="0" w:firstLine="0"/>
      </w:pPr>
    </w:p>
    <w:p w:rsidR="009C42BB" w:rsidRDefault="00CD1CEA" w:rsidP="00355F9E">
      <w:pPr>
        <w:pStyle w:val="Sangra3detindependiente"/>
        <w:numPr>
          <w:ilvl w:val="0"/>
          <w:numId w:val="14"/>
        </w:numPr>
        <w:jc w:val="left"/>
        <w:rPr>
          <w:b/>
          <w:bCs/>
        </w:rPr>
      </w:pPr>
      <w:r>
        <w:rPr>
          <w:b/>
          <w:bCs/>
        </w:rPr>
        <w:lastRenderedPageBreak/>
        <w:t>DESCRIPCIÓN DEL PROCEDIMIENTO</w:t>
      </w:r>
    </w:p>
    <w:p w:rsidR="00355F9E" w:rsidRDefault="00355F9E" w:rsidP="00355F9E">
      <w:pPr>
        <w:pStyle w:val="Sangra3detindependiente"/>
        <w:ind w:firstLine="0"/>
        <w:jc w:val="left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82"/>
        <w:gridCol w:w="5882"/>
        <w:gridCol w:w="2280"/>
      </w:tblGrid>
      <w:tr w:rsidR="00F1587D" w:rsidTr="007D56C1">
        <w:trPr>
          <w:trHeight w:val="567"/>
        </w:trPr>
        <w:tc>
          <w:tcPr>
            <w:tcW w:w="2182" w:type="dxa"/>
            <w:shd w:val="clear" w:color="auto" w:fill="B3B3B3"/>
            <w:vAlign w:val="center"/>
          </w:tcPr>
          <w:p w:rsidR="00F1587D" w:rsidRDefault="00F1587D" w:rsidP="007D56C1">
            <w:pPr>
              <w:pStyle w:val="Sangra3detindependiente"/>
              <w:ind w:left="0"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Secuencia de Etapas</w:t>
            </w:r>
          </w:p>
        </w:tc>
        <w:tc>
          <w:tcPr>
            <w:tcW w:w="5882" w:type="dxa"/>
            <w:shd w:val="clear" w:color="auto" w:fill="B3B3B3"/>
            <w:vAlign w:val="center"/>
          </w:tcPr>
          <w:p w:rsidR="00F1587D" w:rsidRDefault="00F1587D" w:rsidP="007D56C1">
            <w:pPr>
              <w:pStyle w:val="Sangra3detindependiente"/>
              <w:ind w:left="0"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  <w:lang w:val="en-US"/>
              </w:rPr>
              <w:t>A c t</w:t>
            </w:r>
            <w:r>
              <w:rPr>
                <w:b/>
                <w:bCs/>
                <w:sz w:val="24"/>
              </w:rPr>
              <w:t xml:space="preserve"> i</w:t>
            </w:r>
            <w:r>
              <w:rPr>
                <w:b/>
                <w:bCs/>
                <w:sz w:val="24"/>
                <w:lang w:val="en-US"/>
              </w:rPr>
              <w:t xml:space="preserve"> v </w:t>
            </w:r>
            <w:proofErr w:type="spellStart"/>
            <w:r>
              <w:rPr>
                <w:b/>
                <w:bCs/>
                <w:sz w:val="24"/>
                <w:lang w:val="en-US"/>
              </w:rPr>
              <w:t>i</w:t>
            </w:r>
            <w:proofErr w:type="spellEnd"/>
            <w:r>
              <w:rPr>
                <w:b/>
                <w:bCs/>
                <w:sz w:val="24"/>
                <w:lang w:val="en-US"/>
              </w:rPr>
              <w:t xml:space="preserve"> d a d</w:t>
            </w:r>
          </w:p>
        </w:tc>
        <w:tc>
          <w:tcPr>
            <w:tcW w:w="2280" w:type="dxa"/>
            <w:shd w:val="clear" w:color="auto" w:fill="B3B3B3"/>
            <w:vAlign w:val="center"/>
          </w:tcPr>
          <w:p w:rsidR="00F1587D" w:rsidRDefault="00F1587D" w:rsidP="007D56C1">
            <w:pPr>
              <w:pStyle w:val="Sangra3detindependiente"/>
              <w:ind w:left="0" w:firstLine="0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Responsable</w:t>
            </w:r>
          </w:p>
        </w:tc>
      </w:tr>
      <w:tr w:rsidR="00F1587D" w:rsidTr="007D56C1">
        <w:tblPrEx>
          <w:shd w:val="clear" w:color="auto" w:fill="auto"/>
        </w:tblPrEx>
        <w:trPr>
          <w:trHeight w:val="263"/>
        </w:trPr>
        <w:tc>
          <w:tcPr>
            <w:tcW w:w="2182" w:type="dxa"/>
            <w:vAlign w:val="center"/>
          </w:tcPr>
          <w:p w:rsidR="00F1587D" w:rsidRPr="000351EA" w:rsidRDefault="00F1587D" w:rsidP="007D56C1">
            <w:pPr>
              <w:rPr>
                <w:rFonts w:cs="Arial"/>
                <w:sz w:val="22"/>
                <w:szCs w:val="22"/>
              </w:rPr>
            </w:pPr>
            <w:r w:rsidRPr="000351EA">
              <w:rPr>
                <w:rFonts w:cs="Arial"/>
                <w:sz w:val="22"/>
                <w:szCs w:val="22"/>
              </w:rPr>
              <w:t xml:space="preserve">1.0 </w:t>
            </w:r>
            <w:r>
              <w:rPr>
                <w:rFonts w:cs="Arial"/>
                <w:sz w:val="22"/>
                <w:szCs w:val="22"/>
              </w:rPr>
              <w:t>Solicitud de Certificación del Formato de Solicitud de Préstamo Personal</w:t>
            </w:r>
          </w:p>
        </w:tc>
        <w:tc>
          <w:tcPr>
            <w:tcW w:w="5882" w:type="dxa"/>
            <w:vAlign w:val="center"/>
          </w:tcPr>
          <w:p w:rsidR="00F1587D" w:rsidRDefault="00F1587D" w:rsidP="007D56C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  <w:r w:rsidRPr="000351EA">
              <w:rPr>
                <w:rFonts w:cs="Arial"/>
                <w:sz w:val="22"/>
                <w:szCs w:val="22"/>
              </w:rPr>
              <w:t xml:space="preserve">.1  </w:t>
            </w:r>
            <w:r>
              <w:rPr>
                <w:rFonts w:cs="Arial"/>
                <w:sz w:val="22"/>
                <w:szCs w:val="22"/>
              </w:rPr>
              <w:t>Solicita mediante</w:t>
            </w:r>
            <w:r w:rsidRPr="000351EA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escrito dirigido al Titular de la Coordinación Administrativa, la certificación del Formato de Solicitud de Préstamo Personal que emite el ISSSTE y lo anexa con su firma en original.</w:t>
            </w:r>
          </w:p>
          <w:p w:rsidR="00F1587D" w:rsidRDefault="00F1587D" w:rsidP="007D56C1">
            <w:pPr>
              <w:rPr>
                <w:rFonts w:cs="Arial"/>
                <w:sz w:val="22"/>
                <w:szCs w:val="22"/>
              </w:rPr>
            </w:pPr>
          </w:p>
          <w:p w:rsidR="00F1587D" w:rsidRDefault="00F1587D" w:rsidP="00F1587D">
            <w:pPr>
              <w:numPr>
                <w:ilvl w:val="0"/>
                <w:numId w:val="18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Escrito y Formato de Solicitud de Préstamo Personal (Anexo 10.1)</w:t>
            </w:r>
          </w:p>
          <w:p w:rsidR="00F1587D" w:rsidRDefault="00F1587D" w:rsidP="007D56C1">
            <w:pPr>
              <w:rPr>
                <w:rFonts w:cs="Arial"/>
                <w:sz w:val="22"/>
                <w:szCs w:val="22"/>
              </w:rPr>
            </w:pPr>
          </w:p>
          <w:p w:rsidR="00F1587D" w:rsidRPr="000351EA" w:rsidRDefault="00F1587D" w:rsidP="007D56C1">
            <w:pPr>
              <w:ind w:left="720"/>
              <w:rPr>
                <w:rFonts w:cs="Arial"/>
                <w:sz w:val="22"/>
                <w:szCs w:val="22"/>
              </w:rPr>
            </w:pPr>
          </w:p>
        </w:tc>
        <w:tc>
          <w:tcPr>
            <w:tcW w:w="2280" w:type="dxa"/>
            <w:vAlign w:val="center"/>
          </w:tcPr>
          <w:p w:rsidR="00F1587D" w:rsidRPr="000351EA" w:rsidRDefault="00F1587D" w:rsidP="008D7653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Trabajador adscrito a las áreas que integran a la Dirección General de Recursos Humanos</w:t>
            </w:r>
          </w:p>
        </w:tc>
      </w:tr>
      <w:tr w:rsidR="00F1587D" w:rsidTr="007D56C1">
        <w:tblPrEx>
          <w:shd w:val="clear" w:color="auto" w:fill="auto"/>
        </w:tblPrEx>
        <w:trPr>
          <w:trHeight w:val="263"/>
        </w:trPr>
        <w:tc>
          <w:tcPr>
            <w:tcW w:w="2182" w:type="dxa"/>
            <w:vAlign w:val="center"/>
          </w:tcPr>
          <w:p w:rsidR="00F1587D" w:rsidRPr="000351EA" w:rsidRDefault="00F1587D" w:rsidP="007D56C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2.0 Recepción de Solicitud de Certificación y Formato de Solicitud de Préstamo Personal</w:t>
            </w:r>
          </w:p>
        </w:tc>
        <w:tc>
          <w:tcPr>
            <w:tcW w:w="5882" w:type="dxa"/>
            <w:vAlign w:val="center"/>
          </w:tcPr>
          <w:p w:rsidR="00F1587D" w:rsidRDefault="00F1587D" w:rsidP="007D56C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2.1 Recibe escrito y Formato de Solicitud de Préstamo Personal (Anexo 10.1). Acusa de recibido en una copia.</w:t>
            </w:r>
          </w:p>
          <w:p w:rsidR="00F1587D" w:rsidRDefault="00F1587D" w:rsidP="007D56C1">
            <w:pPr>
              <w:rPr>
                <w:rFonts w:cs="Arial"/>
                <w:sz w:val="22"/>
                <w:szCs w:val="22"/>
              </w:rPr>
            </w:pPr>
          </w:p>
          <w:p w:rsidR="00F1587D" w:rsidRDefault="00F1587D" w:rsidP="007D56C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2.2 Envía el Formato de Solicitud de Préstamo Personal (Anexo 10.1) al (Área de Recursos Humanos), para verificación de datos.</w:t>
            </w:r>
          </w:p>
          <w:p w:rsidR="00F1587D" w:rsidRDefault="00F1587D" w:rsidP="007D56C1">
            <w:pPr>
              <w:rPr>
                <w:rFonts w:cs="Arial"/>
                <w:sz w:val="22"/>
                <w:szCs w:val="22"/>
              </w:rPr>
            </w:pPr>
          </w:p>
          <w:p w:rsidR="00F1587D" w:rsidRPr="00346D71" w:rsidRDefault="00F1587D" w:rsidP="00F1587D">
            <w:pPr>
              <w:numPr>
                <w:ilvl w:val="0"/>
                <w:numId w:val="18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Escrito y Formato de Solicitud de Préstamo Personal (Anexo 10.1)</w:t>
            </w:r>
          </w:p>
        </w:tc>
        <w:tc>
          <w:tcPr>
            <w:tcW w:w="2280" w:type="dxa"/>
            <w:vAlign w:val="center"/>
          </w:tcPr>
          <w:p w:rsidR="00F1587D" w:rsidRDefault="00F1587D" w:rsidP="008D7653">
            <w:pPr>
              <w:jc w:val="left"/>
              <w:rPr>
                <w:rFonts w:cs="Arial"/>
                <w:sz w:val="22"/>
                <w:szCs w:val="22"/>
              </w:rPr>
            </w:pPr>
            <w:r w:rsidRPr="00431641">
              <w:rPr>
                <w:rFonts w:cs="Arial"/>
                <w:sz w:val="22"/>
                <w:szCs w:val="22"/>
              </w:rPr>
              <w:t>Coordinación Administrativa</w:t>
            </w:r>
          </w:p>
        </w:tc>
      </w:tr>
      <w:tr w:rsidR="00F1587D" w:rsidTr="007D56C1">
        <w:tblPrEx>
          <w:shd w:val="clear" w:color="auto" w:fill="auto"/>
        </w:tblPrEx>
        <w:trPr>
          <w:trHeight w:val="1540"/>
        </w:trPr>
        <w:tc>
          <w:tcPr>
            <w:tcW w:w="2182" w:type="dxa"/>
            <w:vAlign w:val="center"/>
          </w:tcPr>
          <w:p w:rsidR="00F1587D" w:rsidRPr="000351EA" w:rsidRDefault="00F1587D" w:rsidP="007D56C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3.0 Verificación de datos del Formato de Solicitud de Préstamo Personal</w:t>
            </w:r>
          </w:p>
        </w:tc>
        <w:tc>
          <w:tcPr>
            <w:tcW w:w="5882" w:type="dxa"/>
            <w:vAlign w:val="center"/>
          </w:tcPr>
          <w:p w:rsidR="00F1587D" w:rsidRDefault="00F1587D" w:rsidP="007D56C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3.1 Recibe el Formato de Solicitud de Préstamo Personal y verifica en el expediente personal del trabajador solicitante, que los datos estén correctos.</w:t>
            </w:r>
          </w:p>
          <w:p w:rsidR="00F1587D" w:rsidRDefault="00F1587D" w:rsidP="007D56C1">
            <w:pPr>
              <w:rPr>
                <w:rFonts w:cs="Arial"/>
                <w:sz w:val="22"/>
                <w:szCs w:val="22"/>
              </w:rPr>
            </w:pPr>
          </w:p>
          <w:p w:rsidR="00F1587D" w:rsidRDefault="00F1587D" w:rsidP="007D56C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PROCEDE:</w:t>
            </w:r>
          </w:p>
          <w:p w:rsidR="00F1587D" w:rsidRDefault="00F1587D" w:rsidP="007D56C1">
            <w:pPr>
              <w:rPr>
                <w:rFonts w:cs="Arial"/>
                <w:sz w:val="22"/>
                <w:szCs w:val="22"/>
              </w:rPr>
            </w:pPr>
          </w:p>
          <w:p w:rsidR="00F1587D" w:rsidRDefault="00F1587D" w:rsidP="007D56C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NO: Notifica al trabajador vía telefónica para que elabore nuevamente el formato y solicite la certificación.</w:t>
            </w:r>
          </w:p>
          <w:p w:rsidR="008D7653" w:rsidRDefault="008D7653" w:rsidP="007D56C1">
            <w:pPr>
              <w:rPr>
                <w:rFonts w:cs="Arial"/>
                <w:sz w:val="22"/>
                <w:szCs w:val="22"/>
              </w:rPr>
            </w:pPr>
          </w:p>
          <w:p w:rsidR="00F1587D" w:rsidRPr="00121A6A" w:rsidRDefault="00F1587D" w:rsidP="007D56C1">
            <w:pPr>
              <w:rPr>
                <w:rFonts w:cs="Arial"/>
                <w:b/>
                <w:sz w:val="22"/>
                <w:szCs w:val="22"/>
              </w:rPr>
            </w:pPr>
            <w:r w:rsidRPr="00121A6A">
              <w:rPr>
                <w:rFonts w:cs="Arial"/>
                <w:b/>
                <w:sz w:val="22"/>
                <w:szCs w:val="22"/>
              </w:rPr>
              <w:t>TERMINA PROCEDIMIENTO</w:t>
            </w:r>
          </w:p>
          <w:p w:rsidR="00F1587D" w:rsidRDefault="00F1587D" w:rsidP="007D56C1">
            <w:pPr>
              <w:rPr>
                <w:rFonts w:cs="Arial"/>
                <w:sz w:val="22"/>
                <w:szCs w:val="22"/>
              </w:rPr>
            </w:pPr>
          </w:p>
          <w:p w:rsidR="00F1587D" w:rsidRDefault="00F1587D" w:rsidP="007D56C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SI: Envía a la Coordinación Administrativa, para su certificación.</w:t>
            </w:r>
          </w:p>
          <w:p w:rsidR="00F1587D" w:rsidRPr="000351EA" w:rsidRDefault="00F1587D" w:rsidP="007D56C1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80" w:type="dxa"/>
            <w:vAlign w:val="center"/>
          </w:tcPr>
          <w:p w:rsidR="00F1587D" w:rsidRDefault="00F1587D" w:rsidP="008D7653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Coordinación Administrativa</w:t>
            </w:r>
          </w:p>
          <w:p w:rsidR="00F1587D" w:rsidRPr="000351EA" w:rsidRDefault="00F1587D" w:rsidP="008D7653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(Área de Recursos Humanos)</w:t>
            </w:r>
          </w:p>
        </w:tc>
      </w:tr>
      <w:tr w:rsidR="00F1587D" w:rsidTr="007D56C1">
        <w:tblPrEx>
          <w:shd w:val="clear" w:color="auto" w:fill="auto"/>
        </w:tblPrEx>
        <w:trPr>
          <w:trHeight w:val="1352"/>
        </w:trPr>
        <w:tc>
          <w:tcPr>
            <w:tcW w:w="2182" w:type="dxa"/>
          </w:tcPr>
          <w:p w:rsidR="00F1587D" w:rsidRPr="00431641" w:rsidRDefault="00F1587D" w:rsidP="007D56C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4.0 Recepción y Certificación de Formato de Solicitud de Préstamo Personal</w:t>
            </w:r>
          </w:p>
        </w:tc>
        <w:tc>
          <w:tcPr>
            <w:tcW w:w="5882" w:type="dxa"/>
          </w:tcPr>
          <w:p w:rsidR="00F1587D" w:rsidRDefault="00F1587D" w:rsidP="007D56C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4.1 Recibe el Formato de Solicitud de Préstamo Personal (Anexo 10.1)</w:t>
            </w:r>
          </w:p>
          <w:p w:rsidR="00F1587D" w:rsidRDefault="00F1587D" w:rsidP="007D56C1">
            <w:pPr>
              <w:rPr>
                <w:rFonts w:cs="Arial"/>
                <w:sz w:val="22"/>
                <w:szCs w:val="22"/>
              </w:rPr>
            </w:pPr>
          </w:p>
          <w:p w:rsidR="00F1587D" w:rsidRDefault="00F1587D" w:rsidP="007D56C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4.2 Certifica, mediante firma del Titular de la Unidad y sello.</w:t>
            </w:r>
          </w:p>
          <w:p w:rsidR="00F1587D" w:rsidRDefault="00F1587D" w:rsidP="007D56C1">
            <w:pPr>
              <w:rPr>
                <w:rFonts w:cs="Arial"/>
                <w:sz w:val="22"/>
                <w:szCs w:val="22"/>
              </w:rPr>
            </w:pPr>
          </w:p>
          <w:p w:rsidR="00F1587D" w:rsidRDefault="00F1587D" w:rsidP="007D56C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4.3 Envía Formato de Solicitud de Préstamo Personal Certificado (Anexo 10.2) al (Área de Recursos Humanos), para su entrega.</w:t>
            </w:r>
          </w:p>
          <w:p w:rsidR="00F1587D" w:rsidRDefault="00F1587D" w:rsidP="007D56C1">
            <w:pPr>
              <w:rPr>
                <w:rFonts w:cs="Arial"/>
                <w:sz w:val="22"/>
                <w:szCs w:val="22"/>
              </w:rPr>
            </w:pPr>
          </w:p>
          <w:p w:rsidR="00F1587D" w:rsidRPr="00431641" w:rsidRDefault="00F1587D" w:rsidP="00F1587D">
            <w:pPr>
              <w:numPr>
                <w:ilvl w:val="0"/>
                <w:numId w:val="18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Formato de Solicitud de Préstamo Personal Certificado (Anexo 10.2)</w:t>
            </w:r>
          </w:p>
        </w:tc>
        <w:tc>
          <w:tcPr>
            <w:tcW w:w="2280" w:type="dxa"/>
          </w:tcPr>
          <w:p w:rsidR="00F1587D" w:rsidRDefault="00F1587D" w:rsidP="008D7653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1587D" w:rsidRDefault="00F1587D" w:rsidP="008D7653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1587D" w:rsidRDefault="00F1587D" w:rsidP="008D7653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Coordinación Administrativa</w:t>
            </w:r>
          </w:p>
          <w:p w:rsidR="00F1587D" w:rsidRPr="00431641" w:rsidRDefault="00F1587D" w:rsidP="008D7653">
            <w:pPr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F1587D" w:rsidTr="007D56C1">
        <w:trPr>
          <w:trHeight w:val="219"/>
        </w:trPr>
        <w:tc>
          <w:tcPr>
            <w:tcW w:w="2182" w:type="dxa"/>
            <w:vAlign w:val="center"/>
          </w:tcPr>
          <w:p w:rsidR="00F1587D" w:rsidRPr="00C92D57" w:rsidRDefault="00F1587D" w:rsidP="007D56C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5</w:t>
            </w:r>
            <w:r w:rsidRPr="00C92D57">
              <w:rPr>
                <w:rFonts w:cs="Arial"/>
                <w:sz w:val="22"/>
                <w:szCs w:val="22"/>
              </w:rPr>
              <w:t xml:space="preserve">.0 Recepción </w:t>
            </w:r>
            <w:r>
              <w:rPr>
                <w:rFonts w:cs="Arial"/>
                <w:sz w:val="22"/>
                <w:szCs w:val="22"/>
              </w:rPr>
              <w:t>y entrega d</w:t>
            </w:r>
            <w:r w:rsidRPr="00C92D57">
              <w:rPr>
                <w:rFonts w:cs="Arial"/>
                <w:sz w:val="22"/>
                <w:szCs w:val="22"/>
              </w:rPr>
              <w:t xml:space="preserve">e </w:t>
            </w:r>
            <w:r>
              <w:rPr>
                <w:rFonts w:cs="Arial"/>
                <w:sz w:val="22"/>
                <w:szCs w:val="22"/>
              </w:rPr>
              <w:t>Formato de Solicitud de Préstamo Personal Certificado</w:t>
            </w:r>
          </w:p>
        </w:tc>
        <w:tc>
          <w:tcPr>
            <w:tcW w:w="5882" w:type="dxa"/>
            <w:vAlign w:val="center"/>
          </w:tcPr>
          <w:p w:rsidR="00F1587D" w:rsidRDefault="00F1587D" w:rsidP="007D56C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5.1  Recibe el Formato de Solicitud de Préstamo Personal Certificado (Anexo 10.2)</w:t>
            </w:r>
          </w:p>
          <w:p w:rsidR="00F1587D" w:rsidRPr="00C92D57" w:rsidRDefault="00F1587D" w:rsidP="007D56C1">
            <w:pPr>
              <w:rPr>
                <w:rFonts w:cs="Arial"/>
                <w:sz w:val="22"/>
                <w:szCs w:val="22"/>
              </w:rPr>
            </w:pPr>
          </w:p>
          <w:p w:rsidR="00F1587D" w:rsidRDefault="00F1587D" w:rsidP="007D56C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5.2 </w:t>
            </w:r>
            <w:r w:rsidRPr="00C92D57">
              <w:rPr>
                <w:rFonts w:cs="Arial"/>
                <w:sz w:val="22"/>
                <w:szCs w:val="22"/>
              </w:rPr>
              <w:t xml:space="preserve">Entrega </w:t>
            </w:r>
            <w:r>
              <w:rPr>
                <w:rFonts w:cs="Arial"/>
                <w:sz w:val="22"/>
                <w:szCs w:val="22"/>
              </w:rPr>
              <w:t xml:space="preserve">al trabajador el original </w:t>
            </w:r>
            <w:r w:rsidRPr="00C92D57">
              <w:rPr>
                <w:rFonts w:cs="Arial"/>
                <w:sz w:val="22"/>
                <w:szCs w:val="22"/>
              </w:rPr>
              <w:t xml:space="preserve">y recaba firma </w:t>
            </w:r>
            <w:r>
              <w:rPr>
                <w:rFonts w:cs="Arial"/>
                <w:sz w:val="22"/>
                <w:szCs w:val="22"/>
              </w:rPr>
              <w:t>de recibido en copia.</w:t>
            </w:r>
          </w:p>
          <w:p w:rsidR="00F1587D" w:rsidRDefault="00F1587D" w:rsidP="007D56C1">
            <w:pPr>
              <w:rPr>
                <w:rFonts w:cs="Arial"/>
                <w:sz w:val="22"/>
                <w:szCs w:val="22"/>
              </w:rPr>
            </w:pPr>
          </w:p>
          <w:p w:rsidR="00F1587D" w:rsidRDefault="00F1587D" w:rsidP="007D56C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5.3 Archiva copia con firma de recibido en el expediente personal del trabajador.</w:t>
            </w:r>
          </w:p>
          <w:p w:rsidR="00F1587D" w:rsidRPr="00C92D57" w:rsidRDefault="00F1587D" w:rsidP="007D56C1">
            <w:pPr>
              <w:rPr>
                <w:rFonts w:cs="Arial"/>
                <w:sz w:val="22"/>
                <w:szCs w:val="22"/>
              </w:rPr>
            </w:pPr>
          </w:p>
          <w:p w:rsidR="00F1587D" w:rsidRDefault="00F1587D" w:rsidP="007D56C1">
            <w:pPr>
              <w:rPr>
                <w:rFonts w:cs="Arial"/>
                <w:sz w:val="22"/>
                <w:szCs w:val="22"/>
              </w:rPr>
            </w:pPr>
          </w:p>
          <w:p w:rsidR="00F1587D" w:rsidRDefault="00F1587D" w:rsidP="00F1587D">
            <w:pPr>
              <w:numPr>
                <w:ilvl w:val="0"/>
                <w:numId w:val="18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Formato de Solicitud de Préstamo Personal Certificado (Anexo 10.2)</w:t>
            </w:r>
          </w:p>
          <w:p w:rsidR="00F1587D" w:rsidRDefault="00F1587D" w:rsidP="007D56C1"/>
          <w:p w:rsidR="00F1587D" w:rsidRDefault="00F1587D" w:rsidP="007D56C1"/>
          <w:p w:rsidR="00F1587D" w:rsidRDefault="00F1587D" w:rsidP="007D56C1"/>
          <w:p w:rsidR="00F1587D" w:rsidRDefault="00F1587D" w:rsidP="007D56C1"/>
          <w:p w:rsidR="00F1587D" w:rsidRDefault="00F1587D" w:rsidP="007D56C1"/>
          <w:p w:rsidR="00F1587D" w:rsidRPr="00630AEF" w:rsidRDefault="00F1587D" w:rsidP="007D56C1">
            <w:pPr>
              <w:jc w:val="center"/>
              <w:rPr>
                <w:rFonts w:cs="Arial"/>
                <w:sz w:val="22"/>
                <w:szCs w:val="22"/>
              </w:rPr>
            </w:pPr>
            <w:r w:rsidRPr="00630AEF">
              <w:rPr>
                <w:b/>
                <w:sz w:val="22"/>
                <w:szCs w:val="22"/>
                <w:lang w:val="es-ES"/>
              </w:rPr>
              <w:t>TERMINA PROCEDIMIENTO</w:t>
            </w:r>
          </w:p>
        </w:tc>
        <w:tc>
          <w:tcPr>
            <w:tcW w:w="2280" w:type="dxa"/>
            <w:vAlign w:val="center"/>
          </w:tcPr>
          <w:p w:rsidR="00F1587D" w:rsidRDefault="00F1587D" w:rsidP="008D7653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Coordinación Administrativa</w:t>
            </w:r>
          </w:p>
          <w:p w:rsidR="00F1587D" w:rsidRPr="00C92D57" w:rsidRDefault="00F1587D" w:rsidP="008D7653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(Área de Recursos Humanos)</w:t>
            </w:r>
          </w:p>
        </w:tc>
      </w:tr>
    </w:tbl>
    <w:p w:rsidR="009C42BB" w:rsidRDefault="009C42BB">
      <w:pPr>
        <w:pStyle w:val="Sangra3detindependiente"/>
        <w:ind w:left="0" w:firstLine="0"/>
        <w:rPr>
          <w:lang w:val="es-ES"/>
        </w:rPr>
      </w:pPr>
    </w:p>
    <w:p w:rsidR="00AC4E8D" w:rsidRDefault="00AC4E8D">
      <w:pPr>
        <w:pStyle w:val="Sangra3detindependiente"/>
        <w:ind w:left="0" w:firstLine="0"/>
        <w:rPr>
          <w:lang w:val="es-ES"/>
        </w:rPr>
      </w:pPr>
    </w:p>
    <w:p w:rsidR="00AC4E8D" w:rsidRDefault="00AC4E8D">
      <w:pPr>
        <w:pStyle w:val="Sangra3detindependiente"/>
        <w:ind w:left="0" w:firstLine="0"/>
        <w:rPr>
          <w:lang w:val="es-ES"/>
        </w:rPr>
      </w:pPr>
    </w:p>
    <w:p w:rsidR="00AC4E8D" w:rsidRDefault="00AC4E8D">
      <w:pPr>
        <w:pStyle w:val="Sangra3detindependiente"/>
        <w:ind w:left="0" w:firstLine="0"/>
        <w:rPr>
          <w:lang w:val="es-ES"/>
        </w:rPr>
      </w:pPr>
    </w:p>
    <w:p w:rsidR="00AC4E8D" w:rsidRDefault="00AC4E8D">
      <w:pPr>
        <w:pStyle w:val="Sangra3detindependiente"/>
        <w:ind w:left="0" w:firstLine="0"/>
        <w:rPr>
          <w:lang w:val="es-ES"/>
        </w:rPr>
      </w:pPr>
    </w:p>
    <w:p w:rsidR="00AC4E8D" w:rsidRDefault="00AC4E8D">
      <w:pPr>
        <w:pStyle w:val="Sangra3detindependiente"/>
        <w:ind w:left="0" w:firstLine="0"/>
        <w:rPr>
          <w:lang w:val="es-ES"/>
        </w:rPr>
      </w:pPr>
    </w:p>
    <w:p w:rsidR="00AC4E8D" w:rsidRDefault="00AC4E8D">
      <w:pPr>
        <w:pStyle w:val="Sangra3detindependiente"/>
        <w:ind w:left="0" w:firstLine="0"/>
        <w:rPr>
          <w:lang w:val="es-ES"/>
        </w:rPr>
      </w:pPr>
    </w:p>
    <w:p w:rsidR="00AC4E8D" w:rsidRDefault="00AC4E8D">
      <w:pPr>
        <w:pStyle w:val="Sangra3detindependiente"/>
        <w:ind w:left="0" w:firstLine="0"/>
        <w:rPr>
          <w:lang w:val="es-ES"/>
        </w:rPr>
      </w:pPr>
    </w:p>
    <w:p w:rsidR="00AC4E8D" w:rsidRDefault="00AC4E8D">
      <w:pPr>
        <w:pStyle w:val="Sangra3detindependiente"/>
        <w:ind w:left="0" w:firstLine="0"/>
        <w:rPr>
          <w:lang w:val="es-ES"/>
        </w:rPr>
      </w:pPr>
    </w:p>
    <w:p w:rsidR="00AC4E8D" w:rsidRDefault="00AC4E8D">
      <w:pPr>
        <w:pStyle w:val="Sangra3detindependiente"/>
        <w:ind w:left="0" w:firstLine="0"/>
        <w:rPr>
          <w:lang w:val="es-ES"/>
        </w:rPr>
      </w:pPr>
    </w:p>
    <w:p w:rsidR="00AC4E8D" w:rsidRDefault="00AC4E8D">
      <w:pPr>
        <w:pStyle w:val="Sangra3detindependiente"/>
        <w:ind w:left="0" w:firstLine="0"/>
        <w:rPr>
          <w:lang w:val="es-ES"/>
        </w:rPr>
      </w:pPr>
    </w:p>
    <w:p w:rsidR="00AC4E8D" w:rsidRDefault="00AC4E8D">
      <w:pPr>
        <w:pStyle w:val="Sangra3detindependiente"/>
        <w:ind w:left="0" w:firstLine="0"/>
        <w:rPr>
          <w:lang w:val="es-ES"/>
        </w:rPr>
      </w:pPr>
    </w:p>
    <w:p w:rsidR="00F1587D" w:rsidRDefault="00F1587D">
      <w:pPr>
        <w:pStyle w:val="Sangra3detindependiente"/>
        <w:ind w:left="0" w:firstLine="0"/>
        <w:rPr>
          <w:lang w:val="es-ES"/>
        </w:rPr>
      </w:pPr>
    </w:p>
    <w:p w:rsidR="00F1587D" w:rsidRDefault="00F1587D">
      <w:pPr>
        <w:pStyle w:val="Sangra3detindependiente"/>
        <w:ind w:left="0" w:firstLine="0"/>
        <w:rPr>
          <w:lang w:val="es-ES"/>
        </w:rPr>
      </w:pPr>
    </w:p>
    <w:p w:rsidR="00CD1CEA" w:rsidRDefault="00CD1CEA">
      <w:pPr>
        <w:pStyle w:val="Sangra3detindependiente"/>
        <w:ind w:left="0" w:firstLine="0"/>
        <w:rPr>
          <w:lang w:val="es-ES"/>
        </w:rPr>
      </w:pPr>
    </w:p>
    <w:p w:rsidR="00CD1CEA" w:rsidRDefault="00CD1CEA">
      <w:pPr>
        <w:pStyle w:val="Sangra3detindependiente"/>
        <w:ind w:left="0" w:firstLine="0"/>
        <w:rPr>
          <w:lang w:val="es-ES"/>
        </w:rPr>
      </w:pPr>
    </w:p>
    <w:p w:rsidR="00F1587D" w:rsidRDefault="00F1587D">
      <w:pPr>
        <w:pStyle w:val="Sangra3detindependiente"/>
        <w:ind w:left="0" w:firstLine="0"/>
        <w:rPr>
          <w:lang w:val="es-ES"/>
        </w:rPr>
      </w:pPr>
    </w:p>
    <w:p w:rsidR="00F1587D" w:rsidRDefault="00F1587D">
      <w:pPr>
        <w:pStyle w:val="Sangra3detindependiente"/>
        <w:ind w:left="0" w:firstLine="0"/>
        <w:rPr>
          <w:lang w:val="es-ES"/>
        </w:rPr>
      </w:pPr>
    </w:p>
    <w:p w:rsidR="00355F9E" w:rsidRDefault="00355F9E">
      <w:pPr>
        <w:pStyle w:val="Sangra3detindependiente"/>
        <w:ind w:left="0" w:firstLine="0"/>
        <w:rPr>
          <w:lang w:val="es-ES"/>
        </w:rPr>
      </w:pPr>
    </w:p>
    <w:p w:rsidR="009C42BB" w:rsidRDefault="00CD1CEA" w:rsidP="00355F9E">
      <w:pPr>
        <w:numPr>
          <w:ilvl w:val="0"/>
          <w:numId w:val="14"/>
        </w:numPr>
        <w:rPr>
          <w:b/>
          <w:sz w:val="24"/>
          <w:lang w:val="es-ES"/>
        </w:rPr>
      </w:pPr>
      <w:r>
        <w:rPr>
          <w:b/>
          <w:sz w:val="24"/>
          <w:lang w:val="es-ES"/>
        </w:rPr>
        <w:lastRenderedPageBreak/>
        <w:t>DIAGRAMA DE FLUJO</w:t>
      </w:r>
    </w:p>
    <w:p w:rsidR="00355F9E" w:rsidRDefault="00355F9E" w:rsidP="00355F9E">
      <w:pPr>
        <w:ind w:left="360"/>
        <w:rPr>
          <w:b/>
          <w:sz w:val="24"/>
          <w:lang w:val="es-ES"/>
        </w:rPr>
      </w:pPr>
    </w:p>
    <w:p w:rsidR="00FF1D56" w:rsidRDefault="00F1587D">
      <w:pPr>
        <w:rPr>
          <w:b/>
          <w:sz w:val="24"/>
        </w:rPr>
      </w:pPr>
      <w:r>
        <w:object w:dxaOrig="11961" w:dyaOrig="168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2.5pt;height:493.5pt" o:ole="">
            <v:imagedata r:id="rId8" o:title=""/>
          </v:shape>
          <o:OLEObject Type="Embed" ProgID="Visio.Drawing.11" ShapeID="_x0000_i1025" DrawAspect="Content" ObjectID="_1407848225" r:id="rId9"/>
        </w:object>
      </w:r>
    </w:p>
    <w:p w:rsidR="00683610" w:rsidRPr="00683610" w:rsidRDefault="00683610">
      <w:pPr>
        <w:rPr>
          <w:b/>
          <w:sz w:val="24"/>
        </w:rPr>
      </w:pPr>
    </w:p>
    <w:p w:rsidR="009C42BB" w:rsidRDefault="00CD1CEA">
      <w:pPr>
        <w:rPr>
          <w:b/>
          <w:sz w:val="24"/>
          <w:lang w:val="es-ES"/>
        </w:rPr>
      </w:pPr>
      <w:r>
        <w:rPr>
          <w:b/>
          <w:sz w:val="24"/>
          <w:lang w:val="es-ES"/>
        </w:rPr>
        <w:lastRenderedPageBreak/>
        <w:t xml:space="preserve">6.0 </w:t>
      </w:r>
      <w:r>
        <w:rPr>
          <w:b/>
          <w:sz w:val="24"/>
          <w:lang w:val="es-ES"/>
        </w:rPr>
        <w:tab/>
        <w:t>DOCUMENTOS DE REFERENCIA</w:t>
      </w:r>
    </w:p>
    <w:p w:rsidR="009C42BB" w:rsidRDefault="009C42BB">
      <w:pPr>
        <w:rPr>
          <w:b/>
          <w:sz w:val="24"/>
          <w:lang w:val="es-ES"/>
        </w:rPr>
      </w:pPr>
    </w:p>
    <w:tbl>
      <w:tblPr>
        <w:tblW w:w="10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3206"/>
      </w:tblGrid>
      <w:tr w:rsidR="009C42BB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C42BB" w:rsidRPr="00D40B2D" w:rsidRDefault="009C42BB">
            <w:pPr>
              <w:pStyle w:val="Ttulo8"/>
              <w:jc w:val="center"/>
              <w:rPr>
                <w:sz w:val="22"/>
                <w:szCs w:val="22"/>
                <w:lang w:val="es-ES"/>
              </w:rPr>
            </w:pPr>
            <w:r w:rsidRPr="00D40B2D">
              <w:rPr>
                <w:sz w:val="22"/>
                <w:szCs w:val="22"/>
                <w:lang w:val="es-ES"/>
              </w:rPr>
              <w:t>Documentos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9C42BB" w:rsidRPr="00D40B2D" w:rsidRDefault="009C42BB">
            <w:pPr>
              <w:jc w:val="center"/>
              <w:rPr>
                <w:b/>
                <w:sz w:val="22"/>
                <w:szCs w:val="22"/>
                <w:lang w:val="es-ES"/>
              </w:rPr>
            </w:pPr>
            <w:r w:rsidRPr="00D40B2D">
              <w:rPr>
                <w:b/>
                <w:sz w:val="22"/>
                <w:szCs w:val="22"/>
                <w:lang w:val="es-ES"/>
              </w:rPr>
              <w:t>Código (cuando aplique)</w:t>
            </w:r>
          </w:p>
        </w:tc>
      </w:tr>
      <w:tr w:rsidR="009C42BB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084AEF" w:rsidRDefault="009C42BB">
            <w:pPr>
              <w:pStyle w:val="Ttulo8"/>
              <w:rPr>
                <w:b w:val="0"/>
                <w:sz w:val="22"/>
                <w:szCs w:val="22"/>
                <w:lang w:val="es-ES"/>
              </w:rPr>
            </w:pPr>
            <w:r w:rsidRPr="00084AEF">
              <w:rPr>
                <w:b w:val="0"/>
                <w:sz w:val="22"/>
                <w:szCs w:val="22"/>
                <w:lang w:val="es-ES"/>
              </w:rPr>
              <w:t>Manual de Orga</w:t>
            </w:r>
            <w:r w:rsidR="00622185" w:rsidRPr="00084AEF">
              <w:rPr>
                <w:b w:val="0"/>
                <w:sz w:val="22"/>
                <w:szCs w:val="22"/>
                <w:lang w:val="es-ES"/>
              </w:rPr>
              <w:t>nización Específico de la D.G.R.H.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084AEF" w:rsidRDefault="009C42BB" w:rsidP="00716786">
            <w:pPr>
              <w:jc w:val="center"/>
              <w:rPr>
                <w:sz w:val="22"/>
                <w:szCs w:val="22"/>
                <w:lang w:val="es-ES"/>
              </w:rPr>
            </w:pPr>
            <w:r w:rsidRPr="00084AEF">
              <w:rPr>
                <w:sz w:val="22"/>
                <w:szCs w:val="22"/>
                <w:lang w:val="es-ES"/>
              </w:rPr>
              <w:t>No aplica</w:t>
            </w:r>
          </w:p>
        </w:tc>
      </w:tr>
      <w:tr w:rsidR="009C42BB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084AEF" w:rsidRDefault="009C42BB">
            <w:pPr>
              <w:pStyle w:val="Ttulo8"/>
              <w:rPr>
                <w:b w:val="0"/>
                <w:sz w:val="22"/>
                <w:szCs w:val="22"/>
                <w:lang w:val="es-ES"/>
              </w:rPr>
            </w:pPr>
            <w:r w:rsidRPr="00084AEF">
              <w:rPr>
                <w:b w:val="0"/>
                <w:sz w:val="22"/>
                <w:szCs w:val="22"/>
                <w:lang w:val="es-ES"/>
              </w:rPr>
              <w:t xml:space="preserve">Manual de Procedimientos de </w:t>
            </w:r>
            <w:smartTag w:uri="urn:schemas-microsoft-com:office:smarttags" w:element="PersonName">
              <w:smartTagPr>
                <w:attr w:name="ProductID" w:val="la Coordinaci￳n Administrativa"/>
              </w:smartTagPr>
              <w:r w:rsidRPr="00084AEF">
                <w:rPr>
                  <w:b w:val="0"/>
                  <w:sz w:val="22"/>
                  <w:szCs w:val="22"/>
                  <w:lang w:val="es-ES"/>
                </w:rPr>
                <w:t>la Coordinación A</w:t>
              </w:r>
              <w:r w:rsidR="00622185" w:rsidRPr="00084AEF">
                <w:rPr>
                  <w:b w:val="0"/>
                  <w:sz w:val="22"/>
                  <w:szCs w:val="22"/>
                  <w:lang w:val="es-ES"/>
                </w:rPr>
                <w:t>dministrativa</w:t>
              </w:r>
            </w:smartTag>
            <w:r w:rsidR="00622185" w:rsidRPr="00084AEF">
              <w:rPr>
                <w:b w:val="0"/>
                <w:sz w:val="22"/>
                <w:szCs w:val="22"/>
                <w:lang w:val="es-ES"/>
              </w:rPr>
              <w:t xml:space="preserve"> del D.G.R.H.</w:t>
            </w:r>
            <w:r w:rsidRPr="00084AEF">
              <w:rPr>
                <w:b w:val="0"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084AEF" w:rsidRDefault="009C42BB" w:rsidP="00423D62">
            <w:pPr>
              <w:jc w:val="center"/>
              <w:rPr>
                <w:sz w:val="22"/>
                <w:szCs w:val="22"/>
                <w:lang w:val="es-ES"/>
              </w:rPr>
            </w:pPr>
            <w:r w:rsidRPr="00084AEF">
              <w:rPr>
                <w:sz w:val="22"/>
                <w:szCs w:val="22"/>
                <w:lang w:val="es-ES"/>
              </w:rPr>
              <w:t>No aplica</w:t>
            </w:r>
          </w:p>
        </w:tc>
      </w:tr>
      <w:tr w:rsidR="00622185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85" w:rsidRPr="00084AEF" w:rsidRDefault="00BF33A3" w:rsidP="006D1833">
            <w:pPr>
              <w:pStyle w:val="Ttulo8"/>
              <w:rPr>
                <w:b w:val="0"/>
                <w:sz w:val="22"/>
                <w:szCs w:val="22"/>
                <w:lang w:val="es-ES"/>
              </w:rPr>
            </w:pPr>
            <w:r w:rsidRPr="00084AEF">
              <w:rPr>
                <w:b w:val="0"/>
                <w:sz w:val="22"/>
                <w:szCs w:val="22"/>
                <w:lang w:val="es-ES"/>
              </w:rPr>
              <w:t>Código Institucional de Puestos de la SSA.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85" w:rsidRPr="00084AEF" w:rsidRDefault="00622185" w:rsidP="002F1993">
            <w:pPr>
              <w:jc w:val="center"/>
              <w:rPr>
                <w:rFonts w:cs="Arial"/>
                <w:sz w:val="22"/>
                <w:szCs w:val="22"/>
              </w:rPr>
            </w:pPr>
            <w:r w:rsidRPr="00084AEF">
              <w:rPr>
                <w:rFonts w:cs="Arial"/>
                <w:sz w:val="22"/>
                <w:szCs w:val="22"/>
              </w:rPr>
              <w:t>No aplica</w:t>
            </w:r>
          </w:p>
        </w:tc>
      </w:tr>
      <w:tr w:rsidR="00622185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85" w:rsidRPr="00084AEF" w:rsidRDefault="00BF33A3" w:rsidP="006D1833">
            <w:pPr>
              <w:pStyle w:val="Ttulo8"/>
              <w:rPr>
                <w:b w:val="0"/>
                <w:sz w:val="22"/>
                <w:szCs w:val="22"/>
                <w:lang w:val="es-ES"/>
              </w:rPr>
            </w:pPr>
            <w:r w:rsidRPr="00084AEF">
              <w:rPr>
                <w:b w:val="0"/>
                <w:sz w:val="22"/>
                <w:szCs w:val="22"/>
                <w:lang w:val="es-ES"/>
              </w:rPr>
              <w:t>Tabulador de Sueldos y Salarios de la SSA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85" w:rsidRPr="00084AEF" w:rsidRDefault="00C54B5C" w:rsidP="002F1993">
            <w:pPr>
              <w:jc w:val="center"/>
              <w:rPr>
                <w:rFonts w:cs="Arial"/>
                <w:sz w:val="22"/>
                <w:szCs w:val="22"/>
              </w:rPr>
            </w:pPr>
            <w:r w:rsidRPr="00084AEF">
              <w:rPr>
                <w:rFonts w:cs="Arial"/>
                <w:sz w:val="22"/>
                <w:szCs w:val="22"/>
              </w:rPr>
              <w:t>No aplica</w:t>
            </w:r>
          </w:p>
        </w:tc>
      </w:tr>
    </w:tbl>
    <w:p w:rsidR="009C42BB" w:rsidRDefault="009C42BB">
      <w:pPr>
        <w:rPr>
          <w:b/>
          <w:sz w:val="24"/>
          <w:lang w:val="es-ES"/>
        </w:rPr>
      </w:pPr>
    </w:p>
    <w:p w:rsidR="009C42BB" w:rsidRDefault="009C42BB">
      <w:pPr>
        <w:rPr>
          <w:b/>
          <w:sz w:val="24"/>
          <w:lang w:val="es-ES"/>
        </w:rPr>
      </w:pPr>
    </w:p>
    <w:p w:rsidR="009C42BB" w:rsidRDefault="00CD1CEA">
      <w:pPr>
        <w:rPr>
          <w:b/>
          <w:sz w:val="24"/>
          <w:lang w:val="es-ES"/>
        </w:rPr>
      </w:pPr>
      <w:r>
        <w:rPr>
          <w:b/>
          <w:sz w:val="24"/>
          <w:lang w:val="es-ES"/>
        </w:rPr>
        <w:t xml:space="preserve">7.0 </w:t>
      </w:r>
      <w:r>
        <w:rPr>
          <w:b/>
          <w:sz w:val="24"/>
          <w:lang w:val="es-ES"/>
        </w:rPr>
        <w:tab/>
        <w:t>REGISTROS</w:t>
      </w:r>
    </w:p>
    <w:p w:rsidR="00D40B2D" w:rsidRDefault="00D40B2D">
      <w:pPr>
        <w:rPr>
          <w:b/>
          <w:sz w:val="24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0"/>
        <w:gridCol w:w="1595"/>
        <w:gridCol w:w="3666"/>
        <w:gridCol w:w="2963"/>
      </w:tblGrid>
      <w:tr w:rsidR="009C42BB" w:rsidTr="00F1587D">
        <w:tc>
          <w:tcPr>
            <w:tcW w:w="2120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C42BB" w:rsidRPr="00D40B2D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D40B2D">
              <w:rPr>
                <w:b/>
                <w:bCs/>
                <w:sz w:val="22"/>
                <w:szCs w:val="22"/>
                <w:lang w:val="es-ES"/>
              </w:rPr>
              <w:t>Registros</w:t>
            </w:r>
          </w:p>
        </w:tc>
        <w:tc>
          <w:tcPr>
            <w:tcW w:w="1595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C42BB" w:rsidRPr="00D40B2D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D40B2D">
              <w:rPr>
                <w:b/>
                <w:bCs/>
                <w:sz w:val="22"/>
                <w:szCs w:val="22"/>
                <w:lang w:val="es-ES"/>
              </w:rPr>
              <w:t>Tiempo de</w:t>
            </w:r>
          </w:p>
          <w:p w:rsidR="009C42BB" w:rsidRPr="00D40B2D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D40B2D">
              <w:rPr>
                <w:b/>
                <w:bCs/>
                <w:sz w:val="22"/>
                <w:szCs w:val="22"/>
                <w:lang w:val="es-ES"/>
              </w:rPr>
              <w:t>Conservación</w:t>
            </w:r>
          </w:p>
        </w:tc>
        <w:tc>
          <w:tcPr>
            <w:tcW w:w="3666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C42BB" w:rsidRPr="00D40B2D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D40B2D">
              <w:rPr>
                <w:b/>
                <w:bCs/>
                <w:sz w:val="22"/>
                <w:szCs w:val="22"/>
                <w:lang w:val="es-ES"/>
              </w:rPr>
              <w:t>Responsable de conservarlo</w:t>
            </w:r>
          </w:p>
        </w:tc>
        <w:tc>
          <w:tcPr>
            <w:tcW w:w="2963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C42BB" w:rsidRPr="00D40B2D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D40B2D">
              <w:rPr>
                <w:b/>
                <w:bCs/>
                <w:sz w:val="22"/>
                <w:szCs w:val="22"/>
                <w:lang w:val="es-ES"/>
              </w:rPr>
              <w:t>Código de Registro o</w:t>
            </w:r>
          </w:p>
          <w:p w:rsidR="009C42BB" w:rsidRPr="00D40B2D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D40B2D">
              <w:rPr>
                <w:b/>
                <w:bCs/>
                <w:sz w:val="22"/>
                <w:szCs w:val="22"/>
                <w:lang w:val="es-ES"/>
              </w:rPr>
              <w:t>Identificación única</w:t>
            </w:r>
          </w:p>
        </w:tc>
      </w:tr>
      <w:tr w:rsidR="00F1587D" w:rsidTr="00F1587D">
        <w:tc>
          <w:tcPr>
            <w:tcW w:w="2120" w:type="dxa"/>
            <w:vAlign w:val="center"/>
          </w:tcPr>
          <w:p w:rsidR="00F1587D" w:rsidRPr="009A2465" w:rsidRDefault="00F1587D" w:rsidP="007D56C1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Formato de Solicitud de Préstamo Personal</w:t>
            </w:r>
          </w:p>
        </w:tc>
        <w:tc>
          <w:tcPr>
            <w:tcW w:w="1595" w:type="dxa"/>
            <w:vAlign w:val="center"/>
          </w:tcPr>
          <w:p w:rsidR="00F1587D" w:rsidRPr="009A2465" w:rsidRDefault="00F1587D" w:rsidP="007D56C1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5 Años</w:t>
            </w:r>
          </w:p>
        </w:tc>
        <w:tc>
          <w:tcPr>
            <w:tcW w:w="3666" w:type="dxa"/>
            <w:vAlign w:val="center"/>
          </w:tcPr>
          <w:p w:rsidR="00F1587D" w:rsidRDefault="00F1587D" w:rsidP="007D56C1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Coordinación Administrativa</w:t>
            </w:r>
          </w:p>
          <w:p w:rsidR="00F1587D" w:rsidRPr="009A2465" w:rsidRDefault="00F1587D" w:rsidP="007D56C1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(Á</w:t>
            </w:r>
            <w:r w:rsidRPr="009A2465">
              <w:rPr>
                <w:bCs/>
                <w:sz w:val="22"/>
                <w:szCs w:val="22"/>
                <w:lang w:val="es-ES"/>
              </w:rPr>
              <w:t>rea de Recursos Humanos).</w:t>
            </w:r>
          </w:p>
        </w:tc>
        <w:tc>
          <w:tcPr>
            <w:tcW w:w="2963" w:type="dxa"/>
            <w:vAlign w:val="center"/>
          </w:tcPr>
          <w:p w:rsidR="00F1587D" w:rsidRPr="009A2465" w:rsidRDefault="00F1587D" w:rsidP="007D56C1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No aplica</w:t>
            </w:r>
          </w:p>
        </w:tc>
      </w:tr>
      <w:tr w:rsidR="00F1587D" w:rsidTr="00F1587D">
        <w:tc>
          <w:tcPr>
            <w:tcW w:w="2120" w:type="dxa"/>
            <w:vAlign w:val="center"/>
          </w:tcPr>
          <w:p w:rsidR="00F1587D" w:rsidRDefault="00F1587D" w:rsidP="007D56C1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Formato de Solicitud de Préstamo Personal</w:t>
            </w:r>
          </w:p>
          <w:p w:rsidR="00F1587D" w:rsidRPr="009A2465" w:rsidRDefault="00F1587D" w:rsidP="007D56C1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Certificado</w:t>
            </w:r>
          </w:p>
        </w:tc>
        <w:tc>
          <w:tcPr>
            <w:tcW w:w="1595" w:type="dxa"/>
            <w:vAlign w:val="center"/>
          </w:tcPr>
          <w:p w:rsidR="00F1587D" w:rsidRPr="009A2465" w:rsidRDefault="00F1587D" w:rsidP="007D56C1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5 Años</w:t>
            </w:r>
          </w:p>
        </w:tc>
        <w:tc>
          <w:tcPr>
            <w:tcW w:w="3666" w:type="dxa"/>
            <w:vAlign w:val="center"/>
          </w:tcPr>
          <w:p w:rsidR="00F1587D" w:rsidRDefault="00F1587D" w:rsidP="007D56C1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Coordinación Administrativa</w:t>
            </w:r>
          </w:p>
          <w:p w:rsidR="00F1587D" w:rsidRPr="009A2465" w:rsidRDefault="00F1587D" w:rsidP="007D56C1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(Á</w:t>
            </w:r>
            <w:r w:rsidRPr="009A2465">
              <w:rPr>
                <w:bCs/>
                <w:sz w:val="22"/>
                <w:szCs w:val="22"/>
                <w:lang w:val="es-ES"/>
              </w:rPr>
              <w:t>rea de Recursos Humanos).</w:t>
            </w:r>
          </w:p>
        </w:tc>
        <w:tc>
          <w:tcPr>
            <w:tcW w:w="2963" w:type="dxa"/>
            <w:vAlign w:val="center"/>
          </w:tcPr>
          <w:p w:rsidR="00F1587D" w:rsidRPr="009A2465" w:rsidRDefault="00F1587D" w:rsidP="007D56C1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No aplica</w:t>
            </w:r>
          </w:p>
        </w:tc>
      </w:tr>
    </w:tbl>
    <w:p w:rsidR="009C42BB" w:rsidRDefault="009C42BB">
      <w:pPr>
        <w:rPr>
          <w:b/>
          <w:sz w:val="24"/>
          <w:lang w:val="es-ES"/>
        </w:rPr>
      </w:pPr>
    </w:p>
    <w:p w:rsidR="00EC2142" w:rsidRDefault="00EC2142">
      <w:pPr>
        <w:rPr>
          <w:b/>
          <w:sz w:val="24"/>
          <w:lang w:val="es-ES"/>
        </w:rPr>
      </w:pPr>
    </w:p>
    <w:p w:rsidR="009C42BB" w:rsidRDefault="00CD1CEA">
      <w:pPr>
        <w:numPr>
          <w:ilvl w:val="0"/>
          <w:numId w:val="4"/>
        </w:numPr>
        <w:rPr>
          <w:b/>
          <w:sz w:val="24"/>
          <w:lang w:val="es-ES"/>
        </w:rPr>
      </w:pPr>
      <w:r>
        <w:rPr>
          <w:b/>
          <w:sz w:val="24"/>
          <w:lang w:val="es-ES"/>
        </w:rPr>
        <w:t>GLOSARIO</w:t>
      </w:r>
    </w:p>
    <w:p w:rsidR="009C42BB" w:rsidRPr="00084AEF" w:rsidRDefault="009C42BB">
      <w:pPr>
        <w:rPr>
          <w:b/>
          <w:sz w:val="22"/>
          <w:szCs w:val="22"/>
          <w:lang w:val="es-ES"/>
        </w:rPr>
      </w:pPr>
    </w:p>
    <w:p w:rsidR="002F1993" w:rsidRDefault="00F1587D" w:rsidP="00F1587D">
      <w:pPr>
        <w:rPr>
          <w:sz w:val="22"/>
          <w:szCs w:val="22"/>
        </w:rPr>
      </w:pPr>
      <w:r>
        <w:rPr>
          <w:rFonts w:cs="Arial"/>
          <w:b/>
          <w:bCs/>
          <w:sz w:val="22"/>
          <w:szCs w:val="22"/>
          <w:lang w:val="es-ES"/>
        </w:rPr>
        <w:t>8.1</w:t>
      </w:r>
      <w:r>
        <w:rPr>
          <w:rFonts w:cs="Arial"/>
          <w:b/>
          <w:bCs/>
          <w:sz w:val="22"/>
          <w:szCs w:val="22"/>
          <w:lang w:val="es-ES"/>
        </w:rPr>
        <w:tab/>
      </w:r>
      <w:r w:rsidR="009A2465" w:rsidRPr="00084AEF">
        <w:rPr>
          <w:rFonts w:cs="Arial"/>
          <w:b/>
          <w:bCs/>
          <w:sz w:val="22"/>
          <w:szCs w:val="22"/>
        </w:rPr>
        <w:t>E</w:t>
      </w:r>
      <w:r w:rsidR="009A2465" w:rsidRPr="00084AEF">
        <w:rPr>
          <w:b/>
          <w:sz w:val="22"/>
          <w:szCs w:val="22"/>
        </w:rPr>
        <w:t xml:space="preserve">xpediente.- </w:t>
      </w:r>
      <w:r w:rsidR="009A2465" w:rsidRPr="00F1587D">
        <w:rPr>
          <w:sz w:val="22"/>
          <w:szCs w:val="22"/>
        </w:rPr>
        <w:t xml:space="preserve">Es </w:t>
      </w:r>
      <w:r w:rsidR="009A2465" w:rsidRPr="00084AEF">
        <w:rPr>
          <w:sz w:val="22"/>
          <w:szCs w:val="22"/>
        </w:rPr>
        <w:t>el conjunto de documentos que constituye la historia de un asunto.</w:t>
      </w:r>
    </w:p>
    <w:p w:rsidR="00F1587D" w:rsidRPr="00084AEF" w:rsidRDefault="00F1587D" w:rsidP="00F1587D">
      <w:pPr>
        <w:ind w:left="708"/>
        <w:rPr>
          <w:sz w:val="22"/>
          <w:szCs w:val="22"/>
        </w:rPr>
      </w:pPr>
    </w:p>
    <w:p w:rsidR="00496B25" w:rsidRPr="00084AEF" w:rsidRDefault="00496B25" w:rsidP="00496B25">
      <w:pPr>
        <w:rPr>
          <w:sz w:val="22"/>
          <w:szCs w:val="22"/>
        </w:rPr>
      </w:pPr>
    </w:p>
    <w:p w:rsidR="00496B25" w:rsidRPr="00084AEF" w:rsidRDefault="00F1587D" w:rsidP="0097371F">
      <w:pPr>
        <w:rPr>
          <w:sz w:val="22"/>
          <w:szCs w:val="22"/>
        </w:rPr>
      </w:pPr>
      <w:r>
        <w:rPr>
          <w:b/>
          <w:sz w:val="22"/>
          <w:szCs w:val="22"/>
        </w:rPr>
        <w:t>8.3</w:t>
      </w:r>
      <w:r w:rsidR="00BF33A3" w:rsidRPr="00084AEF">
        <w:rPr>
          <w:b/>
          <w:sz w:val="22"/>
          <w:szCs w:val="22"/>
        </w:rPr>
        <w:tab/>
      </w:r>
      <w:r w:rsidR="00496B25" w:rsidRPr="00084AEF">
        <w:rPr>
          <w:b/>
          <w:sz w:val="22"/>
          <w:szCs w:val="22"/>
        </w:rPr>
        <w:t xml:space="preserve">Tabulador de Sueldos.- </w:t>
      </w:r>
      <w:r w:rsidR="00496B25" w:rsidRPr="00084AEF">
        <w:rPr>
          <w:sz w:val="22"/>
          <w:szCs w:val="22"/>
        </w:rPr>
        <w:t xml:space="preserve">Es el documento que delimita los niveles para retribuir un puesto </w:t>
      </w:r>
      <w:r w:rsidR="00084AEF">
        <w:rPr>
          <w:sz w:val="22"/>
          <w:szCs w:val="22"/>
        </w:rPr>
        <w:tab/>
      </w:r>
      <w:r w:rsidR="00496B25" w:rsidRPr="00084AEF">
        <w:rPr>
          <w:sz w:val="22"/>
          <w:szCs w:val="22"/>
        </w:rPr>
        <w:t xml:space="preserve">genérico y permite flexibilidad a las dependencias o entidades para asignar sueldos a los </w:t>
      </w:r>
      <w:r w:rsidR="00084AEF">
        <w:rPr>
          <w:sz w:val="22"/>
          <w:szCs w:val="22"/>
        </w:rPr>
        <w:tab/>
      </w:r>
      <w:r w:rsidR="00496B25" w:rsidRPr="00084AEF">
        <w:rPr>
          <w:sz w:val="22"/>
          <w:szCs w:val="22"/>
        </w:rPr>
        <w:t>cargos específicos de los mismos.</w:t>
      </w:r>
    </w:p>
    <w:p w:rsidR="0071007B" w:rsidRPr="00084AEF" w:rsidRDefault="0071007B" w:rsidP="0071007B">
      <w:pPr>
        <w:rPr>
          <w:sz w:val="22"/>
          <w:szCs w:val="22"/>
        </w:rPr>
      </w:pPr>
    </w:p>
    <w:p w:rsidR="0071007B" w:rsidRPr="00084AEF" w:rsidRDefault="00F1587D" w:rsidP="0097371F">
      <w:pPr>
        <w:rPr>
          <w:sz w:val="22"/>
          <w:szCs w:val="22"/>
        </w:rPr>
      </w:pPr>
      <w:r>
        <w:rPr>
          <w:b/>
          <w:sz w:val="22"/>
          <w:szCs w:val="22"/>
        </w:rPr>
        <w:t>8.4</w:t>
      </w:r>
      <w:r w:rsidR="00BF33A3" w:rsidRPr="00084AEF">
        <w:rPr>
          <w:b/>
          <w:sz w:val="22"/>
          <w:szCs w:val="22"/>
        </w:rPr>
        <w:tab/>
      </w:r>
      <w:r w:rsidR="0071007B" w:rsidRPr="00084AEF">
        <w:rPr>
          <w:b/>
          <w:sz w:val="22"/>
          <w:szCs w:val="22"/>
        </w:rPr>
        <w:t xml:space="preserve">ISSSTE.- </w:t>
      </w:r>
      <w:r w:rsidR="0071007B" w:rsidRPr="00084AEF">
        <w:rPr>
          <w:sz w:val="22"/>
          <w:szCs w:val="22"/>
        </w:rPr>
        <w:t>Instituto de Seguridad y Servicios Sociales para los Trabajadores del Estado.</w:t>
      </w:r>
    </w:p>
    <w:p w:rsidR="00182F91" w:rsidRDefault="00182F91">
      <w:pPr>
        <w:rPr>
          <w:bCs/>
          <w:sz w:val="24"/>
          <w:lang w:val="es-ES"/>
        </w:rPr>
      </w:pPr>
    </w:p>
    <w:p w:rsidR="00182F91" w:rsidRDefault="00182F91">
      <w:pPr>
        <w:rPr>
          <w:bCs/>
          <w:sz w:val="24"/>
          <w:lang w:val="es-ES"/>
        </w:rPr>
      </w:pPr>
    </w:p>
    <w:p w:rsidR="00F1587D" w:rsidRDefault="00F1587D">
      <w:pPr>
        <w:rPr>
          <w:bCs/>
          <w:sz w:val="24"/>
          <w:lang w:val="es-ES"/>
        </w:rPr>
      </w:pPr>
    </w:p>
    <w:p w:rsidR="00F1587D" w:rsidRDefault="00F1587D">
      <w:pPr>
        <w:rPr>
          <w:bCs/>
          <w:sz w:val="24"/>
          <w:lang w:val="es-ES"/>
        </w:rPr>
      </w:pPr>
    </w:p>
    <w:p w:rsidR="00F1587D" w:rsidRDefault="00F1587D">
      <w:pPr>
        <w:rPr>
          <w:bCs/>
          <w:sz w:val="24"/>
          <w:lang w:val="es-ES"/>
        </w:rPr>
      </w:pPr>
    </w:p>
    <w:p w:rsidR="00F1587D" w:rsidRDefault="00F1587D">
      <w:pPr>
        <w:rPr>
          <w:bCs/>
          <w:sz w:val="24"/>
          <w:lang w:val="es-ES"/>
        </w:rPr>
      </w:pPr>
    </w:p>
    <w:p w:rsidR="00F1587D" w:rsidRDefault="00F1587D">
      <w:pPr>
        <w:rPr>
          <w:bCs/>
          <w:sz w:val="24"/>
          <w:lang w:val="es-ES"/>
        </w:rPr>
      </w:pPr>
    </w:p>
    <w:p w:rsidR="009C42BB" w:rsidRDefault="00CD1CEA">
      <w:pPr>
        <w:numPr>
          <w:ilvl w:val="0"/>
          <w:numId w:val="4"/>
        </w:numPr>
        <w:rPr>
          <w:b/>
          <w:sz w:val="24"/>
          <w:lang w:val="es-ES"/>
        </w:rPr>
      </w:pPr>
      <w:r>
        <w:rPr>
          <w:b/>
          <w:sz w:val="24"/>
          <w:lang w:val="es-ES"/>
        </w:rPr>
        <w:lastRenderedPageBreak/>
        <w:t>CAMBIOS DE ESTA VERSIÓN</w:t>
      </w:r>
    </w:p>
    <w:p w:rsidR="009C42BB" w:rsidRDefault="009C42BB">
      <w:pPr>
        <w:rPr>
          <w:b/>
          <w:sz w:val="24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693"/>
        <w:gridCol w:w="5017"/>
      </w:tblGrid>
      <w:tr w:rsidR="009C42BB">
        <w:trPr>
          <w:trHeight w:val="394"/>
        </w:trPr>
        <w:tc>
          <w:tcPr>
            <w:tcW w:w="262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C42BB" w:rsidRPr="009A2465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Número de Revisión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C42BB" w:rsidRPr="009A2465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Fecha de actualización</w:t>
            </w:r>
          </w:p>
        </w:tc>
        <w:tc>
          <w:tcPr>
            <w:tcW w:w="50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C42BB" w:rsidRPr="009A2465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Descripción del cambio</w:t>
            </w:r>
          </w:p>
        </w:tc>
      </w:tr>
      <w:tr w:rsidR="009C42BB">
        <w:trPr>
          <w:trHeight w:val="394"/>
        </w:trPr>
        <w:tc>
          <w:tcPr>
            <w:tcW w:w="2622" w:type="dxa"/>
            <w:vAlign w:val="center"/>
          </w:tcPr>
          <w:p w:rsidR="009C42BB" w:rsidRPr="009A2465" w:rsidRDefault="00BC408E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N/A</w:t>
            </w:r>
          </w:p>
        </w:tc>
        <w:tc>
          <w:tcPr>
            <w:tcW w:w="2693" w:type="dxa"/>
            <w:vAlign w:val="center"/>
          </w:tcPr>
          <w:p w:rsidR="009C42BB" w:rsidRPr="009A2465" w:rsidRDefault="00BC408E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N/A</w:t>
            </w:r>
          </w:p>
        </w:tc>
        <w:tc>
          <w:tcPr>
            <w:tcW w:w="5017" w:type="dxa"/>
            <w:vAlign w:val="center"/>
          </w:tcPr>
          <w:p w:rsidR="009C42BB" w:rsidRPr="009A2465" w:rsidRDefault="00BC408E" w:rsidP="00D40B2D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N/A</w:t>
            </w:r>
          </w:p>
        </w:tc>
      </w:tr>
    </w:tbl>
    <w:p w:rsidR="009C42BB" w:rsidRDefault="009C42BB">
      <w:pPr>
        <w:rPr>
          <w:bCs/>
          <w:sz w:val="20"/>
          <w:lang w:val="es-ES"/>
        </w:rPr>
      </w:pPr>
    </w:p>
    <w:p w:rsidR="009C42BB" w:rsidRDefault="009C42BB">
      <w:pPr>
        <w:rPr>
          <w:b/>
          <w:sz w:val="24"/>
          <w:lang w:val="es-ES"/>
        </w:rPr>
      </w:pPr>
    </w:p>
    <w:p w:rsidR="00EC2142" w:rsidRDefault="00EC2142">
      <w:pPr>
        <w:rPr>
          <w:b/>
          <w:sz w:val="24"/>
          <w:lang w:val="es-ES"/>
        </w:rPr>
      </w:pPr>
    </w:p>
    <w:p w:rsidR="009C42BB" w:rsidRDefault="00CD1CEA">
      <w:pPr>
        <w:numPr>
          <w:ilvl w:val="0"/>
          <w:numId w:val="4"/>
        </w:numPr>
        <w:rPr>
          <w:b/>
          <w:sz w:val="24"/>
          <w:lang w:val="es-ES"/>
        </w:rPr>
      </w:pPr>
      <w:r>
        <w:rPr>
          <w:b/>
          <w:sz w:val="24"/>
          <w:lang w:val="es-ES"/>
        </w:rPr>
        <w:t xml:space="preserve">ANEXOS </w:t>
      </w:r>
    </w:p>
    <w:p w:rsidR="009C42BB" w:rsidRDefault="009C42BB">
      <w:pPr>
        <w:rPr>
          <w:b/>
          <w:sz w:val="24"/>
          <w:lang w:val="es-ES"/>
        </w:rPr>
      </w:pPr>
    </w:p>
    <w:p w:rsidR="00F1587D" w:rsidRDefault="00F1587D" w:rsidP="00F1587D">
      <w:pPr>
        <w:numPr>
          <w:ilvl w:val="1"/>
          <w:numId w:val="4"/>
        </w:numPr>
        <w:tabs>
          <w:tab w:val="clear" w:pos="1413"/>
        </w:tabs>
        <w:ind w:left="709" w:hanging="709"/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>Formato de Solicitud de Préstamo Personal</w:t>
      </w:r>
    </w:p>
    <w:p w:rsidR="00F1587D" w:rsidRDefault="00F1587D" w:rsidP="00F1587D">
      <w:pPr>
        <w:numPr>
          <w:ilvl w:val="1"/>
          <w:numId w:val="4"/>
        </w:numPr>
        <w:tabs>
          <w:tab w:val="clear" w:pos="1413"/>
        </w:tabs>
        <w:ind w:left="709" w:hanging="709"/>
        <w:rPr>
          <w:b/>
          <w:sz w:val="24"/>
          <w:lang w:val="es-ES"/>
        </w:rPr>
      </w:pPr>
      <w:r>
        <w:rPr>
          <w:bCs/>
          <w:sz w:val="22"/>
          <w:szCs w:val="22"/>
          <w:lang w:val="es-ES"/>
        </w:rPr>
        <w:t>Formato de Solicitud de Préstamo Personal Certificado</w:t>
      </w:r>
    </w:p>
    <w:p w:rsidR="00F1587D" w:rsidRDefault="00F1587D" w:rsidP="00F1587D">
      <w:pPr>
        <w:rPr>
          <w:b/>
          <w:sz w:val="24"/>
          <w:lang w:val="es-ES"/>
        </w:rPr>
      </w:pPr>
    </w:p>
    <w:p w:rsidR="009C42BB" w:rsidRDefault="009C42BB">
      <w:pPr>
        <w:rPr>
          <w:bCs/>
          <w:sz w:val="24"/>
          <w:szCs w:val="24"/>
          <w:lang w:val="es-ES"/>
        </w:rPr>
      </w:pPr>
    </w:p>
    <w:p w:rsidR="00EC2142" w:rsidRDefault="00EC2142">
      <w:pPr>
        <w:rPr>
          <w:bCs/>
          <w:sz w:val="24"/>
          <w:szCs w:val="24"/>
          <w:lang w:val="es-ES"/>
        </w:rPr>
      </w:pPr>
    </w:p>
    <w:p w:rsidR="00EC2142" w:rsidRDefault="00EC2142">
      <w:pPr>
        <w:rPr>
          <w:bCs/>
          <w:sz w:val="24"/>
          <w:szCs w:val="24"/>
          <w:lang w:val="es-ES"/>
        </w:rPr>
      </w:pPr>
    </w:p>
    <w:p w:rsidR="00EC2142" w:rsidRDefault="00EC2142">
      <w:pPr>
        <w:rPr>
          <w:bCs/>
          <w:sz w:val="24"/>
          <w:szCs w:val="24"/>
          <w:lang w:val="es-ES"/>
        </w:rPr>
      </w:pPr>
    </w:p>
    <w:p w:rsidR="00EC2142" w:rsidRDefault="00EC2142">
      <w:pPr>
        <w:rPr>
          <w:bCs/>
          <w:sz w:val="24"/>
          <w:szCs w:val="24"/>
          <w:lang w:val="es-ES"/>
        </w:rPr>
      </w:pPr>
    </w:p>
    <w:p w:rsidR="008D1281" w:rsidRDefault="008D1281">
      <w:pPr>
        <w:rPr>
          <w:bCs/>
          <w:sz w:val="24"/>
          <w:szCs w:val="24"/>
          <w:lang w:val="es-ES"/>
        </w:rPr>
      </w:pPr>
    </w:p>
    <w:p w:rsidR="006D4730" w:rsidRDefault="006D4730">
      <w:pPr>
        <w:rPr>
          <w:bCs/>
          <w:sz w:val="24"/>
          <w:szCs w:val="24"/>
          <w:lang w:val="es-ES"/>
        </w:rPr>
      </w:pPr>
    </w:p>
    <w:p w:rsidR="006D4730" w:rsidRDefault="006D4730">
      <w:pPr>
        <w:rPr>
          <w:bCs/>
          <w:sz w:val="24"/>
          <w:szCs w:val="24"/>
          <w:lang w:val="es-ES"/>
        </w:rPr>
      </w:pPr>
    </w:p>
    <w:p w:rsidR="006D4730" w:rsidRDefault="006D4730">
      <w:pPr>
        <w:rPr>
          <w:bCs/>
          <w:sz w:val="24"/>
          <w:szCs w:val="24"/>
          <w:lang w:val="es-ES"/>
        </w:rPr>
      </w:pPr>
    </w:p>
    <w:p w:rsidR="006D4730" w:rsidRDefault="006D4730">
      <w:pPr>
        <w:rPr>
          <w:bCs/>
          <w:sz w:val="24"/>
          <w:szCs w:val="24"/>
          <w:lang w:val="es-ES"/>
        </w:rPr>
      </w:pPr>
    </w:p>
    <w:p w:rsidR="006D4730" w:rsidRDefault="006D4730">
      <w:pPr>
        <w:rPr>
          <w:bCs/>
          <w:sz w:val="24"/>
          <w:szCs w:val="24"/>
          <w:lang w:val="es-ES"/>
        </w:rPr>
      </w:pPr>
    </w:p>
    <w:p w:rsidR="008D1281" w:rsidRDefault="008D1281">
      <w:pPr>
        <w:rPr>
          <w:bCs/>
          <w:sz w:val="24"/>
          <w:szCs w:val="24"/>
          <w:lang w:val="es-ES"/>
        </w:rPr>
      </w:pPr>
    </w:p>
    <w:p w:rsidR="008D1281" w:rsidRDefault="008D1281">
      <w:pPr>
        <w:rPr>
          <w:bCs/>
          <w:sz w:val="24"/>
          <w:szCs w:val="24"/>
          <w:lang w:val="es-ES"/>
        </w:rPr>
      </w:pPr>
    </w:p>
    <w:p w:rsidR="008D1281" w:rsidRDefault="008D1281">
      <w:pPr>
        <w:rPr>
          <w:bCs/>
          <w:sz w:val="24"/>
          <w:szCs w:val="24"/>
          <w:lang w:val="es-ES"/>
        </w:rPr>
      </w:pPr>
    </w:p>
    <w:p w:rsidR="008D1281" w:rsidRDefault="008D1281">
      <w:pPr>
        <w:rPr>
          <w:bCs/>
          <w:sz w:val="24"/>
          <w:szCs w:val="24"/>
          <w:lang w:val="es-ES"/>
        </w:rPr>
      </w:pPr>
    </w:p>
    <w:p w:rsidR="008D1281" w:rsidRDefault="008D1281">
      <w:pPr>
        <w:rPr>
          <w:bCs/>
          <w:sz w:val="24"/>
          <w:szCs w:val="24"/>
          <w:lang w:val="es-ES"/>
        </w:rPr>
      </w:pPr>
    </w:p>
    <w:p w:rsidR="008D1281" w:rsidRDefault="008D1281">
      <w:pPr>
        <w:rPr>
          <w:bCs/>
          <w:sz w:val="24"/>
          <w:szCs w:val="24"/>
          <w:lang w:val="es-ES"/>
        </w:rPr>
      </w:pPr>
    </w:p>
    <w:p w:rsidR="008D1281" w:rsidRDefault="008D1281">
      <w:pPr>
        <w:rPr>
          <w:bCs/>
          <w:sz w:val="24"/>
          <w:szCs w:val="24"/>
          <w:lang w:val="es-ES"/>
        </w:rPr>
      </w:pPr>
    </w:p>
    <w:p w:rsidR="008D1281" w:rsidRDefault="008D1281">
      <w:pPr>
        <w:rPr>
          <w:bCs/>
          <w:sz w:val="24"/>
          <w:szCs w:val="24"/>
          <w:lang w:val="es-ES"/>
        </w:rPr>
      </w:pPr>
    </w:p>
    <w:p w:rsidR="00F4188F" w:rsidRDefault="00F4188F">
      <w:pPr>
        <w:rPr>
          <w:sz w:val="24"/>
          <w:lang w:val="es-ES"/>
        </w:rPr>
      </w:pPr>
    </w:p>
    <w:sectPr w:rsidR="00F4188F" w:rsidSect="00D12EC5">
      <w:headerReference w:type="default" r:id="rId10"/>
      <w:footerReference w:type="default" r:id="rId11"/>
      <w:pgSz w:w="12240" w:h="15840"/>
      <w:pgMar w:top="2126" w:right="902" w:bottom="2268" w:left="1134" w:header="720" w:footer="44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935" w:rsidRDefault="00124935">
      <w:r>
        <w:separator/>
      </w:r>
    </w:p>
  </w:endnote>
  <w:endnote w:type="continuationSeparator" w:id="0">
    <w:p w:rsidR="00124935" w:rsidRDefault="00124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1418"/>
      <w:gridCol w:w="2660"/>
      <w:gridCol w:w="3170"/>
      <w:gridCol w:w="2870"/>
    </w:tblGrid>
    <w:tr w:rsidR="00CD1CEA" w:rsidRPr="00CD1CEA" w:rsidTr="00CD1CEA">
      <w:trPr>
        <w:cantSplit/>
        <w:trHeight w:val="313"/>
      </w:trPr>
      <w:tc>
        <w:tcPr>
          <w:tcW w:w="10118" w:type="dxa"/>
          <w:gridSpan w:val="4"/>
        </w:tcPr>
        <w:p w:rsidR="009C42BB" w:rsidRPr="00CD1CEA" w:rsidRDefault="009C42BB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CD1CEA">
            <w:rPr>
              <w:b/>
              <w:color w:val="FFFFFF" w:themeColor="background1"/>
              <w:sz w:val="16"/>
            </w:rPr>
            <w:t>CONTROL DE EMISIÓN</w:t>
          </w:r>
        </w:p>
      </w:tc>
    </w:tr>
    <w:tr w:rsidR="00CD1CEA" w:rsidRPr="00CD1CEA" w:rsidTr="00CD1CEA">
      <w:trPr>
        <w:cantSplit/>
        <w:trHeight w:val="313"/>
      </w:trPr>
      <w:tc>
        <w:tcPr>
          <w:tcW w:w="1418" w:type="dxa"/>
        </w:tcPr>
        <w:p w:rsidR="009C42BB" w:rsidRPr="00CD1CEA" w:rsidRDefault="009C42BB">
          <w:pPr>
            <w:spacing w:before="60" w:after="60"/>
            <w:rPr>
              <w:b/>
              <w:color w:val="FFFFFF" w:themeColor="background1"/>
              <w:sz w:val="16"/>
            </w:rPr>
          </w:pPr>
        </w:p>
      </w:tc>
      <w:tc>
        <w:tcPr>
          <w:tcW w:w="2660" w:type="dxa"/>
        </w:tcPr>
        <w:p w:rsidR="009C42BB" w:rsidRPr="00CD1CEA" w:rsidRDefault="009C42BB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CD1CEA">
            <w:rPr>
              <w:b/>
              <w:color w:val="FFFFFF" w:themeColor="background1"/>
              <w:sz w:val="16"/>
            </w:rPr>
            <w:t>Elaboró :</w:t>
          </w:r>
        </w:p>
      </w:tc>
      <w:tc>
        <w:tcPr>
          <w:tcW w:w="3170" w:type="dxa"/>
        </w:tcPr>
        <w:p w:rsidR="009C42BB" w:rsidRPr="00CD1CEA" w:rsidRDefault="009C42BB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CD1CEA">
            <w:rPr>
              <w:b/>
              <w:color w:val="FFFFFF" w:themeColor="background1"/>
              <w:sz w:val="16"/>
            </w:rPr>
            <w:t>Revisó :</w:t>
          </w:r>
        </w:p>
      </w:tc>
      <w:tc>
        <w:tcPr>
          <w:tcW w:w="2870" w:type="dxa"/>
        </w:tcPr>
        <w:p w:rsidR="009C42BB" w:rsidRPr="00CD1CEA" w:rsidRDefault="009C42BB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CD1CEA">
            <w:rPr>
              <w:b/>
              <w:color w:val="FFFFFF" w:themeColor="background1"/>
              <w:sz w:val="16"/>
            </w:rPr>
            <w:t>Autorizó</w:t>
          </w:r>
          <w:r w:rsidRPr="00CD1CEA">
            <w:rPr>
              <w:color w:val="FFFFFF" w:themeColor="background1"/>
              <w:sz w:val="16"/>
            </w:rPr>
            <w:t>:</w:t>
          </w:r>
        </w:p>
      </w:tc>
    </w:tr>
    <w:tr w:rsidR="00CD1CEA" w:rsidRPr="00CD1CEA" w:rsidTr="00CD1CEA">
      <w:trPr>
        <w:cantSplit/>
        <w:trHeight w:val="333"/>
      </w:trPr>
      <w:tc>
        <w:tcPr>
          <w:tcW w:w="1418" w:type="dxa"/>
        </w:tcPr>
        <w:p w:rsidR="009C42BB" w:rsidRPr="00CD1CEA" w:rsidRDefault="009C42BB">
          <w:pPr>
            <w:spacing w:before="60" w:after="60"/>
            <w:rPr>
              <w:color w:val="FFFFFF" w:themeColor="background1"/>
              <w:sz w:val="16"/>
            </w:rPr>
          </w:pPr>
          <w:r w:rsidRPr="00CD1CEA">
            <w:rPr>
              <w:b/>
              <w:color w:val="FFFFFF" w:themeColor="background1"/>
              <w:sz w:val="16"/>
            </w:rPr>
            <w:t>Nombre</w:t>
          </w:r>
        </w:p>
      </w:tc>
      <w:tc>
        <w:tcPr>
          <w:tcW w:w="2660" w:type="dxa"/>
          <w:vAlign w:val="center"/>
        </w:tcPr>
        <w:p w:rsidR="009C42BB" w:rsidRPr="00CD1CEA" w:rsidRDefault="00084AEF" w:rsidP="007E20AC">
          <w:pPr>
            <w:jc w:val="center"/>
            <w:rPr>
              <w:color w:val="FFFFFF" w:themeColor="background1"/>
              <w:sz w:val="16"/>
            </w:rPr>
          </w:pPr>
          <w:r w:rsidRPr="00CD1CEA">
            <w:rPr>
              <w:color w:val="FFFFFF" w:themeColor="background1"/>
              <w:sz w:val="16"/>
            </w:rPr>
            <w:t xml:space="preserve">Lic. </w:t>
          </w:r>
          <w:r w:rsidR="007E20AC" w:rsidRPr="00CD1CEA">
            <w:rPr>
              <w:color w:val="FFFFFF" w:themeColor="background1"/>
              <w:sz w:val="16"/>
            </w:rPr>
            <w:t>Verónica Calderón Boone</w:t>
          </w:r>
        </w:p>
      </w:tc>
      <w:tc>
        <w:tcPr>
          <w:tcW w:w="3170" w:type="dxa"/>
          <w:vAlign w:val="center"/>
        </w:tcPr>
        <w:p w:rsidR="009C42BB" w:rsidRPr="00CD1CEA" w:rsidRDefault="007E20AC" w:rsidP="007E20AC">
          <w:pPr>
            <w:rPr>
              <w:color w:val="FFFFFF" w:themeColor="background1"/>
              <w:sz w:val="16"/>
            </w:rPr>
          </w:pPr>
          <w:r w:rsidRPr="00CD1CEA">
            <w:rPr>
              <w:color w:val="FFFFFF" w:themeColor="background1"/>
              <w:sz w:val="16"/>
            </w:rPr>
            <w:t>Lic. Agueda López Velásquez</w:t>
          </w:r>
        </w:p>
      </w:tc>
      <w:tc>
        <w:tcPr>
          <w:tcW w:w="2870" w:type="dxa"/>
          <w:vAlign w:val="center"/>
        </w:tcPr>
        <w:p w:rsidR="009C42BB" w:rsidRPr="00CD1CEA" w:rsidRDefault="007E20AC">
          <w:pPr>
            <w:jc w:val="center"/>
            <w:rPr>
              <w:color w:val="FFFFFF" w:themeColor="background1"/>
              <w:sz w:val="16"/>
            </w:rPr>
          </w:pPr>
          <w:r w:rsidRPr="00CD1CEA">
            <w:rPr>
              <w:color w:val="FFFFFF" w:themeColor="background1"/>
              <w:sz w:val="16"/>
            </w:rPr>
            <w:t>Lic. Lucía Andrade Manzano</w:t>
          </w:r>
        </w:p>
      </w:tc>
    </w:tr>
    <w:tr w:rsidR="00CD1CEA" w:rsidRPr="00CD1CEA" w:rsidTr="00CD1CEA">
      <w:trPr>
        <w:cantSplit/>
        <w:trHeight w:val="313"/>
      </w:trPr>
      <w:tc>
        <w:tcPr>
          <w:tcW w:w="1418" w:type="dxa"/>
        </w:tcPr>
        <w:p w:rsidR="007E20AC" w:rsidRPr="00CD1CEA" w:rsidRDefault="007E20AC">
          <w:pPr>
            <w:spacing w:before="60" w:after="60"/>
            <w:rPr>
              <w:b/>
              <w:color w:val="FFFFFF" w:themeColor="background1"/>
              <w:sz w:val="16"/>
            </w:rPr>
          </w:pPr>
          <w:r w:rsidRPr="00CD1CEA">
            <w:rPr>
              <w:b/>
              <w:color w:val="FFFFFF" w:themeColor="background1"/>
              <w:sz w:val="16"/>
            </w:rPr>
            <w:t>Cargo-Puesto</w:t>
          </w:r>
        </w:p>
      </w:tc>
      <w:tc>
        <w:tcPr>
          <w:tcW w:w="2660" w:type="dxa"/>
          <w:vAlign w:val="center"/>
        </w:tcPr>
        <w:p w:rsidR="007E20AC" w:rsidRPr="00CD1CEA" w:rsidRDefault="007E20AC">
          <w:pPr>
            <w:jc w:val="center"/>
            <w:rPr>
              <w:color w:val="FFFFFF" w:themeColor="background1"/>
              <w:sz w:val="16"/>
            </w:rPr>
          </w:pPr>
          <w:r w:rsidRPr="00CD1CEA">
            <w:rPr>
              <w:color w:val="FFFFFF" w:themeColor="background1"/>
              <w:sz w:val="16"/>
            </w:rPr>
            <w:t>Encargada del Área de Recursos Humanos</w:t>
          </w:r>
        </w:p>
      </w:tc>
      <w:tc>
        <w:tcPr>
          <w:tcW w:w="3170" w:type="dxa"/>
          <w:vAlign w:val="center"/>
        </w:tcPr>
        <w:p w:rsidR="007E20AC" w:rsidRPr="00CD1CEA" w:rsidRDefault="007E20AC">
          <w:pPr>
            <w:jc w:val="center"/>
            <w:rPr>
              <w:color w:val="FFFFFF" w:themeColor="background1"/>
              <w:sz w:val="16"/>
            </w:rPr>
          </w:pPr>
          <w:r w:rsidRPr="00CD1CEA">
            <w:rPr>
              <w:color w:val="FFFFFF" w:themeColor="background1"/>
              <w:sz w:val="16"/>
            </w:rPr>
            <w:t>Coordinadora Administrativa</w:t>
          </w:r>
        </w:p>
      </w:tc>
      <w:tc>
        <w:tcPr>
          <w:tcW w:w="2870" w:type="dxa"/>
          <w:vAlign w:val="center"/>
        </w:tcPr>
        <w:p w:rsidR="007E20AC" w:rsidRPr="00CD1CEA" w:rsidRDefault="007E20AC">
          <w:pPr>
            <w:jc w:val="center"/>
            <w:rPr>
              <w:color w:val="FFFFFF" w:themeColor="background1"/>
              <w:sz w:val="16"/>
            </w:rPr>
          </w:pPr>
          <w:r w:rsidRPr="00CD1CEA">
            <w:rPr>
              <w:color w:val="FFFFFF" w:themeColor="background1"/>
              <w:sz w:val="16"/>
            </w:rPr>
            <w:t>Directora General de Recursos Humanos</w:t>
          </w:r>
        </w:p>
      </w:tc>
    </w:tr>
    <w:tr w:rsidR="00CD1CEA" w:rsidRPr="00CD1CEA" w:rsidTr="00CD1CEA">
      <w:trPr>
        <w:cantSplit/>
        <w:trHeight w:val="313"/>
      </w:trPr>
      <w:tc>
        <w:tcPr>
          <w:tcW w:w="1418" w:type="dxa"/>
        </w:tcPr>
        <w:p w:rsidR="009C42BB" w:rsidRPr="00CD1CEA" w:rsidRDefault="009C42BB">
          <w:pPr>
            <w:spacing w:before="60" w:after="60"/>
            <w:rPr>
              <w:b/>
              <w:color w:val="FFFFFF" w:themeColor="background1"/>
              <w:sz w:val="16"/>
            </w:rPr>
          </w:pPr>
          <w:r w:rsidRPr="00CD1CEA">
            <w:rPr>
              <w:b/>
              <w:color w:val="FFFFFF" w:themeColor="background1"/>
              <w:sz w:val="16"/>
            </w:rPr>
            <w:t>Firma</w:t>
          </w:r>
        </w:p>
      </w:tc>
      <w:tc>
        <w:tcPr>
          <w:tcW w:w="2660" w:type="dxa"/>
          <w:vAlign w:val="center"/>
        </w:tcPr>
        <w:p w:rsidR="009C42BB" w:rsidRPr="00CD1CEA" w:rsidRDefault="009C42BB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3170" w:type="dxa"/>
          <w:vAlign w:val="center"/>
        </w:tcPr>
        <w:p w:rsidR="009C42BB" w:rsidRPr="00CD1CEA" w:rsidRDefault="009C42BB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2870" w:type="dxa"/>
          <w:vAlign w:val="center"/>
        </w:tcPr>
        <w:p w:rsidR="009C42BB" w:rsidRPr="00CD1CEA" w:rsidRDefault="009C42BB">
          <w:pPr>
            <w:jc w:val="center"/>
            <w:rPr>
              <w:color w:val="FFFFFF" w:themeColor="background1"/>
              <w:sz w:val="16"/>
            </w:rPr>
          </w:pPr>
        </w:p>
      </w:tc>
    </w:tr>
    <w:tr w:rsidR="00CD1CEA" w:rsidRPr="00CD1CEA" w:rsidTr="00CD1CEA">
      <w:trPr>
        <w:cantSplit/>
        <w:trHeight w:val="313"/>
      </w:trPr>
      <w:tc>
        <w:tcPr>
          <w:tcW w:w="1418" w:type="dxa"/>
        </w:tcPr>
        <w:p w:rsidR="009C42BB" w:rsidRPr="00CD1CEA" w:rsidRDefault="009C42BB">
          <w:pPr>
            <w:spacing w:before="60" w:after="60"/>
            <w:rPr>
              <w:b/>
              <w:color w:val="FFFFFF" w:themeColor="background1"/>
              <w:sz w:val="16"/>
            </w:rPr>
          </w:pPr>
          <w:r w:rsidRPr="00CD1CEA">
            <w:rPr>
              <w:b/>
              <w:color w:val="FFFFFF" w:themeColor="background1"/>
              <w:sz w:val="16"/>
            </w:rPr>
            <w:t>Fecha</w:t>
          </w:r>
        </w:p>
      </w:tc>
      <w:tc>
        <w:tcPr>
          <w:tcW w:w="2660" w:type="dxa"/>
          <w:vAlign w:val="center"/>
        </w:tcPr>
        <w:p w:rsidR="009C42BB" w:rsidRPr="00CD1CEA" w:rsidRDefault="009C42BB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3170" w:type="dxa"/>
          <w:vAlign w:val="center"/>
        </w:tcPr>
        <w:p w:rsidR="009C42BB" w:rsidRPr="00CD1CEA" w:rsidRDefault="009C42BB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2870" w:type="dxa"/>
          <w:vAlign w:val="center"/>
        </w:tcPr>
        <w:p w:rsidR="009C42BB" w:rsidRPr="00CD1CEA" w:rsidRDefault="009C42BB">
          <w:pPr>
            <w:jc w:val="center"/>
            <w:rPr>
              <w:color w:val="FFFFFF" w:themeColor="background1"/>
              <w:sz w:val="16"/>
            </w:rPr>
          </w:pPr>
        </w:p>
      </w:tc>
    </w:tr>
  </w:tbl>
  <w:p w:rsidR="009C42BB" w:rsidRDefault="009C42BB">
    <w:pPr>
      <w:pStyle w:val="Piedepgina"/>
      <w:rPr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935" w:rsidRDefault="00124935">
      <w:r>
        <w:separator/>
      </w:r>
    </w:p>
  </w:footnote>
  <w:footnote w:type="continuationSeparator" w:id="0">
    <w:p w:rsidR="00124935" w:rsidRDefault="001249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73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01"/>
      <w:gridCol w:w="6504"/>
      <w:gridCol w:w="1968"/>
    </w:tblGrid>
    <w:tr w:rsidR="007E20AC" w:rsidTr="007E20AC">
      <w:trPr>
        <w:cantSplit/>
        <w:trHeight w:val="459"/>
      </w:trPr>
      <w:tc>
        <w:tcPr>
          <w:tcW w:w="2001" w:type="dxa"/>
          <w:vMerge w:val="restart"/>
          <w:vAlign w:val="center"/>
        </w:tcPr>
        <w:p w:rsidR="007E20AC" w:rsidRDefault="001E41D8">
          <w:pPr>
            <w:jc w:val="left"/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57728" behindDoc="0" locked="0" layoutInCell="1" allowOverlap="1" wp14:anchorId="038E9EF2" wp14:editId="11746077">
                <wp:simplePos x="0" y="0"/>
                <wp:positionH relativeFrom="column">
                  <wp:posOffset>84455</wp:posOffset>
                </wp:positionH>
                <wp:positionV relativeFrom="paragraph">
                  <wp:posOffset>127635</wp:posOffset>
                </wp:positionV>
                <wp:extent cx="977265" cy="719455"/>
                <wp:effectExtent l="19050" t="0" r="0" b="0"/>
                <wp:wrapNone/>
                <wp:docPr id="14" name="Imagen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7265" cy="7194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04" w:type="dxa"/>
          <w:vAlign w:val="center"/>
        </w:tcPr>
        <w:p w:rsidR="007E20AC" w:rsidRDefault="007E20AC">
          <w:pPr>
            <w:pStyle w:val="Ttulo5"/>
            <w:spacing w:before="60" w:after="60"/>
          </w:pPr>
          <w:r>
            <w:t>MANUAL DE PROCEDIMIENTOS</w:t>
          </w:r>
        </w:p>
      </w:tc>
      <w:tc>
        <w:tcPr>
          <w:tcW w:w="1968" w:type="dxa"/>
          <w:vMerge w:val="restart"/>
          <w:vAlign w:val="center"/>
        </w:tcPr>
        <w:p w:rsidR="007E20AC" w:rsidRDefault="007E20AC">
          <w:pPr>
            <w:pStyle w:val="Ttulo5"/>
            <w:spacing w:before="60" w:after="60"/>
            <w:rPr>
              <w:b w:val="0"/>
            </w:rPr>
          </w:pPr>
          <w:r>
            <w:rPr>
              <w:b w:val="0"/>
            </w:rPr>
            <w:t xml:space="preserve">Código: </w:t>
          </w:r>
        </w:p>
        <w:p w:rsidR="007E20AC" w:rsidRDefault="007E20AC">
          <w:pPr>
            <w:pStyle w:val="Ttulo5"/>
            <w:spacing w:before="60" w:after="60"/>
            <w:rPr>
              <w:b w:val="0"/>
            </w:rPr>
          </w:pPr>
          <w:r>
            <w:rPr>
              <w:b w:val="0"/>
            </w:rPr>
            <w:t>DGRH-CAD-PO-030</w:t>
          </w:r>
        </w:p>
        <w:p w:rsidR="007E20AC" w:rsidRPr="009A2465" w:rsidRDefault="007E20AC" w:rsidP="009A2465"/>
      </w:tc>
    </w:tr>
    <w:tr w:rsidR="007E20AC" w:rsidTr="007E20AC">
      <w:trPr>
        <w:cantSplit/>
        <w:trHeight w:val="306"/>
      </w:trPr>
      <w:tc>
        <w:tcPr>
          <w:tcW w:w="2001" w:type="dxa"/>
          <w:vMerge/>
          <w:vAlign w:val="center"/>
        </w:tcPr>
        <w:p w:rsidR="007E20AC" w:rsidRDefault="007E20AC">
          <w:pPr>
            <w:jc w:val="left"/>
            <w:rPr>
              <w:noProof/>
            </w:rPr>
          </w:pPr>
        </w:p>
      </w:tc>
      <w:tc>
        <w:tcPr>
          <w:tcW w:w="6504" w:type="dxa"/>
          <w:vAlign w:val="center"/>
        </w:tcPr>
        <w:p w:rsidR="007E20AC" w:rsidRDefault="007E20AC">
          <w:pPr>
            <w:pStyle w:val="Ttulo5"/>
            <w:spacing w:before="60" w:after="60"/>
          </w:pPr>
          <w:r>
            <w:t>Coordinación Administrativa</w:t>
          </w:r>
        </w:p>
      </w:tc>
      <w:tc>
        <w:tcPr>
          <w:tcW w:w="1968" w:type="dxa"/>
          <w:vMerge/>
          <w:vAlign w:val="center"/>
        </w:tcPr>
        <w:p w:rsidR="007E20AC" w:rsidRDefault="007E20AC">
          <w:pPr>
            <w:pStyle w:val="Ttulo5"/>
            <w:spacing w:before="60" w:after="60"/>
            <w:rPr>
              <w:b w:val="0"/>
            </w:rPr>
          </w:pPr>
        </w:p>
      </w:tc>
    </w:tr>
    <w:tr w:rsidR="007E20AC" w:rsidTr="007E20AC">
      <w:trPr>
        <w:cantSplit/>
        <w:trHeight w:val="371"/>
      </w:trPr>
      <w:tc>
        <w:tcPr>
          <w:tcW w:w="2001" w:type="dxa"/>
          <w:vMerge/>
        </w:tcPr>
        <w:p w:rsidR="007E20AC" w:rsidRDefault="007E20AC">
          <w:pPr>
            <w:pStyle w:val="Encabezado"/>
          </w:pPr>
        </w:p>
      </w:tc>
      <w:tc>
        <w:tcPr>
          <w:tcW w:w="6504" w:type="dxa"/>
          <w:vMerge w:val="restart"/>
          <w:vAlign w:val="center"/>
        </w:tcPr>
        <w:p w:rsidR="007E20AC" w:rsidRDefault="00C46B29" w:rsidP="00CD1CEA">
          <w:pPr>
            <w:pStyle w:val="Encabezado"/>
          </w:pPr>
          <w:r>
            <w:t>1</w:t>
          </w:r>
          <w:r w:rsidR="00CD1CEA">
            <w:t>70.</w:t>
          </w:r>
          <w:r w:rsidR="007E20AC">
            <w:t>- Procedimiento para</w:t>
          </w:r>
          <w:r w:rsidR="007E20AC" w:rsidRPr="00BD26FC">
            <w:rPr>
              <w:b w:val="0"/>
              <w:szCs w:val="16"/>
            </w:rPr>
            <w:t xml:space="preserve"> </w:t>
          </w:r>
          <w:r w:rsidR="007E20AC" w:rsidRPr="00BD26FC">
            <w:t xml:space="preserve">trámite de servicio de </w:t>
          </w:r>
          <w:r w:rsidR="007E20AC">
            <w:t>C</w:t>
          </w:r>
          <w:r w:rsidR="007E20AC" w:rsidRPr="00BD26FC">
            <w:t xml:space="preserve">ertificación de </w:t>
          </w:r>
          <w:r w:rsidR="007E20AC">
            <w:t>P</w:t>
          </w:r>
          <w:r w:rsidR="007E0FD7">
            <w:t>ré</w:t>
          </w:r>
          <w:r w:rsidR="007E20AC" w:rsidRPr="00BD26FC">
            <w:t>stamos</w:t>
          </w:r>
          <w:r w:rsidR="007E20AC">
            <w:t xml:space="preserve"> para el personal adscrito a la Dirección General de Recursos Humanos</w:t>
          </w:r>
        </w:p>
      </w:tc>
      <w:tc>
        <w:tcPr>
          <w:tcW w:w="1968" w:type="dxa"/>
          <w:vAlign w:val="center"/>
        </w:tcPr>
        <w:p w:rsidR="007E20AC" w:rsidRDefault="007E20AC">
          <w:pPr>
            <w:pStyle w:val="Encabezado"/>
          </w:pPr>
          <w:r>
            <w:t>Rev. N/A</w:t>
          </w:r>
        </w:p>
      </w:tc>
    </w:tr>
    <w:tr w:rsidR="007E20AC" w:rsidTr="007E20AC">
      <w:trPr>
        <w:cantSplit/>
        <w:trHeight w:val="117"/>
      </w:trPr>
      <w:tc>
        <w:tcPr>
          <w:tcW w:w="2001" w:type="dxa"/>
          <w:vMerge/>
          <w:tcBorders>
            <w:bottom w:val="single" w:sz="4" w:space="0" w:color="auto"/>
          </w:tcBorders>
        </w:tcPr>
        <w:p w:rsidR="007E20AC" w:rsidRDefault="007E20AC">
          <w:pPr>
            <w:pStyle w:val="Encabezado"/>
          </w:pPr>
        </w:p>
      </w:tc>
      <w:tc>
        <w:tcPr>
          <w:tcW w:w="6504" w:type="dxa"/>
          <w:vMerge/>
          <w:tcBorders>
            <w:bottom w:val="single" w:sz="4" w:space="0" w:color="auto"/>
          </w:tcBorders>
          <w:vAlign w:val="center"/>
        </w:tcPr>
        <w:p w:rsidR="007E20AC" w:rsidRDefault="007E20AC">
          <w:pPr>
            <w:pStyle w:val="Encabezado"/>
          </w:pPr>
        </w:p>
      </w:tc>
      <w:tc>
        <w:tcPr>
          <w:tcW w:w="1968" w:type="dxa"/>
          <w:tcBorders>
            <w:bottom w:val="single" w:sz="4" w:space="0" w:color="auto"/>
          </w:tcBorders>
          <w:vAlign w:val="center"/>
        </w:tcPr>
        <w:p w:rsidR="007E20AC" w:rsidRDefault="007E20AC">
          <w:pPr>
            <w:pStyle w:val="Encabezado"/>
          </w:pPr>
          <w:r>
            <w:t>Hoja:</w:t>
          </w:r>
          <w:r>
            <w:rPr>
              <w:rStyle w:val="Nmerodepgina"/>
            </w:rPr>
            <w:t xml:space="preserve"> </w:t>
          </w:r>
          <w:r w:rsidR="00851970">
            <w:rPr>
              <w:rStyle w:val="Nmerodepgina"/>
            </w:rPr>
            <w:fldChar w:fldCharType="begin"/>
          </w:r>
          <w:r>
            <w:rPr>
              <w:rStyle w:val="Nmerodepgina"/>
            </w:rPr>
            <w:instrText xml:space="preserve"> PAGE </w:instrText>
          </w:r>
          <w:r w:rsidR="00851970">
            <w:rPr>
              <w:rStyle w:val="Nmerodepgina"/>
            </w:rPr>
            <w:fldChar w:fldCharType="separate"/>
          </w:r>
          <w:r w:rsidR="009667A5">
            <w:rPr>
              <w:rStyle w:val="Nmerodepgina"/>
              <w:noProof/>
            </w:rPr>
            <w:t>1</w:t>
          </w:r>
          <w:r w:rsidR="00851970">
            <w:rPr>
              <w:rStyle w:val="Nmerodepgina"/>
            </w:rPr>
            <w:fldChar w:fldCharType="end"/>
          </w:r>
          <w:r>
            <w:rPr>
              <w:rStyle w:val="Nmerodepgina"/>
            </w:rPr>
            <w:t xml:space="preserve">  de </w:t>
          </w:r>
          <w:r w:rsidR="00851970">
            <w:rPr>
              <w:rStyle w:val="Nmerodepgina"/>
            </w:rPr>
            <w:fldChar w:fldCharType="begin"/>
          </w:r>
          <w:r>
            <w:rPr>
              <w:rStyle w:val="Nmerodepgina"/>
            </w:rPr>
            <w:instrText xml:space="preserve"> NUMPAGES </w:instrText>
          </w:r>
          <w:r w:rsidR="00851970">
            <w:rPr>
              <w:rStyle w:val="Nmerodepgina"/>
            </w:rPr>
            <w:fldChar w:fldCharType="separate"/>
          </w:r>
          <w:r w:rsidR="009667A5">
            <w:rPr>
              <w:rStyle w:val="Nmerodepgina"/>
              <w:noProof/>
            </w:rPr>
            <w:t>7</w:t>
          </w:r>
          <w:r w:rsidR="00851970">
            <w:rPr>
              <w:rStyle w:val="Nmerodepgina"/>
            </w:rPr>
            <w:fldChar w:fldCharType="end"/>
          </w:r>
        </w:p>
      </w:tc>
    </w:tr>
  </w:tbl>
  <w:p w:rsidR="009C42BB" w:rsidRDefault="009C42BB">
    <w:pPr>
      <w:pStyle w:val="Encabezado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D7BB6"/>
    <w:multiLevelType w:val="multilevel"/>
    <w:tmpl w:val="19344546"/>
    <w:lvl w:ilvl="0">
      <w:start w:val="8"/>
      <w:numFmt w:val="decimal"/>
      <w:lvlText w:val="%1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">
    <w:nsid w:val="05CC1B78"/>
    <w:multiLevelType w:val="multilevel"/>
    <w:tmpl w:val="CB446968"/>
    <w:lvl w:ilvl="0">
      <w:start w:val="1"/>
      <w:numFmt w:val="decimal"/>
      <w:lvlText w:val="%1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>
    <w:nsid w:val="0F0B3B4C"/>
    <w:multiLevelType w:val="multilevel"/>
    <w:tmpl w:val="5BA685F2"/>
    <w:lvl w:ilvl="0">
      <w:start w:val="4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52" w:hanging="1800"/>
      </w:pPr>
      <w:rPr>
        <w:rFonts w:hint="default"/>
      </w:rPr>
    </w:lvl>
  </w:abstractNum>
  <w:abstractNum w:abstractNumId="3">
    <w:nsid w:val="0FB705B4"/>
    <w:multiLevelType w:val="multilevel"/>
    <w:tmpl w:val="DAE06EF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9BB53D9"/>
    <w:multiLevelType w:val="hybridMultilevel"/>
    <w:tmpl w:val="D576A712"/>
    <w:lvl w:ilvl="0" w:tplc="080A000F">
      <w:start w:val="1"/>
      <w:numFmt w:val="decimal"/>
      <w:lvlText w:val="%1."/>
      <w:lvlJc w:val="left"/>
      <w:pPr>
        <w:ind w:left="1515" w:hanging="360"/>
      </w:pPr>
    </w:lvl>
    <w:lvl w:ilvl="1" w:tplc="080A0019" w:tentative="1">
      <w:start w:val="1"/>
      <w:numFmt w:val="lowerLetter"/>
      <w:lvlText w:val="%2."/>
      <w:lvlJc w:val="left"/>
      <w:pPr>
        <w:ind w:left="2235" w:hanging="360"/>
      </w:pPr>
    </w:lvl>
    <w:lvl w:ilvl="2" w:tplc="080A001B" w:tentative="1">
      <w:start w:val="1"/>
      <w:numFmt w:val="lowerRoman"/>
      <w:lvlText w:val="%3."/>
      <w:lvlJc w:val="right"/>
      <w:pPr>
        <w:ind w:left="2955" w:hanging="180"/>
      </w:pPr>
    </w:lvl>
    <w:lvl w:ilvl="3" w:tplc="080A000F" w:tentative="1">
      <w:start w:val="1"/>
      <w:numFmt w:val="decimal"/>
      <w:lvlText w:val="%4."/>
      <w:lvlJc w:val="left"/>
      <w:pPr>
        <w:ind w:left="3675" w:hanging="360"/>
      </w:pPr>
    </w:lvl>
    <w:lvl w:ilvl="4" w:tplc="080A0019" w:tentative="1">
      <w:start w:val="1"/>
      <w:numFmt w:val="lowerLetter"/>
      <w:lvlText w:val="%5."/>
      <w:lvlJc w:val="left"/>
      <w:pPr>
        <w:ind w:left="4395" w:hanging="360"/>
      </w:pPr>
    </w:lvl>
    <w:lvl w:ilvl="5" w:tplc="080A001B" w:tentative="1">
      <w:start w:val="1"/>
      <w:numFmt w:val="lowerRoman"/>
      <w:lvlText w:val="%6."/>
      <w:lvlJc w:val="right"/>
      <w:pPr>
        <w:ind w:left="5115" w:hanging="180"/>
      </w:pPr>
    </w:lvl>
    <w:lvl w:ilvl="6" w:tplc="080A000F" w:tentative="1">
      <w:start w:val="1"/>
      <w:numFmt w:val="decimal"/>
      <w:lvlText w:val="%7."/>
      <w:lvlJc w:val="left"/>
      <w:pPr>
        <w:ind w:left="5835" w:hanging="360"/>
      </w:pPr>
    </w:lvl>
    <w:lvl w:ilvl="7" w:tplc="080A0019" w:tentative="1">
      <w:start w:val="1"/>
      <w:numFmt w:val="lowerLetter"/>
      <w:lvlText w:val="%8."/>
      <w:lvlJc w:val="left"/>
      <w:pPr>
        <w:ind w:left="6555" w:hanging="360"/>
      </w:pPr>
    </w:lvl>
    <w:lvl w:ilvl="8" w:tplc="080A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5">
    <w:nsid w:val="1A363C5E"/>
    <w:multiLevelType w:val="hybridMultilevel"/>
    <w:tmpl w:val="B0E8475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FB4AB5"/>
    <w:multiLevelType w:val="multilevel"/>
    <w:tmpl w:val="A1E2D216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>
    <w:nsid w:val="2EF64EB9"/>
    <w:multiLevelType w:val="hybridMultilevel"/>
    <w:tmpl w:val="C2FE052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3D535BB"/>
    <w:multiLevelType w:val="hybridMultilevel"/>
    <w:tmpl w:val="DB6AEE5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5147FA3"/>
    <w:multiLevelType w:val="hybridMultilevel"/>
    <w:tmpl w:val="E28EFA2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6AC2721"/>
    <w:multiLevelType w:val="multilevel"/>
    <w:tmpl w:val="964EAC8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>
    <w:nsid w:val="37DB1114"/>
    <w:multiLevelType w:val="multilevel"/>
    <w:tmpl w:val="E7CC24BA"/>
    <w:lvl w:ilvl="0">
      <w:start w:val="1"/>
      <w:numFmt w:val="decimal"/>
      <w:pStyle w:val="Ttulo1"/>
      <w:lvlText w:val="%1.0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02"/>
        </w:tabs>
        <w:ind w:left="22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0"/>
        </w:tabs>
        <w:ind w:left="32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8"/>
        </w:tabs>
        <w:ind w:left="397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6"/>
        </w:tabs>
        <w:ind w:left="504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54"/>
        </w:tabs>
        <w:ind w:left="57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22"/>
        </w:tabs>
        <w:ind w:left="68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30"/>
        </w:tabs>
        <w:ind w:left="7530" w:hanging="1800"/>
      </w:pPr>
      <w:rPr>
        <w:rFonts w:hint="default"/>
      </w:rPr>
    </w:lvl>
  </w:abstractNum>
  <w:abstractNum w:abstractNumId="12">
    <w:nsid w:val="40083F08"/>
    <w:multiLevelType w:val="multilevel"/>
    <w:tmpl w:val="C896D52C"/>
    <w:lvl w:ilvl="0">
      <w:start w:val="10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73"/>
        </w:tabs>
        <w:ind w:left="1173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3">
    <w:nsid w:val="41657417"/>
    <w:multiLevelType w:val="hybridMultilevel"/>
    <w:tmpl w:val="F5C8BB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083C17"/>
    <w:multiLevelType w:val="multilevel"/>
    <w:tmpl w:val="E4FAE822"/>
    <w:lvl w:ilvl="0">
      <w:start w:val="2"/>
      <w:numFmt w:val="decimal"/>
      <w:lvlText w:val="3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5">
    <w:nsid w:val="626C0475"/>
    <w:multiLevelType w:val="multilevel"/>
    <w:tmpl w:val="4C76CDCC"/>
    <w:lvl w:ilvl="0">
      <w:start w:val="8"/>
      <w:numFmt w:val="decimal"/>
      <w:lvlText w:val="%1.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6">
    <w:nsid w:val="6EBA1713"/>
    <w:multiLevelType w:val="hybridMultilevel"/>
    <w:tmpl w:val="CD7A71CA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3CC30B4"/>
    <w:multiLevelType w:val="hybridMultilevel"/>
    <w:tmpl w:val="66568BCA"/>
    <w:lvl w:ilvl="0" w:tplc="080A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14"/>
  </w:num>
  <w:num w:numId="4">
    <w:abstractNumId w:val="0"/>
  </w:num>
  <w:num w:numId="5">
    <w:abstractNumId w:val="15"/>
  </w:num>
  <w:num w:numId="6">
    <w:abstractNumId w:val="6"/>
  </w:num>
  <w:num w:numId="7">
    <w:abstractNumId w:val="3"/>
  </w:num>
  <w:num w:numId="8">
    <w:abstractNumId w:val="8"/>
  </w:num>
  <w:num w:numId="9">
    <w:abstractNumId w:val="5"/>
  </w:num>
  <w:num w:numId="10">
    <w:abstractNumId w:val="7"/>
  </w:num>
  <w:num w:numId="11">
    <w:abstractNumId w:val="16"/>
  </w:num>
  <w:num w:numId="12">
    <w:abstractNumId w:val="9"/>
  </w:num>
  <w:num w:numId="13">
    <w:abstractNumId w:val="12"/>
  </w:num>
  <w:num w:numId="14">
    <w:abstractNumId w:val="2"/>
  </w:num>
  <w:num w:numId="15">
    <w:abstractNumId w:val="4"/>
  </w:num>
  <w:num w:numId="16">
    <w:abstractNumId w:val="17"/>
  </w:num>
  <w:num w:numId="17">
    <w:abstractNumId w:val="10"/>
  </w:num>
  <w:num w:numId="18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284E"/>
    <w:rsid w:val="00026FD8"/>
    <w:rsid w:val="000351EA"/>
    <w:rsid w:val="00060EC8"/>
    <w:rsid w:val="000611AC"/>
    <w:rsid w:val="00084AEF"/>
    <w:rsid w:val="000C7009"/>
    <w:rsid w:val="000D00D4"/>
    <w:rsid w:val="000D0A1A"/>
    <w:rsid w:val="000F3C6D"/>
    <w:rsid w:val="00124935"/>
    <w:rsid w:val="00146F3F"/>
    <w:rsid w:val="00151FBF"/>
    <w:rsid w:val="00182F91"/>
    <w:rsid w:val="001B4679"/>
    <w:rsid w:val="001E41D8"/>
    <w:rsid w:val="00214ABE"/>
    <w:rsid w:val="00217FF9"/>
    <w:rsid w:val="00220A0B"/>
    <w:rsid w:val="0024766F"/>
    <w:rsid w:val="0029213A"/>
    <w:rsid w:val="00295539"/>
    <w:rsid w:val="002F1993"/>
    <w:rsid w:val="002F4709"/>
    <w:rsid w:val="0033272D"/>
    <w:rsid w:val="00333F3E"/>
    <w:rsid w:val="00355F9E"/>
    <w:rsid w:val="0036006F"/>
    <w:rsid w:val="003932A5"/>
    <w:rsid w:val="0039782B"/>
    <w:rsid w:val="003D689F"/>
    <w:rsid w:val="003E233F"/>
    <w:rsid w:val="003E39B1"/>
    <w:rsid w:val="00423D62"/>
    <w:rsid w:val="00431641"/>
    <w:rsid w:val="00496B25"/>
    <w:rsid w:val="004A74CA"/>
    <w:rsid w:val="004B0BC3"/>
    <w:rsid w:val="004B19EF"/>
    <w:rsid w:val="004B6667"/>
    <w:rsid w:val="004C03E2"/>
    <w:rsid w:val="004C2877"/>
    <w:rsid w:val="004D69AF"/>
    <w:rsid w:val="004F2D6D"/>
    <w:rsid w:val="004F39D4"/>
    <w:rsid w:val="005106B8"/>
    <w:rsid w:val="00522358"/>
    <w:rsid w:val="00550F64"/>
    <w:rsid w:val="0056142B"/>
    <w:rsid w:val="00562F35"/>
    <w:rsid w:val="005B752D"/>
    <w:rsid w:val="005C65FC"/>
    <w:rsid w:val="005E428B"/>
    <w:rsid w:val="00622185"/>
    <w:rsid w:val="00624577"/>
    <w:rsid w:val="00630AEF"/>
    <w:rsid w:val="00642D06"/>
    <w:rsid w:val="0065153A"/>
    <w:rsid w:val="00683610"/>
    <w:rsid w:val="006D1833"/>
    <w:rsid w:val="006D4730"/>
    <w:rsid w:val="0071007B"/>
    <w:rsid w:val="00716786"/>
    <w:rsid w:val="00716E58"/>
    <w:rsid w:val="00734E32"/>
    <w:rsid w:val="007474EB"/>
    <w:rsid w:val="00763BB3"/>
    <w:rsid w:val="007D4FFD"/>
    <w:rsid w:val="007D56C1"/>
    <w:rsid w:val="007E0FD7"/>
    <w:rsid w:val="007E20AC"/>
    <w:rsid w:val="007E4B8E"/>
    <w:rsid w:val="007F5BFD"/>
    <w:rsid w:val="008339D5"/>
    <w:rsid w:val="00834AA9"/>
    <w:rsid w:val="00851970"/>
    <w:rsid w:val="008D1281"/>
    <w:rsid w:val="008D7653"/>
    <w:rsid w:val="00924C27"/>
    <w:rsid w:val="009667A5"/>
    <w:rsid w:val="0097371F"/>
    <w:rsid w:val="009A0070"/>
    <w:rsid w:val="009A2465"/>
    <w:rsid w:val="009A6D74"/>
    <w:rsid w:val="009C42BB"/>
    <w:rsid w:val="009C766E"/>
    <w:rsid w:val="009D5EF3"/>
    <w:rsid w:val="009F7959"/>
    <w:rsid w:val="00A06681"/>
    <w:rsid w:val="00A078EE"/>
    <w:rsid w:val="00A201F5"/>
    <w:rsid w:val="00A27E6D"/>
    <w:rsid w:val="00A70634"/>
    <w:rsid w:val="00AC4C91"/>
    <w:rsid w:val="00AC4E8D"/>
    <w:rsid w:val="00AF42F8"/>
    <w:rsid w:val="00B1704C"/>
    <w:rsid w:val="00B2731F"/>
    <w:rsid w:val="00B44598"/>
    <w:rsid w:val="00BB4E7F"/>
    <w:rsid w:val="00BC408E"/>
    <w:rsid w:val="00BD26FC"/>
    <w:rsid w:val="00BF33A3"/>
    <w:rsid w:val="00C40FFB"/>
    <w:rsid w:val="00C4282C"/>
    <w:rsid w:val="00C46B29"/>
    <w:rsid w:val="00C54B5C"/>
    <w:rsid w:val="00C92D57"/>
    <w:rsid w:val="00CC284E"/>
    <w:rsid w:val="00CD1CEA"/>
    <w:rsid w:val="00CE6CA5"/>
    <w:rsid w:val="00CF293C"/>
    <w:rsid w:val="00D12EC5"/>
    <w:rsid w:val="00D2702F"/>
    <w:rsid w:val="00D40B2D"/>
    <w:rsid w:val="00D460E1"/>
    <w:rsid w:val="00D46EE8"/>
    <w:rsid w:val="00D63E22"/>
    <w:rsid w:val="00D76D1E"/>
    <w:rsid w:val="00D77372"/>
    <w:rsid w:val="00D83AD1"/>
    <w:rsid w:val="00DA097E"/>
    <w:rsid w:val="00DC7DD2"/>
    <w:rsid w:val="00E25ADB"/>
    <w:rsid w:val="00E61014"/>
    <w:rsid w:val="00E62308"/>
    <w:rsid w:val="00E94057"/>
    <w:rsid w:val="00EA54BE"/>
    <w:rsid w:val="00EC0EBE"/>
    <w:rsid w:val="00EC2142"/>
    <w:rsid w:val="00F022C5"/>
    <w:rsid w:val="00F1587D"/>
    <w:rsid w:val="00F27312"/>
    <w:rsid w:val="00F342A1"/>
    <w:rsid w:val="00F4188F"/>
    <w:rsid w:val="00F60972"/>
    <w:rsid w:val="00F94069"/>
    <w:rsid w:val="00FB01F8"/>
    <w:rsid w:val="00FC0157"/>
    <w:rsid w:val="00FF1D56"/>
    <w:rsid w:val="00FF7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C4E8D"/>
    <w:pPr>
      <w:jc w:val="both"/>
    </w:pPr>
    <w:rPr>
      <w:rFonts w:ascii="Arial" w:hAnsi="Arial"/>
      <w:sz w:val="18"/>
      <w:lang w:eastAsia="es-ES"/>
    </w:rPr>
  </w:style>
  <w:style w:type="paragraph" w:styleId="Ttulo1">
    <w:name w:val="heading 1"/>
    <w:basedOn w:val="Normal"/>
    <w:next w:val="Normal"/>
    <w:autoRedefine/>
    <w:qFormat/>
    <w:rsid w:val="00D12EC5"/>
    <w:pPr>
      <w:keepNext/>
      <w:numPr>
        <w:numId w:val="1"/>
      </w:numPr>
      <w:spacing w:before="20" w:line="360" w:lineRule="auto"/>
      <w:jc w:val="left"/>
      <w:outlineLvl w:val="0"/>
    </w:pPr>
    <w:rPr>
      <w:b/>
      <w:sz w:val="24"/>
    </w:rPr>
  </w:style>
  <w:style w:type="paragraph" w:styleId="Ttulo2">
    <w:name w:val="heading 2"/>
    <w:basedOn w:val="Normal"/>
    <w:next w:val="Normal"/>
    <w:autoRedefine/>
    <w:qFormat/>
    <w:rsid w:val="00D12EC5"/>
    <w:pPr>
      <w:keepNext/>
      <w:jc w:val="left"/>
      <w:outlineLvl w:val="1"/>
    </w:pPr>
    <w:rPr>
      <w:u w:val="single"/>
    </w:rPr>
  </w:style>
  <w:style w:type="paragraph" w:styleId="Ttulo3">
    <w:name w:val="heading 3"/>
    <w:basedOn w:val="Normal"/>
    <w:next w:val="Normal"/>
    <w:qFormat/>
    <w:rsid w:val="00D12EC5"/>
    <w:pPr>
      <w:keepNext/>
      <w:outlineLvl w:val="2"/>
    </w:pPr>
  </w:style>
  <w:style w:type="paragraph" w:styleId="Ttulo4">
    <w:name w:val="heading 4"/>
    <w:basedOn w:val="Normal"/>
    <w:next w:val="Normal"/>
    <w:qFormat/>
    <w:rsid w:val="00D12EC5"/>
    <w:pPr>
      <w:keepNext/>
      <w:jc w:val="center"/>
      <w:outlineLvl w:val="3"/>
    </w:pPr>
    <w:rPr>
      <w:sz w:val="22"/>
    </w:rPr>
  </w:style>
  <w:style w:type="paragraph" w:styleId="Ttulo5">
    <w:name w:val="heading 5"/>
    <w:basedOn w:val="Normal"/>
    <w:next w:val="Normal"/>
    <w:qFormat/>
    <w:rsid w:val="00D12EC5"/>
    <w:pPr>
      <w:keepNext/>
      <w:jc w:val="center"/>
      <w:outlineLvl w:val="4"/>
    </w:pPr>
    <w:rPr>
      <w:b/>
      <w:sz w:val="16"/>
    </w:rPr>
  </w:style>
  <w:style w:type="paragraph" w:styleId="Ttulo6">
    <w:name w:val="heading 6"/>
    <w:basedOn w:val="Normal"/>
    <w:next w:val="Normal"/>
    <w:qFormat/>
    <w:rsid w:val="00D12EC5"/>
    <w:pPr>
      <w:keepNext/>
      <w:jc w:val="center"/>
      <w:outlineLvl w:val="5"/>
    </w:pPr>
    <w:rPr>
      <w:b/>
    </w:rPr>
  </w:style>
  <w:style w:type="paragraph" w:styleId="Ttulo7">
    <w:name w:val="heading 7"/>
    <w:basedOn w:val="Normal"/>
    <w:next w:val="Normal"/>
    <w:qFormat/>
    <w:rsid w:val="00D12EC5"/>
    <w:pPr>
      <w:keepNext/>
      <w:outlineLvl w:val="6"/>
    </w:pPr>
    <w:rPr>
      <w:b/>
      <w:sz w:val="70"/>
    </w:rPr>
  </w:style>
  <w:style w:type="paragraph" w:styleId="Ttulo8">
    <w:name w:val="heading 8"/>
    <w:basedOn w:val="Normal"/>
    <w:next w:val="Normal"/>
    <w:qFormat/>
    <w:rsid w:val="00D12EC5"/>
    <w:pPr>
      <w:keepNext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rsid w:val="00D12EC5"/>
    <w:pPr>
      <w:keepNext/>
      <w:jc w:val="center"/>
      <w:outlineLvl w:val="8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autoRedefine/>
    <w:rsid w:val="00D12EC5"/>
    <w:pPr>
      <w:spacing w:before="60" w:after="60"/>
      <w:jc w:val="center"/>
    </w:pPr>
    <w:rPr>
      <w:b/>
      <w:color w:val="000000"/>
      <w:sz w:val="16"/>
    </w:rPr>
  </w:style>
  <w:style w:type="paragraph" w:styleId="Piedepgina">
    <w:name w:val="footer"/>
    <w:basedOn w:val="Normal"/>
    <w:rsid w:val="00D12EC5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autoRedefine/>
    <w:rsid w:val="00D12EC5"/>
    <w:pPr>
      <w:jc w:val="center"/>
    </w:pPr>
    <w:rPr>
      <w:b/>
      <w:spacing w:val="-20"/>
    </w:rPr>
  </w:style>
  <w:style w:type="paragraph" w:styleId="Textoindependiente2">
    <w:name w:val="Body Text 2"/>
    <w:basedOn w:val="Normal"/>
    <w:rsid w:val="00D12EC5"/>
    <w:pPr>
      <w:jc w:val="center"/>
    </w:pPr>
  </w:style>
  <w:style w:type="character" w:styleId="Nmerodepgina">
    <w:name w:val="page number"/>
    <w:basedOn w:val="Fuentedeprrafopredeter"/>
    <w:rsid w:val="00D12EC5"/>
  </w:style>
  <w:style w:type="character" w:styleId="Hipervnculo">
    <w:name w:val="Hyperlink"/>
    <w:basedOn w:val="Fuentedeprrafopredeter"/>
    <w:rsid w:val="00D12EC5"/>
    <w:rPr>
      <w:color w:val="0000FF"/>
      <w:u w:val="single"/>
    </w:rPr>
  </w:style>
  <w:style w:type="character" w:styleId="Hipervnculovisitado">
    <w:name w:val="FollowedHyperlink"/>
    <w:basedOn w:val="Fuentedeprrafopredeter"/>
    <w:rsid w:val="00D12EC5"/>
    <w:rPr>
      <w:color w:val="800080"/>
      <w:u w:val="single"/>
    </w:rPr>
  </w:style>
  <w:style w:type="paragraph" w:styleId="Textoindependiente3">
    <w:name w:val="Body Text 3"/>
    <w:basedOn w:val="Normal"/>
    <w:rsid w:val="00D12EC5"/>
    <w:rPr>
      <w:color w:val="0000FF"/>
    </w:rPr>
  </w:style>
  <w:style w:type="paragraph" w:styleId="Sangradetextonormal">
    <w:name w:val="Body Text Indent"/>
    <w:aliases w:val="Sangría de t. independiente"/>
    <w:basedOn w:val="Normal"/>
    <w:rsid w:val="00D12EC5"/>
    <w:pPr>
      <w:tabs>
        <w:tab w:val="left" w:pos="-1843"/>
      </w:tabs>
      <w:ind w:left="567" w:hanging="567"/>
    </w:pPr>
    <w:rPr>
      <w:sz w:val="22"/>
    </w:rPr>
  </w:style>
  <w:style w:type="paragraph" w:customStyle="1" w:styleId="Ttulo21">
    <w:name w:val="Título 21"/>
    <w:basedOn w:val="Normal"/>
    <w:rsid w:val="00D12EC5"/>
    <w:pPr>
      <w:keepNext/>
      <w:tabs>
        <w:tab w:val="left" w:pos="1416"/>
      </w:tabs>
      <w:overflowPunct w:val="0"/>
      <w:autoSpaceDE w:val="0"/>
      <w:autoSpaceDN w:val="0"/>
      <w:adjustRightInd w:val="0"/>
      <w:spacing w:before="240" w:after="60"/>
      <w:ind w:left="1416" w:hanging="708"/>
      <w:jc w:val="left"/>
      <w:textAlignment w:val="baseline"/>
    </w:pPr>
    <w:rPr>
      <w:b/>
      <w:i/>
      <w:sz w:val="24"/>
      <w:lang w:val="es-ES_tradnl"/>
    </w:rPr>
  </w:style>
  <w:style w:type="paragraph" w:customStyle="1" w:styleId="Textoindependiente1">
    <w:name w:val="Texto independiente1"/>
    <w:basedOn w:val="Normal"/>
    <w:rsid w:val="00D12EC5"/>
    <w:pPr>
      <w:overflowPunct w:val="0"/>
      <w:autoSpaceDE w:val="0"/>
      <w:autoSpaceDN w:val="0"/>
      <w:adjustRightInd w:val="0"/>
      <w:textAlignment w:val="baseline"/>
    </w:pPr>
    <w:rPr>
      <w:sz w:val="20"/>
      <w:lang w:val="es-ES_tradnl"/>
    </w:rPr>
  </w:style>
  <w:style w:type="paragraph" w:customStyle="1" w:styleId="Textopredeterminado">
    <w:name w:val="Texto predeterminado"/>
    <w:basedOn w:val="Normal"/>
    <w:rsid w:val="00D12EC5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/>
      <w:sz w:val="24"/>
      <w:lang w:val="es-ES"/>
    </w:rPr>
  </w:style>
  <w:style w:type="paragraph" w:customStyle="1" w:styleId="Textoindependiente21">
    <w:name w:val="Texto independiente 21"/>
    <w:basedOn w:val="Normal"/>
    <w:rsid w:val="00D12EC5"/>
    <w:pPr>
      <w:tabs>
        <w:tab w:val="left" w:pos="1404"/>
      </w:tabs>
      <w:overflowPunct w:val="0"/>
      <w:autoSpaceDE w:val="0"/>
      <w:autoSpaceDN w:val="0"/>
      <w:adjustRightInd w:val="0"/>
      <w:spacing w:before="40" w:after="40"/>
      <w:jc w:val="left"/>
      <w:textAlignment w:val="baseline"/>
    </w:pPr>
    <w:rPr>
      <w:sz w:val="20"/>
      <w:lang w:val="es-ES_tradnl"/>
    </w:rPr>
  </w:style>
  <w:style w:type="paragraph" w:styleId="Sangra2detindependiente">
    <w:name w:val="Body Text Indent 2"/>
    <w:basedOn w:val="Normal"/>
    <w:rsid w:val="00D12EC5"/>
    <w:pPr>
      <w:tabs>
        <w:tab w:val="left" w:pos="851"/>
      </w:tabs>
      <w:ind w:left="851" w:hanging="851"/>
    </w:pPr>
    <w:rPr>
      <w:sz w:val="22"/>
    </w:rPr>
  </w:style>
  <w:style w:type="paragraph" w:styleId="Sangra3detindependiente">
    <w:name w:val="Body Text Indent 3"/>
    <w:basedOn w:val="Normal"/>
    <w:rsid w:val="00D12EC5"/>
    <w:pPr>
      <w:ind w:left="705" w:hanging="705"/>
    </w:pPr>
    <w:rPr>
      <w:sz w:val="22"/>
    </w:rPr>
  </w:style>
  <w:style w:type="paragraph" w:styleId="Textodeglobo">
    <w:name w:val="Balloon Text"/>
    <w:basedOn w:val="Normal"/>
    <w:semiHidden/>
    <w:rsid w:val="005E42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737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Manual de Procedimientos</vt:lpstr>
    </vt:vector>
  </TitlesOfParts>
  <Company>Tecnologia Aplicada a la Calidad</Company>
  <LinksUpToDate>false</LinksUpToDate>
  <CharactersWithSpaces>5144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Manual de Procedimientos</dc:title>
  <dc:creator>Edith Barragán Rodríguez</dc:creator>
  <cp:lastModifiedBy>Mlizardi</cp:lastModifiedBy>
  <cp:revision>13</cp:revision>
  <cp:lastPrinted>2012-08-30T21:08:00Z</cp:lastPrinted>
  <dcterms:created xsi:type="dcterms:W3CDTF">2011-11-24T18:10:00Z</dcterms:created>
  <dcterms:modified xsi:type="dcterms:W3CDTF">2012-08-30T21:09:00Z</dcterms:modified>
</cp:coreProperties>
</file>