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146" w:rsidRPr="00AA3146" w:rsidRDefault="00AA3146" w:rsidP="00AA3146">
      <w:pPr>
        <w:spacing w:after="0" w:line="240" w:lineRule="auto"/>
        <w:jc w:val="center"/>
        <w:rPr>
          <w:rFonts w:ascii="Arial" w:eastAsia="Times New Roman" w:hAnsi="Arial" w:cs="Times New Roman"/>
          <w:sz w:val="24"/>
          <w:szCs w:val="20"/>
          <w:lang w:eastAsia="es-ES"/>
        </w:rPr>
      </w:pPr>
    </w:p>
    <w:p w:rsidR="00AA3146" w:rsidRPr="00AA3146" w:rsidRDefault="00AA3146" w:rsidP="00AA3146">
      <w:pPr>
        <w:spacing w:after="0" w:line="240" w:lineRule="auto"/>
        <w:jc w:val="center"/>
        <w:rPr>
          <w:rFonts w:ascii="Arial" w:eastAsia="Times New Roman" w:hAnsi="Arial" w:cs="Times New Roman"/>
          <w:sz w:val="24"/>
          <w:szCs w:val="20"/>
          <w:lang w:eastAsia="es-ES"/>
        </w:rPr>
      </w:pPr>
    </w:p>
    <w:p w:rsidR="00AA3146" w:rsidRPr="00AA3146" w:rsidRDefault="00AA3146" w:rsidP="00AA3146">
      <w:pPr>
        <w:spacing w:after="0" w:line="240" w:lineRule="auto"/>
        <w:jc w:val="center"/>
        <w:rPr>
          <w:rFonts w:ascii="Arial" w:eastAsia="Times New Roman" w:hAnsi="Arial" w:cs="Times New Roman"/>
          <w:sz w:val="24"/>
          <w:szCs w:val="20"/>
          <w:lang w:eastAsia="es-ES"/>
        </w:rPr>
      </w:pPr>
    </w:p>
    <w:p w:rsidR="00AA3146" w:rsidRPr="00AA3146" w:rsidRDefault="00AA3146" w:rsidP="00AA3146">
      <w:pPr>
        <w:spacing w:after="0" w:line="240" w:lineRule="auto"/>
        <w:jc w:val="center"/>
        <w:rPr>
          <w:rFonts w:ascii="Arial" w:eastAsia="Times New Roman" w:hAnsi="Arial" w:cs="Times New Roman"/>
          <w:sz w:val="24"/>
          <w:szCs w:val="20"/>
          <w:lang w:eastAsia="es-ES"/>
        </w:rPr>
      </w:pPr>
    </w:p>
    <w:p w:rsidR="00AA3146" w:rsidRPr="00AA3146" w:rsidRDefault="00AA3146" w:rsidP="00AA3146">
      <w:pPr>
        <w:spacing w:after="0" w:line="240" w:lineRule="auto"/>
        <w:jc w:val="center"/>
        <w:rPr>
          <w:rFonts w:ascii="Arial" w:eastAsia="Times New Roman" w:hAnsi="Arial" w:cs="Times New Roman"/>
          <w:sz w:val="24"/>
          <w:szCs w:val="20"/>
          <w:lang w:eastAsia="es-ES"/>
        </w:rPr>
      </w:pPr>
    </w:p>
    <w:p w:rsidR="00AA3146" w:rsidRPr="00AA3146" w:rsidRDefault="00AA3146" w:rsidP="00AA3146">
      <w:pPr>
        <w:spacing w:after="0" w:line="240" w:lineRule="auto"/>
        <w:jc w:val="center"/>
        <w:rPr>
          <w:rFonts w:ascii="Arial" w:eastAsia="Times New Roman" w:hAnsi="Arial" w:cs="Times New Roman"/>
          <w:sz w:val="24"/>
          <w:szCs w:val="20"/>
          <w:lang w:eastAsia="es-ES"/>
        </w:rPr>
      </w:pPr>
    </w:p>
    <w:p w:rsidR="00AA3146" w:rsidRPr="00AA3146" w:rsidRDefault="00AA3146" w:rsidP="00AA3146">
      <w:pPr>
        <w:spacing w:after="0" w:line="240" w:lineRule="auto"/>
        <w:jc w:val="center"/>
        <w:rPr>
          <w:rFonts w:ascii="Arial" w:eastAsia="Times New Roman" w:hAnsi="Arial" w:cs="Times New Roman"/>
          <w:sz w:val="24"/>
          <w:szCs w:val="20"/>
          <w:lang w:eastAsia="es-ES"/>
        </w:rPr>
      </w:pPr>
    </w:p>
    <w:p w:rsidR="00AA3146" w:rsidRPr="00AA3146" w:rsidRDefault="00AA3146" w:rsidP="00AA3146">
      <w:pPr>
        <w:spacing w:after="0" w:line="240" w:lineRule="auto"/>
        <w:jc w:val="center"/>
        <w:rPr>
          <w:rFonts w:ascii="Arial" w:eastAsia="Times New Roman" w:hAnsi="Arial" w:cs="Times New Roman"/>
          <w:sz w:val="24"/>
          <w:szCs w:val="20"/>
          <w:lang w:eastAsia="es-ES"/>
        </w:rPr>
      </w:pPr>
    </w:p>
    <w:p w:rsidR="00AA3146" w:rsidRPr="00AA3146" w:rsidRDefault="00AA3146" w:rsidP="00AA3146">
      <w:pPr>
        <w:spacing w:after="0" w:line="240" w:lineRule="auto"/>
        <w:jc w:val="center"/>
        <w:rPr>
          <w:rFonts w:ascii="Arial" w:eastAsia="Times New Roman" w:hAnsi="Arial" w:cs="Times New Roman"/>
          <w:sz w:val="24"/>
          <w:szCs w:val="20"/>
          <w:lang w:eastAsia="es-ES"/>
        </w:rPr>
      </w:pPr>
    </w:p>
    <w:p w:rsidR="00AA3146" w:rsidRPr="00AA3146" w:rsidRDefault="00AA3146" w:rsidP="00AA3146">
      <w:pPr>
        <w:spacing w:after="0" w:line="240" w:lineRule="auto"/>
        <w:jc w:val="center"/>
        <w:rPr>
          <w:rFonts w:ascii="Arial" w:eastAsia="Times New Roman" w:hAnsi="Arial" w:cs="Times New Roman"/>
          <w:sz w:val="24"/>
          <w:szCs w:val="20"/>
          <w:lang w:eastAsia="es-ES"/>
        </w:rPr>
      </w:pPr>
    </w:p>
    <w:p w:rsidR="00AA3146" w:rsidRPr="00AA3146" w:rsidRDefault="00AA3146" w:rsidP="00AA3146">
      <w:pPr>
        <w:spacing w:after="0" w:line="240" w:lineRule="auto"/>
        <w:jc w:val="center"/>
        <w:rPr>
          <w:rFonts w:ascii="Arial" w:eastAsia="Times New Roman" w:hAnsi="Arial" w:cs="Times New Roman"/>
          <w:sz w:val="24"/>
          <w:szCs w:val="20"/>
          <w:lang w:eastAsia="es-ES"/>
        </w:rPr>
      </w:pPr>
    </w:p>
    <w:p w:rsidR="00AA3146" w:rsidRDefault="00AA3146" w:rsidP="00AA3146">
      <w:pPr>
        <w:spacing w:after="0" w:line="240" w:lineRule="auto"/>
        <w:jc w:val="center"/>
        <w:rPr>
          <w:rFonts w:ascii="Arial" w:eastAsia="Times New Roman" w:hAnsi="Arial" w:cs="Times New Roman"/>
          <w:sz w:val="24"/>
          <w:szCs w:val="20"/>
          <w:lang w:eastAsia="es-ES"/>
        </w:rPr>
      </w:pPr>
    </w:p>
    <w:p w:rsidR="005C7970" w:rsidRPr="00AA3146" w:rsidRDefault="005C7970" w:rsidP="00AA3146">
      <w:pPr>
        <w:spacing w:after="0" w:line="240" w:lineRule="auto"/>
        <w:jc w:val="center"/>
        <w:rPr>
          <w:rFonts w:ascii="Arial" w:eastAsia="Times New Roman" w:hAnsi="Arial" w:cs="Times New Roman"/>
          <w:sz w:val="24"/>
          <w:szCs w:val="20"/>
          <w:lang w:eastAsia="es-ES"/>
        </w:rPr>
      </w:pPr>
    </w:p>
    <w:p w:rsidR="00AA3146" w:rsidRPr="00AA3146" w:rsidRDefault="00AA3146" w:rsidP="00AA3146">
      <w:pPr>
        <w:spacing w:after="0" w:line="240" w:lineRule="auto"/>
        <w:jc w:val="center"/>
        <w:rPr>
          <w:rFonts w:ascii="Arial" w:eastAsia="Times New Roman" w:hAnsi="Arial" w:cs="Times New Roman"/>
          <w:sz w:val="24"/>
          <w:szCs w:val="20"/>
          <w:lang w:eastAsia="es-ES"/>
        </w:rPr>
      </w:pPr>
    </w:p>
    <w:p w:rsidR="00AA3146" w:rsidRPr="00AA3146" w:rsidRDefault="00AA3146" w:rsidP="00AA3146">
      <w:pPr>
        <w:spacing w:after="0" w:line="240" w:lineRule="auto"/>
        <w:jc w:val="center"/>
        <w:rPr>
          <w:rFonts w:ascii="Arial" w:eastAsia="Times New Roman" w:hAnsi="Arial" w:cs="Times New Roman"/>
          <w:sz w:val="24"/>
          <w:szCs w:val="20"/>
          <w:lang w:eastAsia="es-ES"/>
        </w:rPr>
      </w:pPr>
    </w:p>
    <w:p w:rsidR="00AA3146" w:rsidRDefault="00AA3146" w:rsidP="00AA3146">
      <w:pPr>
        <w:spacing w:after="0" w:line="240" w:lineRule="auto"/>
        <w:jc w:val="center"/>
        <w:rPr>
          <w:rFonts w:ascii="Arial" w:eastAsia="Times New Roman" w:hAnsi="Arial" w:cs="Times New Roman"/>
          <w:sz w:val="24"/>
          <w:szCs w:val="20"/>
          <w:lang w:eastAsia="es-ES"/>
        </w:rPr>
      </w:pPr>
    </w:p>
    <w:p w:rsidR="005C7970" w:rsidRDefault="005C7970" w:rsidP="00AA3146">
      <w:pPr>
        <w:spacing w:after="0" w:line="240" w:lineRule="auto"/>
        <w:jc w:val="center"/>
        <w:rPr>
          <w:rFonts w:ascii="Arial" w:eastAsia="Times New Roman" w:hAnsi="Arial" w:cs="Times New Roman"/>
          <w:sz w:val="24"/>
          <w:szCs w:val="20"/>
          <w:lang w:eastAsia="es-ES"/>
        </w:rPr>
      </w:pPr>
    </w:p>
    <w:p w:rsidR="005C7970" w:rsidRDefault="005C7970" w:rsidP="00AA3146">
      <w:pPr>
        <w:spacing w:after="0" w:line="240" w:lineRule="auto"/>
        <w:jc w:val="center"/>
        <w:rPr>
          <w:rFonts w:ascii="Arial" w:eastAsia="Times New Roman" w:hAnsi="Arial" w:cs="Times New Roman"/>
          <w:sz w:val="24"/>
          <w:szCs w:val="20"/>
          <w:lang w:eastAsia="es-ES"/>
        </w:rPr>
      </w:pPr>
    </w:p>
    <w:p w:rsidR="005C7970" w:rsidRDefault="005C7970" w:rsidP="00AA3146">
      <w:pPr>
        <w:spacing w:after="0" w:line="240" w:lineRule="auto"/>
        <w:jc w:val="center"/>
        <w:rPr>
          <w:rFonts w:ascii="Arial" w:eastAsia="Times New Roman" w:hAnsi="Arial" w:cs="Times New Roman"/>
          <w:sz w:val="24"/>
          <w:szCs w:val="20"/>
          <w:lang w:eastAsia="es-ES"/>
        </w:rPr>
      </w:pPr>
    </w:p>
    <w:p w:rsidR="005C7970" w:rsidRPr="00AA3146" w:rsidRDefault="005C7970" w:rsidP="00AA3146">
      <w:pPr>
        <w:spacing w:after="0" w:line="240" w:lineRule="auto"/>
        <w:jc w:val="center"/>
        <w:rPr>
          <w:rFonts w:ascii="Arial" w:eastAsia="Times New Roman" w:hAnsi="Arial" w:cs="Times New Roman"/>
          <w:sz w:val="24"/>
          <w:szCs w:val="20"/>
          <w:lang w:eastAsia="es-ES"/>
        </w:rPr>
      </w:pPr>
    </w:p>
    <w:p w:rsidR="00AA3146" w:rsidRPr="00AA3146" w:rsidRDefault="00AA3146" w:rsidP="00AA3146">
      <w:pPr>
        <w:spacing w:after="0" w:line="240" w:lineRule="auto"/>
        <w:jc w:val="center"/>
        <w:rPr>
          <w:rFonts w:ascii="Arial" w:eastAsia="Times New Roman" w:hAnsi="Arial" w:cs="Times New Roman"/>
          <w:sz w:val="24"/>
          <w:szCs w:val="20"/>
          <w:lang w:eastAsia="es-ES"/>
        </w:rPr>
      </w:pPr>
    </w:p>
    <w:p w:rsidR="00AA3146" w:rsidRPr="00AA3146" w:rsidRDefault="00177687" w:rsidP="00115063">
      <w:pPr>
        <w:spacing w:after="0" w:line="240" w:lineRule="auto"/>
        <w:jc w:val="center"/>
        <w:rPr>
          <w:rFonts w:ascii="Arial" w:eastAsia="Times New Roman" w:hAnsi="Arial" w:cs="Times New Roman"/>
          <w:b/>
          <w:sz w:val="24"/>
          <w:szCs w:val="20"/>
          <w:lang w:eastAsia="es-ES"/>
        </w:rPr>
      </w:pPr>
      <w:r>
        <w:rPr>
          <w:rFonts w:ascii="Arial" w:eastAsia="Times New Roman" w:hAnsi="Arial" w:cs="Times New Roman"/>
          <w:b/>
          <w:sz w:val="24"/>
          <w:szCs w:val="20"/>
          <w:lang w:eastAsia="es-ES"/>
        </w:rPr>
        <w:t xml:space="preserve">48. </w:t>
      </w:r>
      <w:r w:rsidR="00115063">
        <w:rPr>
          <w:rFonts w:ascii="Arial" w:eastAsia="Times New Roman" w:hAnsi="Arial" w:cs="Times New Roman"/>
          <w:b/>
          <w:sz w:val="24"/>
          <w:szCs w:val="20"/>
          <w:lang w:eastAsia="es-ES"/>
        </w:rPr>
        <w:t xml:space="preserve">PROCEDIMIENTO PARA EL </w:t>
      </w:r>
      <w:r w:rsidR="00A47226">
        <w:rPr>
          <w:rFonts w:ascii="Arial" w:eastAsia="Times New Roman" w:hAnsi="Arial" w:cs="Times New Roman"/>
          <w:b/>
          <w:sz w:val="24"/>
          <w:szCs w:val="20"/>
          <w:lang w:eastAsia="es-ES"/>
        </w:rPr>
        <w:t xml:space="preserve">REGISTRO Y </w:t>
      </w:r>
      <w:r w:rsidR="00115063">
        <w:rPr>
          <w:rFonts w:ascii="Arial" w:eastAsia="Times New Roman" w:hAnsi="Arial" w:cs="Times New Roman"/>
          <w:b/>
          <w:sz w:val="24"/>
          <w:szCs w:val="20"/>
          <w:lang w:eastAsia="es-ES"/>
        </w:rPr>
        <w:t xml:space="preserve">CONTROL </w:t>
      </w:r>
      <w:r w:rsidR="00A47226">
        <w:rPr>
          <w:rFonts w:ascii="Arial" w:eastAsia="Times New Roman" w:hAnsi="Arial" w:cs="Times New Roman"/>
          <w:b/>
          <w:sz w:val="24"/>
          <w:szCs w:val="20"/>
          <w:lang w:eastAsia="es-ES"/>
        </w:rPr>
        <w:t>DE LA DOCUMENTACIÓN PRESENTADA A LA DIRECCIÓN DE RELACIONES LABORALES, PARA SU ATENCIÓN PROCEDENTE</w:t>
      </w:r>
    </w:p>
    <w:p w:rsidR="00AA3146" w:rsidRPr="00AA3146" w:rsidRDefault="00AA3146" w:rsidP="00AA3146">
      <w:pPr>
        <w:spacing w:after="0" w:line="240" w:lineRule="auto"/>
        <w:jc w:val="both"/>
        <w:rPr>
          <w:rFonts w:ascii="Arial" w:eastAsia="Times New Roman" w:hAnsi="Arial" w:cs="Times New Roman"/>
          <w:sz w:val="24"/>
          <w:szCs w:val="20"/>
          <w:lang w:eastAsia="es-ES"/>
        </w:rPr>
      </w:pPr>
    </w:p>
    <w:p w:rsidR="00AA3146" w:rsidRPr="00AA3146" w:rsidRDefault="00AA3146" w:rsidP="00AA3146">
      <w:pPr>
        <w:spacing w:after="0" w:line="240" w:lineRule="auto"/>
        <w:jc w:val="both"/>
        <w:rPr>
          <w:rFonts w:ascii="Arial" w:eastAsia="Times New Roman" w:hAnsi="Arial" w:cs="Times New Roman"/>
          <w:sz w:val="24"/>
          <w:szCs w:val="20"/>
          <w:lang w:eastAsia="es-ES"/>
        </w:rPr>
      </w:pPr>
    </w:p>
    <w:p w:rsidR="00AA3146" w:rsidRPr="00AA3146" w:rsidRDefault="00AA3146" w:rsidP="00AA3146">
      <w:pPr>
        <w:spacing w:after="0" w:line="240" w:lineRule="auto"/>
        <w:jc w:val="both"/>
        <w:rPr>
          <w:rFonts w:ascii="Arial" w:eastAsia="Times New Roman" w:hAnsi="Arial" w:cs="Times New Roman"/>
          <w:sz w:val="24"/>
          <w:szCs w:val="20"/>
          <w:lang w:eastAsia="es-ES"/>
        </w:rPr>
      </w:pPr>
    </w:p>
    <w:p w:rsidR="00AA3146" w:rsidRPr="00AA3146" w:rsidRDefault="00AA3146" w:rsidP="00AA3146">
      <w:pPr>
        <w:spacing w:after="0" w:line="240" w:lineRule="auto"/>
        <w:jc w:val="both"/>
        <w:rPr>
          <w:rFonts w:ascii="Arial" w:eastAsia="Times New Roman" w:hAnsi="Arial" w:cs="Times New Roman"/>
          <w:sz w:val="24"/>
          <w:szCs w:val="20"/>
          <w:lang w:eastAsia="es-ES"/>
        </w:rPr>
      </w:pPr>
    </w:p>
    <w:p w:rsidR="00AA3146" w:rsidRPr="00AA3146" w:rsidRDefault="00AA3146" w:rsidP="00AA3146">
      <w:pPr>
        <w:spacing w:after="0" w:line="240" w:lineRule="auto"/>
        <w:jc w:val="both"/>
        <w:rPr>
          <w:rFonts w:ascii="Arial" w:eastAsia="Times New Roman" w:hAnsi="Arial" w:cs="Times New Roman"/>
          <w:sz w:val="24"/>
          <w:szCs w:val="20"/>
          <w:lang w:eastAsia="es-ES"/>
        </w:rPr>
      </w:pPr>
    </w:p>
    <w:p w:rsidR="00AA3146" w:rsidRPr="00AA3146" w:rsidRDefault="00AA3146" w:rsidP="00AA3146">
      <w:pPr>
        <w:spacing w:after="0" w:line="240" w:lineRule="auto"/>
        <w:jc w:val="both"/>
        <w:rPr>
          <w:rFonts w:ascii="Arial" w:eastAsia="Times New Roman" w:hAnsi="Arial" w:cs="Times New Roman"/>
          <w:sz w:val="24"/>
          <w:szCs w:val="20"/>
          <w:lang w:eastAsia="es-ES"/>
        </w:rPr>
      </w:pPr>
    </w:p>
    <w:p w:rsidR="00AA3146" w:rsidRDefault="00AA3146" w:rsidP="00AA3146">
      <w:pPr>
        <w:spacing w:after="0" w:line="240" w:lineRule="auto"/>
        <w:jc w:val="both"/>
        <w:rPr>
          <w:rFonts w:ascii="Arial" w:eastAsia="Times New Roman" w:hAnsi="Arial" w:cs="Times New Roman"/>
          <w:sz w:val="24"/>
          <w:szCs w:val="20"/>
          <w:lang w:eastAsia="es-ES"/>
        </w:rPr>
      </w:pPr>
    </w:p>
    <w:p w:rsidR="005C7970" w:rsidRPr="00AA3146" w:rsidRDefault="005C7970" w:rsidP="00AA3146">
      <w:pPr>
        <w:spacing w:after="0" w:line="240" w:lineRule="auto"/>
        <w:jc w:val="both"/>
        <w:rPr>
          <w:rFonts w:ascii="Arial" w:eastAsia="Times New Roman" w:hAnsi="Arial" w:cs="Times New Roman"/>
          <w:sz w:val="24"/>
          <w:szCs w:val="20"/>
          <w:lang w:eastAsia="es-ES"/>
        </w:rPr>
      </w:pPr>
    </w:p>
    <w:p w:rsidR="00AA3146" w:rsidRPr="00AA3146" w:rsidRDefault="00AA3146" w:rsidP="00AA3146">
      <w:pPr>
        <w:spacing w:after="0" w:line="240" w:lineRule="auto"/>
        <w:jc w:val="both"/>
        <w:rPr>
          <w:rFonts w:ascii="Arial" w:eastAsia="Times New Roman" w:hAnsi="Arial" w:cs="Times New Roman"/>
          <w:sz w:val="24"/>
          <w:szCs w:val="20"/>
          <w:lang w:eastAsia="es-ES"/>
        </w:rPr>
      </w:pPr>
    </w:p>
    <w:p w:rsidR="00AA3146" w:rsidRPr="00AA3146" w:rsidRDefault="00AA3146" w:rsidP="00AA3146">
      <w:pPr>
        <w:spacing w:after="0" w:line="240" w:lineRule="auto"/>
        <w:jc w:val="both"/>
        <w:rPr>
          <w:rFonts w:ascii="Arial" w:eastAsia="Times New Roman" w:hAnsi="Arial" w:cs="Times New Roman"/>
          <w:sz w:val="24"/>
          <w:szCs w:val="20"/>
          <w:lang w:eastAsia="es-ES"/>
        </w:rPr>
      </w:pPr>
    </w:p>
    <w:p w:rsidR="00AA3146" w:rsidRPr="00AA3146" w:rsidRDefault="00AA3146" w:rsidP="00AA3146">
      <w:pPr>
        <w:spacing w:after="0" w:line="240" w:lineRule="auto"/>
        <w:jc w:val="both"/>
        <w:rPr>
          <w:rFonts w:ascii="Arial" w:eastAsia="Times New Roman" w:hAnsi="Arial" w:cs="Times New Roman"/>
          <w:sz w:val="24"/>
          <w:szCs w:val="20"/>
          <w:lang w:eastAsia="es-ES"/>
        </w:rPr>
      </w:pPr>
    </w:p>
    <w:p w:rsidR="00AA3146" w:rsidRPr="00AA3146" w:rsidRDefault="00AA3146" w:rsidP="00AA3146">
      <w:pPr>
        <w:spacing w:after="0" w:line="240" w:lineRule="auto"/>
        <w:jc w:val="both"/>
        <w:rPr>
          <w:rFonts w:ascii="Arial" w:eastAsia="Times New Roman" w:hAnsi="Arial" w:cs="Times New Roman"/>
          <w:sz w:val="24"/>
          <w:szCs w:val="20"/>
          <w:lang w:eastAsia="es-ES"/>
        </w:rPr>
      </w:pPr>
    </w:p>
    <w:p w:rsidR="00AA3146" w:rsidRPr="00AA3146" w:rsidRDefault="00AA3146" w:rsidP="00AA3146">
      <w:pPr>
        <w:spacing w:after="0" w:line="240" w:lineRule="auto"/>
        <w:jc w:val="both"/>
        <w:rPr>
          <w:rFonts w:ascii="Arial" w:eastAsia="Times New Roman" w:hAnsi="Arial" w:cs="Times New Roman"/>
          <w:sz w:val="24"/>
          <w:szCs w:val="20"/>
          <w:lang w:eastAsia="es-ES"/>
        </w:rPr>
      </w:pPr>
    </w:p>
    <w:p w:rsidR="00AA3146" w:rsidRPr="00AA3146" w:rsidRDefault="00AA3146" w:rsidP="00AA3146">
      <w:pPr>
        <w:spacing w:after="0" w:line="240" w:lineRule="auto"/>
        <w:jc w:val="both"/>
        <w:rPr>
          <w:rFonts w:ascii="Arial" w:eastAsia="Times New Roman" w:hAnsi="Arial" w:cs="Times New Roman"/>
          <w:sz w:val="24"/>
          <w:szCs w:val="20"/>
          <w:lang w:eastAsia="es-ES"/>
        </w:rPr>
      </w:pPr>
    </w:p>
    <w:p w:rsidR="00AA3146" w:rsidRPr="00AA3146" w:rsidRDefault="00AA3146" w:rsidP="00AA3146">
      <w:pPr>
        <w:spacing w:after="0" w:line="240" w:lineRule="auto"/>
        <w:jc w:val="both"/>
        <w:rPr>
          <w:rFonts w:ascii="Arial" w:eastAsia="Times New Roman" w:hAnsi="Arial" w:cs="Times New Roman"/>
          <w:sz w:val="24"/>
          <w:szCs w:val="20"/>
          <w:lang w:eastAsia="es-ES"/>
        </w:rPr>
      </w:pPr>
    </w:p>
    <w:p w:rsidR="00AA3146" w:rsidRPr="00AA3146" w:rsidRDefault="00AA3146" w:rsidP="00AA3146">
      <w:pPr>
        <w:spacing w:after="0" w:line="240" w:lineRule="auto"/>
        <w:jc w:val="both"/>
        <w:rPr>
          <w:rFonts w:ascii="Arial" w:eastAsia="Times New Roman" w:hAnsi="Arial" w:cs="Times New Roman"/>
          <w:sz w:val="24"/>
          <w:szCs w:val="20"/>
          <w:lang w:eastAsia="es-ES"/>
        </w:rPr>
      </w:pPr>
    </w:p>
    <w:p w:rsidR="00AA3146" w:rsidRPr="00AA3146" w:rsidRDefault="00AA3146" w:rsidP="00AA3146">
      <w:pPr>
        <w:spacing w:after="0" w:line="240" w:lineRule="auto"/>
        <w:jc w:val="both"/>
        <w:rPr>
          <w:rFonts w:ascii="Arial" w:eastAsia="Times New Roman" w:hAnsi="Arial" w:cs="Times New Roman"/>
          <w:sz w:val="24"/>
          <w:szCs w:val="20"/>
          <w:lang w:eastAsia="es-ES"/>
        </w:rPr>
      </w:pPr>
    </w:p>
    <w:p w:rsidR="00AA3146" w:rsidRDefault="00AA3146" w:rsidP="00AA3146">
      <w:pPr>
        <w:spacing w:after="0" w:line="240" w:lineRule="auto"/>
        <w:jc w:val="both"/>
        <w:rPr>
          <w:rFonts w:ascii="Arial" w:eastAsia="Times New Roman" w:hAnsi="Arial" w:cs="Times New Roman"/>
          <w:sz w:val="24"/>
          <w:szCs w:val="20"/>
          <w:lang w:eastAsia="es-ES"/>
        </w:rPr>
      </w:pPr>
    </w:p>
    <w:p w:rsidR="008F62E2" w:rsidRPr="00AA3146" w:rsidRDefault="008F62E2" w:rsidP="00AA3146">
      <w:pPr>
        <w:spacing w:after="0" w:line="240" w:lineRule="auto"/>
        <w:jc w:val="both"/>
        <w:rPr>
          <w:rFonts w:ascii="Arial" w:eastAsia="Times New Roman" w:hAnsi="Arial" w:cs="Times New Roman"/>
          <w:sz w:val="24"/>
          <w:szCs w:val="20"/>
          <w:lang w:eastAsia="es-ES"/>
        </w:rPr>
      </w:pPr>
    </w:p>
    <w:p w:rsidR="00183E1F" w:rsidRDefault="00183E1F" w:rsidP="00AA3146">
      <w:pPr>
        <w:spacing w:after="0" w:line="240" w:lineRule="auto"/>
        <w:jc w:val="both"/>
        <w:rPr>
          <w:rFonts w:ascii="Arial" w:eastAsia="Times New Roman" w:hAnsi="Arial" w:cs="Times New Roman"/>
          <w:b/>
          <w:lang w:eastAsia="es-ES"/>
        </w:rPr>
      </w:pPr>
    </w:p>
    <w:p w:rsidR="005C7970" w:rsidRDefault="005C7970" w:rsidP="00AA3146">
      <w:pPr>
        <w:spacing w:after="0" w:line="240" w:lineRule="auto"/>
        <w:jc w:val="both"/>
        <w:rPr>
          <w:rFonts w:ascii="Arial" w:eastAsia="Times New Roman" w:hAnsi="Arial" w:cs="Times New Roman"/>
          <w:b/>
          <w:lang w:eastAsia="es-ES"/>
        </w:rPr>
      </w:pPr>
    </w:p>
    <w:p w:rsidR="00AA3146" w:rsidRPr="00AA3146" w:rsidRDefault="00AA3146" w:rsidP="00AA3146">
      <w:pPr>
        <w:spacing w:after="0" w:line="240" w:lineRule="auto"/>
        <w:jc w:val="both"/>
        <w:rPr>
          <w:rFonts w:ascii="Arial" w:eastAsia="Times New Roman" w:hAnsi="Arial" w:cs="Times New Roman"/>
          <w:lang w:eastAsia="es-ES"/>
        </w:rPr>
      </w:pPr>
      <w:r w:rsidRPr="00AA3146">
        <w:rPr>
          <w:rFonts w:ascii="Arial" w:eastAsia="Times New Roman" w:hAnsi="Arial" w:cs="Times New Roman"/>
          <w:b/>
          <w:lang w:eastAsia="es-ES"/>
        </w:rPr>
        <w:t>1.0 PROPÓSITO.</w:t>
      </w:r>
    </w:p>
    <w:p w:rsidR="00AA3146" w:rsidRPr="00C85FBD" w:rsidRDefault="00AA3146" w:rsidP="00AA3146">
      <w:pPr>
        <w:spacing w:after="0" w:line="240" w:lineRule="auto"/>
        <w:jc w:val="both"/>
        <w:rPr>
          <w:rFonts w:ascii="Arial" w:eastAsia="Times New Roman" w:hAnsi="Arial" w:cs="Times New Roman"/>
          <w:sz w:val="18"/>
          <w:szCs w:val="18"/>
          <w:lang w:eastAsia="es-ES"/>
        </w:rPr>
      </w:pPr>
    </w:p>
    <w:p w:rsidR="00AA3146" w:rsidRPr="00AA3146" w:rsidRDefault="00AA3146" w:rsidP="005C69AD">
      <w:pPr>
        <w:spacing w:after="0" w:line="240" w:lineRule="auto"/>
        <w:ind w:left="567" w:hanging="567"/>
        <w:jc w:val="both"/>
        <w:rPr>
          <w:rFonts w:ascii="Arial" w:eastAsia="Times New Roman" w:hAnsi="Arial" w:cs="Times New Roman"/>
          <w:lang w:eastAsia="es-ES"/>
        </w:rPr>
      </w:pPr>
      <w:r w:rsidRPr="00AA3146">
        <w:rPr>
          <w:rFonts w:ascii="Arial" w:eastAsia="Times New Roman" w:hAnsi="Arial" w:cs="Times New Roman"/>
          <w:b/>
          <w:lang w:eastAsia="es-ES"/>
        </w:rPr>
        <w:t>1.1</w:t>
      </w:r>
      <w:r w:rsidR="001605D8">
        <w:rPr>
          <w:rFonts w:ascii="Arial" w:eastAsia="Times New Roman" w:hAnsi="Arial" w:cs="Times New Roman"/>
          <w:lang w:eastAsia="es-ES"/>
        </w:rPr>
        <w:t xml:space="preserve"> </w:t>
      </w:r>
      <w:r w:rsidR="005C69AD">
        <w:rPr>
          <w:rFonts w:ascii="Arial" w:eastAsia="Times New Roman" w:hAnsi="Arial" w:cs="Times New Roman"/>
          <w:lang w:eastAsia="es-ES"/>
        </w:rPr>
        <w:t xml:space="preserve"> </w:t>
      </w:r>
      <w:r w:rsidR="00A81057">
        <w:rPr>
          <w:rFonts w:ascii="Arial" w:eastAsia="Times New Roman" w:hAnsi="Arial" w:cs="Times New Roman"/>
          <w:lang w:eastAsia="es-ES"/>
        </w:rPr>
        <w:t>Llevar un registro óptimo de t</w:t>
      </w:r>
      <w:r w:rsidR="005C69AD">
        <w:rPr>
          <w:rFonts w:ascii="Arial" w:eastAsia="Times New Roman" w:hAnsi="Arial" w:cs="Times New Roman"/>
          <w:lang w:eastAsia="es-ES"/>
        </w:rPr>
        <w:t>odos aquellos documentos que son enviados a la Dirección de Relaciones Laborales, para su atenci</w:t>
      </w:r>
      <w:r w:rsidR="00A81057">
        <w:rPr>
          <w:rFonts w:ascii="Arial" w:eastAsia="Times New Roman" w:hAnsi="Arial" w:cs="Times New Roman"/>
          <w:lang w:eastAsia="es-ES"/>
        </w:rPr>
        <w:t>ón procedente</w:t>
      </w:r>
      <w:r w:rsidR="005C69AD">
        <w:rPr>
          <w:rFonts w:ascii="Arial" w:eastAsia="Times New Roman" w:hAnsi="Arial" w:cs="Times New Roman"/>
          <w:lang w:eastAsia="es-ES"/>
        </w:rPr>
        <w:t>.</w:t>
      </w:r>
    </w:p>
    <w:p w:rsidR="00AA3146" w:rsidRPr="000C53F0" w:rsidRDefault="00AA3146" w:rsidP="00AA3146">
      <w:pPr>
        <w:spacing w:after="0" w:line="240" w:lineRule="auto"/>
        <w:jc w:val="both"/>
        <w:rPr>
          <w:rFonts w:ascii="Arial" w:eastAsia="Times New Roman" w:hAnsi="Arial" w:cs="Arial"/>
          <w:sz w:val="16"/>
          <w:szCs w:val="16"/>
          <w:lang w:eastAsia="es-ES"/>
        </w:rPr>
      </w:pPr>
    </w:p>
    <w:p w:rsidR="005C7970" w:rsidRDefault="005C7970" w:rsidP="00AA3146">
      <w:pPr>
        <w:spacing w:after="0" w:line="240" w:lineRule="auto"/>
        <w:jc w:val="both"/>
        <w:rPr>
          <w:rFonts w:ascii="Arial" w:eastAsia="Times New Roman" w:hAnsi="Arial" w:cs="Arial"/>
          <w:b/>
          <w:lang w:eastAsia="es-ES"/>
        </w:rPr>
      </w:pPr>
    </w:p>
    <w:p w:rsidR="00AA3146" w:rsidRPr="00AA3146" w:rsidRDefault="00AA3146" w:rsidP="00AA3146">
      <w:pPr>
        <w:spacing w:after="0" w:line="240" w:lineRule="auto"/>
        <w:jc w:val="both"/>
        <w:rPr>
          <w:rFonts w:ascii="Arial" w:eastAsia="Times New Roman" w:hAnsi="Arial" w:cs="Arial"/>
          <w:b/>
          <w:lang w:eastAsia="es-ES"/>
        </w:rPr>
      </w:pPr>
      <w:r w:rsidRPr="00AA3146">
        <w:rPr>
          <w:rFonts w:ascii="Arial" w:eastAsia="Times New Roman" w:hAnsi="Arial" w:cs="Arial"/>
          <w:b/>
          <w:lang w:eastAsia="es-ES"/>
        </w:rPr>
        <w:t>2.0 ALCANCE.</w:t>
      </w:r>
    </w:p>
    <w:p w:rsidR="00AA3146" w:rsidRPr="00C85FBD" w:rsidRDefault="00AA3146" w:rsidP="00AA3146">
      <w:pPr>
        <w:spacing w:after="0" w:line="240" w:lineRule="auto"/>
        <w:jc w:val="both"/>
        <w:rPr>
          <w:rFonts w:ascii="Arial" w:eastAsia="Times New Roman" w:hAnsi="Arial" w:cs="Arial"/>
          <w:sz w:val="18"/>
          <w:szCs w:val="18"/>
          <w:lang w:eastAsia="es-ES"/>
        </w:rPr>
      </w:pPr>
    </w:p>
    <w:p w:rsidR="00AA3146" w:rsidRPr="00B026D6" w:rsidRDefault="00AA3146" w:rsidP="00A81057">
      <w:pPr>
        <w:spacing w:after="0" w:line="240" w:lineRule="auto"/>
        <w:ind w:left="567" w:hanging="567"/>
        <w:jc w:val="both"/>
        <w:rPr>
          <w:rFonts w:ascii="Arial" w:eastAsia="Times New Roman" w:hAnsi="Arial" w:cs="Arial"/>
          <w:sz w:val="21"/>
          <w:szCs w:val="21"/>
          <w:lang w:eastAsia="es-ES"/>
        </w:rPr>
      </w:pPr>
      <w:r w:rsidRPr="00AA3146">
        <w:rPr>
          <w:rFonts w:ascii="Arial" w:eastAsia="Times New Roman" w:hAnsi="Arial" w:cs="Arial"/>
          <w:b/>
          <w:lang w:eastAsia="es-ES"/>
        </w:rPr>
        <w:t>2.</w:t>
      </w:r>
      <w:r w:rsidRPr="00B026D6">
        <w:rPr>
          <w:rFonts w:ascii="Arial" w:eastAsia="Times New Roman" w:hAnsi="Arial" w:cs="Arial"/>
          <w:b/>
          <w:sz w:val="21"/>
          <w:szCs w:val="21"/>
          <w:lang w:eastAsia="es-ES"/>
        </w:rPr>
        <w:t>1</w:t>
      </w:r>
      <w:r w:rsidRPr="00B026D6">
        <w:rPr>
          <w:rFonts w:ascii="Arial" w:eastAsia="Times New Roman" w:hAnsi="Arial" w:cs="Arial"/>
          <w:sz w:val="21"/>
          <w:szCs w:val="21"/>
          <w:lang w:eastAsia="es-ES"/>
        </w:rPr>
        <w:t xml:space="preserve"> </w:t>
      </w:r>
      <w:r w:rsidR="00A81057" w:rsidRPr="00B026D6">
        <w:rPr>
          <w:rFonts w:ascii="Arial" w:eastAsia="Times New Roman" w:hAnsi="Arial" w:cs="Arial"/>
          <w:sz w:val="21"/>
          <w:szCs w:val="21"/>
          <w:lang w:eastAsia="es-ES"/>
        </w:rPr>
        <w:t xml:space="preserve"> </w:t>
      </w:r>
      <w:r w:rsidR="00B026D6">
        <w:rPr>
          <w:rFonts w:ascii="Arial" w:eastAsia="Times New Roman" w:hAnsi="Arial" w:cs="Arial"/>
          <w:sz w:val="21"/>
          <w:szCs w:val="21"/>
          <w:lang w:eastAsia="es-ES"/>
        </w:rPr>
        <w:t xml:space="preserve"> </w:t>
      </w:r>
      <w:r w:rsidRPr="00B026D6">
        <w:rPr>
          <w:rFonts w:ascii="Arial" w:eastAsia="Times New Roman" w:hAnsi="Arial" w:cs="Arial"/>
          <w:sz w:val="21"/>
          <w:szCs w:val="21"/>
          <w:lang w:eastAsia="es-ES"/>
        </w:rPr>
        <w:t>El Procedimiento es aplicable</w:t>
      </w:r>
      <w:r w:rsidR="00A81057" w:rsidRPr="00B026D6">
        <w:rPr>
          <w:rFonts w:ascii="Arial" w:eastAsia="Times New Roman" w:hAnsi="Arial" w:cs="Arial"/>
          <w:sz w:val="21"/>
          <w:szCs w:val="21"/>
          <w:lang w:eastAsia="es-ES"/>
        </w:rPr>
        <w:t>,</w:t>
      </w:r>
      <w:r w:rsidRPr="00B026D6">
        <w:rPr>
          <w:rFonts w:ascii="Arial" w:eastAsia="Times New Roman" w:hAnsi="Arial" w:cs="Arial"/>
          <w:sz w:val="21"/>
          <w:szCs w:val="21"/>
          <w:lang w:eastAsia="es-ES"/>
        </w:rPr>
        <w:t xml:space="preserve"> a nivel interno</w:t>
      </w:r>
      <w:r w:rsidR="00A81057" w:rsidRPr="00B026D6">
        <w:rPr>
          <w:rFonts w:ascii="Arial" w:eastAsia="Times New Roman" w:hAnsi="Arial" w:cs="Arial"/>
          <w:sz w:val="21"/>
          <w:szCs w:val="21"/>
          <w:lang w:eastAsia="es-ES"/>
        </w:rPr>
        <w:t>,</w:t>
      </w:r>
      <w:r w:rsidRPr="00B026D6">
        <w:rPr>
          <w:rFonts w:ascii="Arial" w:eastAsia="Times New Roman" w:hAnsi="Arial" w:cs="Arial"/>
          <w:sz w:val="21"/>
          <w:szCs w:val="21"/>
          <w:lang w:eastAsia="es-ES"/>
        </w:rPr>
        <w:t xml:space="preserve"> para </w:t>
      </w:r>
      <w:r w:rsidR="00A81057" w:rsidRPr="00B026D6">
        <w:rPr>
          <w:rFonts w:ascii="Arial" w:eastAsia="Times New Roman" w:hAnsi="Arial" w:cs="Arial"/>
          <w:sz w:val="21"/>
          <w:szCs w:val="21"/>
          <w:lang w:eastAsia="es-ES"/>
        </w:rPr>
        <w:t xml:space="preserve">la </w:t>
      </w:r>
      <w:r w:rsidR="000C53F0" w:rsidRPr="00B026D6">
        <w:rPr>
          <w:rFonts w:ascii="Arial" w:eastAsia="Times New Roman" w:hAnsi="Arial" w:cs="Arial"/>
          <w:sz w:val="21"/>
          <w:szCs w:val="21"/>
          <w:lang w:eastAsia="es-ES"/>
        </w:rPr>
        <w:t xml:space="preserve">Dirección General de Recursos Humanos, para la </w:t>
      </w:r>
      <w:r w:rsidR="00A81057" w:rsidRPr="00B026D6">
        <w:rPr>
          <w:rFonts w:ascii="Arial" w:eastAsia="Times New Roman" w:hAnsi="Arial" w:cs="Arial"/>
          <w:sz w:val="21"/>
          <w:szCs w:val="21"/>
          <w:lang w:eastAsia="es-ES"/>
        </w:rPr>
        <w:t>Dirección de Relaciones Laborales, para la Subdirección de Normativ</w:t>
      </w:r>
      <w:r w:rsidR="00BD7258" w:rsidRPr="00B026D6">
        <w:rPr>
          <w:rFonts w:ascii="Arial" w:eastAsia="Times New Roman" w:hAnsi="Arial" w:cs="Arial"/>
          <w:sz w:val="21"/>
          <w:szCs w:val="21"/>
          <w:lang w:eastAsia="es-ES"/>
        </w:rPr>
        <w:t>idad Laboral y</w:t>
      </w:r>
      <w:r w:rsidR="00A81057" w:rsidRPr="00B026D6">
        <w:rPr>
          <w:rFonts w:ascii="Arial" w:eastAsia="Times New Roman" w:hAnsi="Arial" w:cs="Arial"/>
          <w:sz w:val="21"/>
          <w:szCs w:val="21"/>
          <w:lang w:eastAsia="es-ES"/>
        </w:rPr>
        <w:t xml:space="preserve"> para </w:t>
      </w:r>
      <w:r w:rsidR="00BD7258" w:rsidRPr="00B026D6">
        <w:rPr>
          <w:rFonts w:ascii="Arial" w:eastAsia="Times New Roman" w:hAnsi="Arial" w:cs="Arial"/>
          <w:sz w:val="21"/>
          <w:szCs w:val="21"/>
          <w:lang w:eastAsia="es-ES"/>
        </w:rPr>
        <w:t>los</w:t>
      </w:r>
      <w:r w:rsidRPr="00B026D6">
        <w:rPr>
          <w:rFonts w:ascii="Arial" w:eastAsia="Times New Roman" w:hAnsi="Arial" w:cs="Arial"/>
          <w:sz w:val="21"/>
          <w:szCs w:val="21"/>
          <w:lang w:eastAsia="es-ES"/>
        </w:rPr>
        <w:t xml:space="preserve"> Departamento</w:t>
      </w:r>
      <w:r w:rsidR="00BD7258" w:rsidRPr="00B026D6">
        <w:rPr>
          <w:rFonts w:ascii="Arial" w:eastAsia="Times New Roman" w:hAnsi="Arial" w:cs="Arial"/>
          <w:sz w:val="21"/>
          <w:szCs w:val="21"/>
          <w:lang w:eastAsia="es-ES"/>
        </w:rPr>
        <w:t>s</w:t>
      </w:r>
      <w:r w:rsidRPr="00B026D6">
        <w:rPr>
          <w:rFonts w:ascii="Arial" w:eastAsia="Times New Roman" w:hAnsi="Arial" w:cs="Arial"/>
          <w:sz w:val="21"/>
          <w:szCs w:val="21"/>
          <w:lang w:eastAsia="es-ES"/>
        </w:rPr>
        <w:t xml:space="preserve"> de Servicios y Vinculación Laboral</w:t>
      </w:r>
      <w:r w:rsidR="00BD7258" w:rsidRPr="00B026D6">
        <w:rPr>
          <w:rFonts w:ascii="Arial" w:eastAsia="Times New Roman" w:hAnsi="Arial" w:cs="Arial"/>
          <w:sz w:val="21"/>
          <w:szCs w:val="21"/>
          <w:lang w:eastAsia="es-ES"/>
        </w:rPr>
        <w:t xml:space="preserve">, de Análisis y Dictámenes Laborales y de </w:t>
      </w:r>
      <w:r w:rsidR="00D40B76" w:rsidRPr="00B026D6">
        <w:rPr>
          <w:rFonts w:ascii="Arial" w:eastAsia="Times New Roman" w:hAnsi="Arial" w:cs="Arial"/>
          <w:sz w:val="21"/>
          <w:szCs w:val="21"/>
          <w:lang w:eastAsia="es-ES"/>
        </w:rPr>
        <w:t>Aplicación de Programas Laborales y Asuntos Sindicales</w:t>
      </w:r>
      <w:r w:rsidRPr="00B026D6">
        <w:rPr>
          <w:rFonts w:ascii="Arial" w:eastAsia="Times New Roman" w:hAnsi="Arial" w:cs="Arial"/>
          <w:sz w:val="21"/>
          <w:szCs w:val="21"/>
          <w:lang w:eastAsia="es-ES"/>
        </w:rPr>
        <w:t xml:space="preserve">.  </w:t>
      </w:r>
    </w:p>
    <w:p w:rsidR="00AA3146" w:rsidRPr="00B026D6" w:rsidRDefault="00AA3146" w:rsidP="00AA3146">
      <w:pPr>
        <w:spacing w:after="0" w:line="240" w:lineRule="auto"/>
        <w:jc w:val="both"/>
        <w:rPr>
          <w:rFonts w:ascii="Arial" w:eastAsia="Times New Roman" w:hAnsi="Arial" w:cs="Arial"/>
          <w:sz w:val="21"/>
          <w:szCs w:val="21"/>
          <w:lang w:eastAsia="es-ES"/>
        </w:rPr>
      </w:pPr>
    </w:p>
    <w:p w:rsidR="00AA3146" w:rsidRPr="00B026D6" w:rsidRDefault="00AA3146" w:rsidP="00610B10">
      <w:pPr>
        <w:spacing w:after="0" w:line="240" w:lineRule="auto"/>
        <w:ind w:left="567"/>
        <w:jc w:val="both"/>
        <w:rPr>
          <w:rFonts w:ascii="Arial" w:eastAsia="Times New Roman" w:hAnsi="Arial" w:cs="Arial"/>
          <w:sz w:val="21"/>
          <w:szCs w:val="21"/>
          <w:lang w:eastAsia="es-ES"/>
        </w:rPr>
      </w:pPr>
      <w:r w:rsidRPr="00B026D6">
        <w:rPr>
          <w:rFonts w:ascii="Arial" w:eastAsia="Times New Roman" w:hAnsi="Arial" w:cs="Arial"/>
          <w:sz w:val="21"/>
          <w:szCs w:val="21"/>
          <w:lang w:eastAsia="es-ES"/>
        </w:rPr>
        <w:t>En el ámbito externo</w:t>
      </w:r>
      <w:r w:rsidR="00610B10" w:rsidRPr="00B026D6">
        <w:rPr>
          <w:rFonts w:ascii="Arial" w:eastAsia="Times New Roman" w:hAnsi="Arial" w:cs="Arial"/>
          <w:sz w:val="21"/>
          <w:szCs w:val="21"/>
          <w:lang w:eastAsia="es-ES"/>
        </w:rPr>
        <w:t>, aplica a las Unidades Administrativas y Órganos Desconcentrados de la</w:t>
      </w:r>
      <w:r w:rsidRPr="00B026D6">
        <w:rPr>
          <w:rFonts w:ascii="Arial" w:eastAsia="Times New Roman" w:hAnsi="Arial" w:cs="Arial"/>
          <w:sz w:val="21"/>
          <w:szCs w:val="21"/>
          <w:lang w:eastAsia="es-ES"/>
        </w:rPr>
        <w:t xml:space="preserve"> Secretaría de Salud Federal, </w:t>
      </w:r>
      <w:r w:rsidR="00610B10" w:rsidRPr="00B026D6">
        <w:rPr>
          <w:rFonts w:ascii="Arial" w:eastAsia="Times New Roman" w:hAnsi="Arial" w:cs="Arial"/>
          <w:sz w:val="21"/>
          <w:szCs w:val="21"/>
          <w:lang w:eastAsia="es-ES"/>
        </w:rPr>
        <w:t xml:space="preserve">a los Organismos Públicos Descentralizados en cada una de las Entidades Federativas, a las autoridades jurisdiccionales en materia laboral y administrativa, al </w:t>
      </w:r>
      <w:r w:rsidRPr="00B026D6">
        <w:rPr>
          <w:rFonts w:ascii="Arial" w:eastAsia="Times New Roman" w:hAnsi="Arial" w:cs="Arial"/>
          <w:sz w:val="21"/>
          <w:szCs w:val="21"/>
          <w:lang w:eastAsia="es-ES"/>
        </w:rPr>
        <w:t xml:space="preserve">Sindicato Nacional de  Trabajadores de la Secretaría de Salud y </w:t>
      </w:r>
      <w:r w:rsidR="00610B10" w:rsidRPr="00B026D6">
        <w:rPr>
          <w:rFonts w:ascii="Arial" w:eastAsia="Times New Roman" w:hAnsi="Arial" w:cs="Arial"/>
          <w:sz w:val="21"/>
          <w:szCs w:val="21"/>
          <w:lang w:eastAsia="es-ES"/>
        </w:rPr>
        <w:t xml:space="preserve">a los </w:t>
      </w:r>
      <w:r w:rsidRPr="00B026D6">
        <w:rPr>
          <w:rFonts w:ascii="Arial" w:eastAsia="Times New Roman" w:hAnsi="Arial" w:cs="Arial"/>
          <w:sz w:val="21"/>
          <w:szCs w:val="21"/>
          <w:lang w:eastAsia="es-ES"/>
        </w:rPr>
        <w:t>trabajadores de base</w:t>
      </w:r>
      <w:r w:rsidR="00610B10" w:rsidRPr="00B026D6">
        <w:rPr>
          <w:rFonts w:ascii="Arial" w:eastAsia="Times New Roman" w:hAnsi="Arial" w:cs="Arial"/>
          <w:sz w:val="21"/>
          <w:szCs w:val="21"/>
          <w:lang w:eastAsia="es-ES"/>
        </w:rPr>
        <w:t xml:space="preserve"> o confianza de la Dependencia</w:t>
      </w:r>
      <w:r w:rsidRPr="00B026D6">
        <w:rPr>
          <w:rFonts w:ascii="Arial" w:eastAsia="Times New Roman" w:hAnsi="Arial" w:cs="Arial"/>
          <w:sz w:val="21"/>
          <w:szCs w:val="21"/>
          <w:lang w:eastAsia="es-ES"/>
        </w:rPr>
        <w:t>.</w:t>
      </w:r>
    </w:p>
    <w:p w:rsidR="00AA3146" w:rsidRDefault="00AA3146" w:rsidP="00AA3146">
      <w:pPr>
        <w:spacing w:after="0" w:line="240" w:lineRule="auto"/>
        <w:jc w:val="both"/>
        <w:rPr>
          <w:rFonts w:ascii="Arial" w:eastAsia="Times New Roman" w:hAnsi="Arial" w:cs="Arial"/>
          <w:lang w:eastAsia="es-ES"/>
        </w:rPr>
      </w:pPr>
    </w:p>
    <w:p w:rsidR="005C7970" w:rsidRPr="00B026D6" w:rsidRDefault="005C7970" w:rsidP="00AA3146">
      <w:pPr>
        <w:spacing w:after="0" w:line="240" w:lineRule="auto"/>
        <w:jc w:val="both"/>
        <w:rPr>
          <w:rFonts w:ascii="Arial" w:eastAsia="Times New Roman" w:hAnsi="Arial" w:cs="Arial"/>
          <w:lang w:eastAsia="es-ES"/>
        </w:rPr>
      </w:pPr>
    </w:p>
    <w:p w:rsidR="00AA3146" w:rsidRPr="00AA3146" w:rsidRDefault="00AA3146" w:rsidP="00AA3146">
      <w:pPr>
        <w:spacing w:after="0" w:line="240" w:lineRule="auto"/>
        <w:jc w:val="both"/>
        <w:rPr>
          <w:rFonts w:ascii="Arial" w:eastAsia="Times New Roman" w:hAnsi="Arial" w:cs="Arial"/>
          <w:b/>
          <w:lang w:eastAsia="es-ES"/>
        </w:rPr>
      </w:pPr>
      <w:r w:rsidRPr="00AA3146">
        <w:rPr>
          <w:rFonts w:ascii="Arial" w:eastAsia="Times New Roman" w:hAnsi="Arial" w:cs="Arial"/>
          <w:b/>
          <w:lang w:eastAsia="es-ES"/>
        </w:rPr>
        <w:t xml:space="preserve">3.0 </w:t>
      </w:r>
      <w:r w:rsidR="00394674">
        <w:rPr>
          <w:rFonts w:ascii="Arial" w:eastAsia="Times New Roman" w:hAnsi="Arial" w:cs="Arial"/>
          <w:b/>
          <w:lang w:eastAsia="es-ES"/>
        </w:rPr>
        <w:t>POLÍTICAS DE OPERACIÓN</w:t>
      </w:r>
      <w:r w:rsidR="000C53F0">
        <w:rPr>
          <w:rFonts w:ascii="Arial" w:eastAsia="Times New Roman" w:hAnsi="Arial" w:cs="Arial"/>
          <w:b/>
          <w:lang w:eastAsia="es-ES"/>
        </w:rPr>
        <w:t>, NORMAS Y LINEAMIENTOS</w:t>
      </w:r>
      <w:r w:rsidRPr="00AA3146">
        <w:rPr>
          <w:rFonts w:ascii="Arial" w:eastAsia="Times New Roman" w:hAnsi="Arial" w:cs="Arial"/>
          <w:b/>
          <w:lang w:eastAsia="es-ES"/>
        </w:rPr>
        <w:t>.</w:t>
      </w:r>
    </w:p>
    <w:p w:rsidR="00AA3146" w:rsidRPr="00C85FBD" w:rsidRDefault="00AA3146" w:rsidP="00AA3146">
      <w:pPr>
        <w:spacing w:after="0" w:line="240" w:lineRule="auto"/>
        <w:jc w:val="both"/>
        <w:rPr>
          <w:rFonts w:ascii="Arial" w:eastAsia="Times New Roman" w:hAnsi="Arial" w:cs="Arial"/>
          <w:sz w:val="18"/>
          <w:szCs w:val="18"/>
          <w:lang w:eastAsia="es-ES"/>
        </w:rPr>
      </w:pPr>
    </w:p>
    <w:p w:rsidR="00AA3146" w:rsidRPr="00AA3146" w:rsidRDefault="00AA3146" w:rsidP="00C24574">
      <w:pPr>
        <w:spacing w:after="0" w:line="240" w:lineRule="auto"/>
        <w:ind w:left="426" w:hanging="426"/>
        <w:jc w:val="both"/>
        <w:rPr>
          <w:rFonts w:ascii="Arial" w:eastAsia="Times New Roman" w:hAnsi="Arial" w:cs="Times New Roman"/>
          <w:lang w:eastAsia="es-ES"/>
        </w:rPr>
      </w:pPr>
      <w:r w:rsidRPr="00AA3146">
        <w:rPr>
          <w:rFonts w:ascii="Arial" w:eastAsia="Times New Roman" w:hAnsi="Arial" w:cs="Times New Roman"/>
          <w:b/>
          <w:lang w:eastAsia="es-ES"/>
        </w:rPr>
        <w:t xml:space="preserve">3.1 </w:t>
      </w:r>
      <w:r w:rsidR="00394674">
        <w:rPr>
          <w:rFonts w:ascii="Arial" w:eastAsia="Times New Roman" w:hAnsi="Arial" w:cs="Times New Roman"/>
          <w:lang w:eastAsia="es-ES"/>
        </w:rPr>
        <w:t xml:space="preserve">Este Procedimiento se fundamenta en </w:t>
      </w:r>
      <w:r w:rsidR="005277A1">
        <w:rPr>
          <w:rFonts w:ascii="Arial" w:eastAsia="Times New Roman" w:hAnsi="Arial" w:cs="Times New Roman"/>
          <w:lang w:eastAsia="es-ES"/>
        </w:rPr>
        <w:t xml:space="preserve">loa artículos 1, 2, fracción </w:t>
      </w:r>
      <w:r w:rsidR="00C24574">
        <w:rPr>
          <w:rFonts w:ascii="Arial" w:eastAsia="Times New Roman" w:hAnsi="Arial" w:cs="Times New Roman"/>
          <w:lang w:eastAsia="es-ES"/>
        </w:rPr>
        <w:t>XIII, y 3 del Reglamento Interior de la Secretaría de Salud Federal.</w:t>
      </w:r>
    </w:p>
    <w:p w:rsidR="00AA3146" w:rsidRPr="000C53F0" w:rsidRDefault="00AA3146" w:rsidP="00AA3146">
      <w:pPr>
        <w:spacing w:after="0" w:line="240" w:lineRule="auto"/>
        <w:jc w:val="both"/>
        <w:rPr>
          <w:rFonts w:ascii="Arial" w:eastAsia="Times New Roman" w:hAnsi="Arial" w:cs="Times New Roman"/>
          <w:sz w:val="16"/>
          <w:szCs w:val="16"/>
          <w:lang w:eastAsia="es-ES"/>
        </w:rPr>
      </w:pPr>
    </w:p>
    <w:p w:rsidR="00AA3146" w:rsidRPr="00AA3146" w:rsidRDefault="00AA3146" w:rsidP="00780AC0">
      <w:pPr>
        <w:spacing w:after="0" w:line="240" w:lineRule="auto"/>
        <w:ind w:left="426" w:hanging="426"/>
        <w:jc w:val="both"/>
        <w:rPr>
          <w:rFonts w:ascii="Arial" w:eastAsia="Times New Roman" w:hAnsi="Arial" w:cs="Times New Roman"/>
          <w:lang w:eastAsia="es-ES"/>
        </w:rPr>
      </w:pPr>
      <w:r w:rsidRPr="00AA3146">
        <w:rPr>
          <w:rFonts w:ascii="Arial" w:eastAsia="Times New Roman" w:hAnsi="Arial" w:cs="Times New Roman"/>
          <w:b/>
          <w:lang w:eastAsia="es-ES"/>
        </w:rPr>
        <w:t xml:space="preserve">3.2 </w:t>
      </w:r>
      <w:r w:rsidR="00C24574">
        <w:rPr>
          <w:rFonts w:ascii="Arial" w:eastAsia="Times New Roman" w:hAnsi="Arial" w:cs="Times New Roman"/>
          <w:lang w:eastAsia="es-ES"/>
        </w:rPr>
        <w:t>El área de Control de Gestión de la Dirección de Relaciones Laborales, recibirá la documentación q</w:t>
      </w:r>
      <w:r w:rsidR="003716F0">
        <w:rPr>
          <w:rFonts w:ascii="Arial" w:eastAsia="Times New Roman" w:hAnsi="Arial" w:cs="Times New Roman"/>
          <w:lang w:eastAsia="es-ES"/>
        </w:rPr>
        <w:t>ue sea competencia de la misma,</w:t>
      </w:r>
      <w:r w:rsidR="00C24574">
        <w:rPr>
          <w:rFonts w:ascii="Arial" w:eastAsia="Times New Roman" w:hAnsi="Arial" w:cs="Times New Roman"/>
          <w:lang w:eastAsia="es-ES"/>
        </w:rPr>
        <w:t xml:space="preserve"> y la registrará y turnará al área </w:t>
      </w:r>
      <w:r w:rsidR="0093178B">
        <w:rPr>
          <w:rFonts w:ascii="Arial" w:eastAsia="Times New Roman" w:hAnsi="Arial" w:cs="Times New Roman"/>
          <w:lang w:eastAsia="es-ES"/>
        </w:rPr>
        <w:t xml:space="preserve">de la Dirección </w:t>
      </w:r>
      <w:r w:rsidR="00C24574">
        <w:rPr>
          <w:rFonts w:ascii="Arial" w:eastAsia="Times New Roman" w:hAnsi="Arial" w:cs="Times New Roman"/>
          <w:lang w:eastAsia="es-ES"/>
        </w:rPr>
        <w:t>que, conforme a su</w:t>
      </w:r>
      <w:r w:rsidR="0093178B">
        <w:rPr>
          <w:rFonts w:ascii="Arial" w:eastAsia="Times New Roman" w:hAnsi="Arial" w:cs="Times New Roman"/>
          <w:lang w:eastAsia="es-ES"/>
        </w:rPr>
        <w:t>s</w:t>
      </w:r>
      <w:r w:rsidR="00C24574">
        <w:rPr>
          <w:rFonts w:ascii="Arial" w:eastAsia="Times New Roman" w:hAnsi="Arial" w:cs="Times New Roman"/>
          <w:lang w:eastAsia="es-ES"/>
        </w:rPr>
        <w:t xml:space="preserve"> atribuciones, sea la encargada de brindar la atención procedente</w:t>
      </w:r>
      <w:r w:rsidR="0093178B">
        <w:rPr>
          <w:rFonts w:ascii="Arial" w:eastAsia="Times New Roman" w:hAnsi="Arial" w:cs="Times New Roman"/>
          <w:lang w:eastAsia="es-ES"/>
        </w:rPr>
        <w:t>.</w:t>
      </w:r>
    </w:p>
    <w:p w:rsidR="00AA3146" w:rsidRPr="000C53F0" w:rsidRDefault="00AA3146" w:rsidP="00AA3146">
      <w:pPr>
        <w:spacing w:after="0" w:line="240" w:lineRule="auto"/>
        <w:jc w:val="both"/>
        <w:rPr>
          <w:rFonts w:ascii="Arial" w:eastAsia="Times New Roman" w:hAnsi="Arial" w:cs="Times New Roman"/>
          <w:sz w:val="16"/>
          <w:szCs w:val="16"/>
          <w:lang w:eastAsia="es-ES"/>
        </w:rPr>
      </w:pPr>
    </w:p>
    <w:p w:rsidR="00AA3146" w:rsidRPr="00AA3146" w:rsidRDefault="00AA3146" w:rsidP="00AA3146">
      <w:pPr>
        <w:spacing w:after="0" w:line="240" w:lineRule="auto"/>
        <w:ind w:left="360" w:hanging="360"/>
        <w:jc w:val="both"/>
        <w:rPr>
          <w:rFonts w:ascii="Arial" w:eastAsia="Times New Roman" w:hAnsi="Arial" w:cs="Times New Roman"/>
          <w:lang w:eastAsia="es-ES"/>
        </w:rPr>
      </w:pPr>
      <w:r w:rsidRPr="00AA3146">
        <w:rPr>
          <w:rFonts w:ascii="Arial" w:eastAsia="Times New Roman" w:hAnsi="Arial" w:cs="Times New Roman"/>
          <w:b/>
          <w:lang w:eastAsia="es-ES"/>
        </w:rPr>
        <w:t xml:space="preserve">3.3 </w:t>
      </w:r>
      <w:r w:rsidR="00001E79">
        <w:rPr>
          <w:rFonts w:ascii="Arial" w:eastAsia="Times New Roman" w:hAnsi="Arial" w:cs="Times New Roman"/>
          <w:lang w:eastAsia="es-ES"/>
        </w:rPr>
        <w:t xml:space="preserve">Al </w:t>
      </w:r>
      <w:r w:rsidR="003B70A1">
        <w:rPr>
          <w:rFonts w:ascii="Arial" w:eastAsia="Times New Roman" w:hAnsi="Arial" w:cs="Times New Roman"/>
          <w:lang w:eastAsia="es-ES"/>
        </w:rPr>
        <w:t>ingresar el documento, deberá anotarse la fecha y la hora en que es recibido, se clasificará de acuerdo con el área de la Dirección de Relaciones Laborales a la que será turnado para su atención</w:t>
      </w:r>
      <w:r w:rsidR="00446C9D">
        <w:rPr>
          <w:rFonts w:ascii="Arial" w:eastAsia="Times New Roman" w:hAnsi="Arial" w:cs="Times New Roman"/>
          <w:lang w:eastAsia="es-ES"/>
        </w:rPr>
        <w:t>, se saca fotocopia de toda la documentación recibida por cualquier eventualidad,</w:t>
      </w:r>
      <w:r w:rsidR="003B70A1">
        <w:rPr>
          <w:rFonts w:ascii="Arial" w:eastAsia="Times New Roman" w:hAnsi="Arial" w:cs="Times New Roman"/>
          <w:lang w:eastAsia="es-ES"/>
        </w:rPr>
        <w:t xml:space="preserve"> se registra en el Sistema de Control de Gestión de la Direcci</w:t>
      </w:r>
      <w:r w:rsidR="00446C9D">
        <w:rPr>
          <w:rFonts w:ascii="Arial" w:eastAsia="Times New Roman" w:hAnsi="Arial" w:cs="Times New Roman"/>
          <w:lang w:eastAsia="es-ES"/>
        </w:rPr>
        <w:t>ón,</w:t>
      </w:r>
      <w:r w:rsidR="003B70A1">
        <w:rPr>
          <w:rFonts w:ascii="Arial" w:eastAsia="Times New Roman" w:hAnsi="Arial" w:cs="Times New Roman"/>
          <w:lang w:eastAsia="es-ES"/>
        </w:rPr>
        <w:t xml:space="preserve"> asignándosele un número al documento</w:t>
      </w:r>
      <w:r w:rsidR="00446C9D">
        <w:rPr>
          <w:rFonts w:ascii="Arial" w:eastAsia="Times New Roman" w:hAnsi="Arial" w:cs="Times New Roman"/>
          <w:lang w:eastAsia="es-ES"/>
        </w:rPr>
        <w:t xml:space="preserve"> y es enviado al área competente para su atención procedente</w:t>
      </w:r>
      <w:r w:rsidR="003B70A1">
        <w:rPr>
          <w:rFonts w:ascii="Arial" w:eastAsia="Times New Roman" w:hAnsi="Arial" w:cs="Times New Roman"/>
          <w:lang w:eastAsia="es-ES"/>
        </w:rPr>
        <w:t>.</w:t>
      </w:r>
    </w:p>
    <w:p w:rsidR="00AA3146" w:rsidRPr="000C53F0" w:rsidRDefault="00AA3146" w:rsidP="00AA3146">
      <w:pPr>
        <w:spacing w:after="0" w:line="240" w:lineRule="auto"/>
        <w:ind w:left="360" w:hanging="360"/>
        <w:jc w:val="both"/>
        <w:rPr>
          <w:rFonts w:ascii="Arial" w:eastAsia="Times New Roman" w:hAnsi="Arial" w:cs="Times New Roman"/>
          <w:sz w:val="16"/>
          <w:szCs w:val="16"/>
          <w:lang w:eastAsia="es-ES"/>
        </w:rPr>
      </w:pPr>
    </w:p>
    <w:p w:rsidR="003B70A1" w:rsidRDefault="00AA3146" w:rsidP="00AA3146">
      <w:pPr>
        <w:spacing w:after="0" w:line="240" w:lineRule="auto"/>
        <w:ind w:left="360" w:hanging="360"/>
        <w:jc w:val="both"/>
        <w:rPr>
          <w:rFonts w:ascii="Arial" w:eastAsia="Times New Roman" w:hAnsi="Arial" w:cs="Times New Roman"/>
          <w:lang w:eastAsia="es-ES"/>
        </w:rPr>
      </w:pPr>
      <w:r w:rsidRPr="00AA3146">
        <w:rPr>
          <w:rFonts w:ascii="Arial" w:eastAsia="Times New Roman" w:hAnsi="Arial" w:cs="Times New Roman"/>
          <w:b/>
          <w:lang w:eastAsia="es-ES"/>
        </w:rPr>
        <w:t>3.4</w:t>
      </w:r>
      <w:r w:rsidR="0093178B">
        <w:rPr>
          <w:rFonts w:ascii="Arial" w:eastAsia="Times New Roman" w:hAnsi="Arial" w:cs="Times New Roman"/>
          <w:lang w:eastAsia="es-ES"/>
        </w:rPr>
        <w:t xml:space="preserve"> </w:t>
      </w:r>
      <w:r w:rsidR="003B70A1">
        <w:rPr>
          <w:rFonts w:ascii="Arial" w:eastAsia="Times New Roman" w:hAnsi="Arial" w:cs="Times New Roman"/>
          <w:lang w:eastAsia="es-ES"/>
        </w:rPr>
        <w:t>En el Sistema de Control de Gestión, el n</w:t>
      </w:r>
      <w:r w:rsidR="00446C9D">
        <w:rPr>
          <w:rFonts w:ascii="Arial" w:eastAsia="Times New Roman" w:hAnsi="Arial" w:cs="Times New Roman"/>
          <w:lang w:eastAsia="es-ES"/>
        </w:rPr>
        <w:t>úmero que se asigne</w:t>
      </w:r>
      <w:r w:rsidR="003B70A1">
        <w:rPr>
          <w:rFonts w:ascii="Arial" w:eastAsia="Times New Roman" w:hAnsi="Arial" w:cs="Times New Roman"/>
          <w:lang w:eastAsia="es-ES"/>
        </w:rPr>
        <w:t xml:space="preserve"> al documento determina</w:t>
      </w:r>
      <w:r w:rsidR="00446C9D">
        <w:rPr>
          <w:rFonts w:ascii="Arial" w:eastAsia="Times New Roman" w:hAnsi="Arial" w:cs="Times New Roman"/>
          <w:lang w:eastAsia="es-ES"/>
        </w:rPr>
        <w:t>rá</w:t>
      </w:r>
      <w:r w:rsidR="003B70A1">
        <w:rPr>
          <w:rFonts w:ascii="Arial" w:eastAsia="Times New Roman" w:hAnsi="Arial" w:cs="Times New Roman"/>
          <w:lang w:eastAsia="es-ES"/>
        </w:rPr>
        <w:t xml:space="preserve"> a quién le fue delegado el conocimiento del asunt</w:t>
      </w:r>
      <w:r w:rsidR="00446C9D">
        <w:rPr>
          <w:rFonts w:ascii="Arial" w:eastAsia="Times New Roman" w:hAnsi="Arial" w:cs="Times New Roman"/>
          <w:lang w:eastAsia="es-ES"/>
        </w:rPr>
        <w:t>o para su atención</w:t>
      </w:r>
      <w:r w:rsidR="003B70A1">
        <w:rPr>
          <w:rFonts w:ascii="Arial" w:eastAsia="Times New Roman" w:hAnsi="Arial" w:cs="Times New Roman"/>
          <w:lang w:eastAsia="es-ES"/>
        </w:rPr>
        <w:t>, quien la recibió y el término para dar contestaci</w:t>
      </w:r>
      <w:r w:rsidR="00446C9D">
        <w:rPr>
          <w:rFonts w:ascii="Arial" w:eastAsia="Times New Roman" w:hAnsi="Arial" w:cs="Times New Roman"/>
          <w:lang w:eastAsia="es-ES"/>
        </w:rPr>
        <w:t>ón.</w:t>
      </w:r>
    </w:p>
    <w:p w:rsidR="00446C9D" w:rsidRDefault="00446C9D" w:rsidP="00AA3146">
      <w:pPr>
        <w:spacing w:after="0" w:line="240" w:lineRule="auto"/>
        <w:ind w:left="360" w:hanging="360"/>
        <w:jc w:val="both"/>
        <w:rPr>
          <w:rFonts w:ascii="Arial" w:eastAsia="Times New Roman" w:hAnsi="Arial" w:cs="Times New Roman"/>
          <w:lang w:eastAsia="es-ES"/>
        </w:rPr>
      </w:pPr>
    </w:p>
    <w:p w:rsidR="00AA3146" w:rsidRPr="00AA3146" w:rsidRDefault="00446C9D" w:rsidP="00AA3146">
      <w:pPr>
        <w:spacing w:after="0" w:line="240" w:lineRule="auto"/>
        <w:ind w:left="360" w:hanging="360"/>
        <w:jc w:val="both"/>
        <w:rPr>
          <w:rFonts w:ascii="Arial" w:eastAsia="Times New Roman" w:hAnsi="Arial" w:cs="Times New Roman"/>
          <w:lang w:eastAsia="es-ES"/>
        </w:rPr>
      </w:pPr>
      <w:r w:rsidRPr="00446C9D">
        <w:rPr>
          <w:rFonts w:ascii="Arial" w:eastAsia="Times New Roman" w:hAnsi="Arial" w:cs="Times New Roman"/>
          <w:b/>
          <w:lang w:eastAsia="es-ES"/>
        </w:rPr>
        <w:t>3.5</w:t>
      </w:r>
      <w:r w:rsidRPr="00C85FBD">
        <w:rPr>
          <w:rFonts w:ascii="Arial" w:eastAsia="Times New Roman" w:hAnsi="Arial" w:cs="Times New Roman"/>
          <w:lang w:eastAsia="es-ES"/>
        </w:rPr>
        <w:t xml:space="preserve"> </w:t>
      </w:r>
      <w:r w:rsidR="00C85FBD" w:rsidRPr="00C85FBD">
        <w:rPr>
          <w:rFonts w:ascii="Arial" w:eastAsia="Times New Roman" w:hAnsi="Arial" w:cs="Times New Roman"/>
          <w:lang w:eastAsia="es-ES"/>
        </w:rPr>
        <w:t>El área que recibe el asunto</w:t>
      </w:r>
      <w:r w:rsidR="00C85FBD">
        <w:rPr>
          <w:rFonts w:ascii="Arial" w:eastAsia="Times New Roman" w:hAnsi="Arial" w:cs="Times New Roman"/>
          <w:lang w:eastAsia="es-ES"/>
        </w:rPr>
        <w:t xml:space="preserve"> será la única responsable de realizar su descargo en el Sistema de Control de Gestión. </w:t>
      </w:r>
      <w:r w:rsidR="0093178B">
        <w:rPr>
          <w:rFonts w:ascii="Arial" w:eastAsia="Times New Roman" w:hAnsi="Arial" w:cs="Times New Roman"/>
          <w:lang w:eastAsia="es-ES"/>
        </w:rPr>
        <w:t xml:space="preserve">En todo momento, el manejo de la documentación será </w:t>
      </w:r>
      <w:r w:rsidR="00C85FBD">
        <w:rPr>
          <w:rFonts w:ascii="Arial" w:eastAsia="Times New Roman" w:hAnsi="Arial" w:cs="Times New Roman"/>
          <w:lang w:eastAsia="es-ES"/>
        </w:rPr>
        <w:t>de buena fe.</w:t>
      </w:r>
    </w:p>
    <w:p w:rsidR="005C7970" w:rsidRDefault="005C7970" w:rsidP="00AA3146">
      <w:pPr>
        <w:spacing w:after="0" w:line="240" w:lineRule="auto"/>
        <w:jc w:val="both"/>
        <w:rPr>
          <w:rFonts w:ascii="Arial" w:eastAsia="Times New Roman" w:hAnsi="Arial" w:cs="Times New Roman"/>
          <w:b/>
          <w:lang w:eastAsia="es-ES"/>
        </w:rPr>
      </w:pPr>
    </w:p>
    <w:p w:rsidR="005C7970" w:rsidRDefault="005C7970" w:rsidP="00AA3146">
      <w:pPr>
        <w:spacing w:after="0" w:line="240" w:lineRule="auto"/>
        <w:jc w:val="both"/>
        <w:rPr>
          <w:rFonts w:ascii="Arial" w:eastAsia="Times New Roman" w:hAnsi="Arial" w:cs="Times New Roman"/>
          <w:b/>
          <w:lang w:eastAsia="es-ES"/>
        </w:rPr>
      </w:pPr>
    </w:p>
    <w:p w:rsidR="005C7970" w:rsidRDefault="005C7970" w:rsidP="00AA3146">
      <w:pPr>
        <w:spacing w:after="0" w:line="240" w:lineRule="auto"/>
        <w:jc w:val="both"/>
        <w:rPr>
          <w:rFonts w:ascii="Arial" w:eastAsia="Times New Roman" w:hAnsi="Arial" w:cs="Times New Roman"/>
          <w:b/>
          <w:lang w:eastAsia="es-ES"/>
        </w:rPr>
      </w:pPr>
    </w:p>
    <w:p w:rsidR="005C7970" w:rsidRDefault="005C7970" w:rsidP="00AA3146">
      <w:pPr>
        <w:spacing w:after="0" w:line="240" w:lineRule="auto"/>
        <w:jc w:val="both"/>
        <w:rPr>
          <w:rFonts w:ascii="Arial" w:eastAsia="Times New Roman" w:hAnsi="Arial" w:cs="Times New Roman"/>
          <w:b/>
          <w:lang w:eastAsia="es-ES"/>
        </w:rPr>
      </w:pPr>
    </w:p>
    <w:p w:rsidR="00AA3146" w:rsidRPr="00AA3146" w:rsidRDefault="00AA3146" w:rsidP="00AA3146">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4.0 DESCRIPCIÓN DEL PROCEDIMIENTO</w:t>
      </w:r>
    </w:p>
    <w:p w:rsidR="00AA3146" w:rsidRPr="00AA3146" w:rsidRDefault="00AA3146" w:rsidP="00AA3146">
      <w:pPr>
        <w:spacing w:after="0" w:line="240" w:lineRule="auto"/>
        <w:jc w:val="center"/>
        <w:rPr>
          <w:rFonts w:ascii="Arial" w:eastAsia="Times New Roman" w:hAnsi="Arial" w:cs="Times New Roman"/>
          <w:sz w:val="24"/>
          <w:szCs w:val="20"/>
          <w:lang w:eastAsia="es-ES"/>
        </w:rPr>
      </w:pPr>
    </w:p>
    <w:tbl>
      <w:tblPr>
        <w:tblW w:w="10229" w:type="dxa"/>
        <w:jc w:val="center"/>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2"/>
        <w:gridCol w:w="5540"/>
        <w:gridCol w:w="3057"/>
      </w:tblGrid>
      <w:tr w:rsidR="00AA3146" w:rsidRPr="00AA3146" w:rsidTr="002D29EE">
        <w:trPr>
          <w:jc w:val="center"/>
        </w:trPr>
        <w:tc>
          <w:tcPr>
            <w:tcW w:w="1632" w:type="dxa"/>
            <w:shd w:val="clear" w:color="auto" w:fill="CCCCCC"/>
          </w:tcPr>
          <w:p w:rsidR="00AA3146" w:rsidRPr="00AA3146" w:rsidRDefault="00AA3146" w:rsidP="00AA3146">
            <w:pPr>
              <w:spacing w:after="0" w:line="240" w:lineRule="auto"/>
              <w:jc w:val="center"/>
              <w:rPr>
                <w:rFonts w:ascii="Arial" w:eastAsia="Times New Roman" w:hAnsi="Arial" w:cs="Times New Roman"/>
                <w:b/>
                <w:lang w:eastAsia="es-ES"/>
              </w:rPr>
            </w:pPr>
            <w:r w:rsidRPr="00AA3146">
              <w:rPr>
                <w:rFonts w:ascii="Arial" w:eastAsia="Times New Roman" w:hAnsi="Arial" w:cs="Times New Roman"/>
                <w:b/>
                <w:lang w:eastAsia="es-ES"/>
              </w:rPr>
              <w:t>SECUENCIA DE ETAPAS</w:t>
            </w:r>
          </w:p>
        </w:tc>
        <w:tc>
          <w:tcPr>
            <w:tcW w:w="5540" w:type="dxa"/>
            <w:shd w:val="clear" w:color="auto" w:fill="CCCCCC"/>
          </w:tcPr>
          <w:p w:rsidR="00AA3146" w:rsidRPr="00AA3146" w:rsidRDefault="00AA3146" w:rsidP="00AA3146">
            <w:pPr>
              <w:spacing w:after="0" w:line="240" w:lineRule="auto"/>
              <w:jc w:val="center"/>
              <w:rPr>
                <w:rFonts w:ascii="Arial" w:eastAsia="Times New Roman" w:hAnsi="Arial" w:cs="Times New Roman"/>
                <w:b/>
                <w:sz w:val="14"/>
                <w:szCs w:val="14"/>
                <w:lang w:eastAsia="es-ES"/>
              </w:rPr>
            </w:pPr>
          </w:p>
          <w:p w:rsidR="00AA3146" w:rsidRPr="00AA3146" w:rsidRDefault="00AA3146" w:rsidP="00AA3146">
            <w:pPr>
              <w:spacing w:after="0" w:line="240" w:lineRule="auto"/>
              <w:jc w:val="center"/>
              <w:rPr>
                <w:rFonts w:ascii="Arial" w:eastAsia="Times New Roman" w:hAnsi="Arial" w:cs="Times New Roman"/>
                <w:b/>
                <w:lang w:eastAsia="es-ES"/>
              </w:rPr>
            </w:pPr>
            <w:r w:rsidRPr="00AA3146">
              <w:rPr>
                <w:rFonts w:ascii="Arial" w:eastAsia="Times New Roman" w:hAnsi="Arial" w:cs="Times New Roman"/>
                <w:b/>
                <w:lang w:eastAsia="es-ES"/>
              </w:rPr>
              <w:t>ACTIVIDAD</w:t>
            </w:r>
          </w:p>
        </w:tc>
        <w:tc>
          <w:tcPr>
            <w:tcW w:w="3057" w:type="dxa"/>
            <w:shd w:val="clear" w:color="auto" w:fill="CCCCCC"/>
          </w:tcPr>
          <w:p w:rsidR="00AA3146" w:rsidRPr="00AA3146" w:rsidRDefault="00AA3146" w:rsidP="00AA3146">
            <w:pPr>
              <w:spacing w:after="0" w:line="240" w:lineRule="auto"/>
              <w:jc w:val="center"/>
              <w:rPr>
                <w:rFonts w:ascii="Arial" w:eastAsia="Times New Roman" w:hAnsi="Arial" w:cs="Times New Roman"/>
                <w:b/>
                <w:sz w:val="14"/>
                <w:szCs w:val="14"/>
                <w:lang w:eastAsia="es-ES"/>
              </w:rPr>
            </w:pPr>
          </w:p>
          <w:p w:rsidR="00AA3146" w:rsidRPr="00AA3146" w:rsidRDefault="00AA3146" w:rsidP="00AA3146">
            <w:pPr>
              <w:spacing w:after="0" w:line="240" w:lineRule="auto"/>
              <w:jc w:val="center"/>
              <w:rPr>
                <w:rFonts w:ascii="Arial" w:eastAsia="Times New Roman" w:hAnsi="Arial" w:cs="Times New Roman"/>
                <w:b/>
                <w:lang w:eastAsia="es-ES"/>
              </w:rPr>
            </w:pPr>
            <w:r w:rsidRPr="00AA3146">
              <w:rPr>
                <w:rFonts w:ascii="Arial" w:eastAsia="Times New Roman" w:hAnsi="Arial" w:cs="Times New Roman"/>
                <w:b/>
                <w:lang w:eastAsia="es-ES"/>
              </w:rPr>
              <w:t>RESPONSABLE</w:t>
            </w:r>
          </w:p>
        </w:tc>
      </w:tr>
      <w:tr w:rsidR="00AA3146" w:rsidRPr="00AA3146" w:rsidTr="002D29EE">
        <w:trPr>
          <w:jc w:val="center"/>
        </w:trPr>
        <w:tc>
          <w:tcPr>
            <w:tcW w:w="1632" w:type="dxa"/>
            <w:shd w:val="clear" w:color="auto" w:fill="auto"/>
          </w:tcPr>
          <w:p w:rsidR="00AA3146" w:rsidRPr="00AA3146" w:rsidRDefault="00AA3146" w:rsidP="00AA3146">
            <w:pPr>
              <w:spacing w:after="0" w:line="240" w:lineRule="auto"/>
              <w:jc w:val="center"/>
              <w:rPr>
                <w:rFonts w:ascii="Arial" w:eastAsia="Times New Roman" w:hAnsi="Arial" w:cs="Times New Roman"/>
                <w:sz w:val="10"/>
                <w:szCs w:val="10"/>
                <w:lang w:eastAsia="es-ES"/>
              </w:rPr>
            </w:pPr>
          </w:p>
          <w:p w:rsidR="00945836" w:rsidRDefault="00945836" w:rsidP="00AA3146">
            <w:pPr>
              <w:spacing w:after="0" w:line="240" w:lineRule="auto"/>
              <w:jc w:val="center"/>
              <w:rPr>
                <w:rFonts w:ascii="Arial" w:eastAsia="Times New Roman" w:hAnsi="Arial" w:cs="Times New Roman"/>
                <w:lang w:eastAsia="es-ES"/>
              </w:rPr>
            </w:pPr>
          </w:p>
          <w:p w:rsidR="00945836" w:rsidRPr="00945836" w:rsidRDefault="00945836" w:rsidP="00AA3146">
            <w:pPr>
              <w:spacing w:after="0" w:line="240" w:lineRule="auto"/>
              <w:jc w:val="center"/>
              <w:rPr>
                <w:rFonts w:ascii="Arial" w:eastAsia="Times New Roman" w:hAnsi="Arial" w:cs="Times New Roman"/>
                <w:sz w:val="36"/>
                <w:szCs w:val="36"/>
                <w:lang w:eastAsia="es-ES"/>
              </w:rPr>
            </w:pPr>
          </w:p>
          <w:p w:rsidR="00AA3146" w:rsidRPr="00AA3146" w:rsidRDefault="00AA3146" w:rsidP="00AA3146">
            <w:pPr>
              <w:spacing w:after="0" w:line="240" w:lineRule="auto"/>
              <w:jc w:val="center"/>
              <w:rPr>
                <w:rFonts w:ascii="Arial" w:eastAsia="Times New Roman" w:hAnsi="Arial" w:cs="Times New Roman"/>
                <w:lang w:eastAsia="es-ES"/>
              </w:rPr>
            </w:pPr>
            <w:r w:rsidRPr="00AA3146">
              <w:rPr>
                <w:rFonts w:ascii="Arial" w:eastAsia="Times New Roman" w:hAnsi="Arial" w:cs="Times New Roman"/>
                <w:lang w:eastAsia="es-ES"/>
              </w:rPr>
              <w:t>1.0</w:t>
            </w:r>
          </w:p>
          <w:p w:rsidR="00AA3146" w:rsidRPr="00AA3146" w:rsidRDefault="00AA3146" w:rsidP="00AA3146">
            <w:pPr>
              <w:spacing w:after="0" w:line="240" w:lineRule="auto"/>
              <w:jc w:val="both"/>
              <w:rPr>
                <w:rFonts w:ascii="Arial" w:eastAsia="Times New Roman" w:hAnsi="Arial" w:cs="Times New Roman"/>
                <w:lang w:eastAsia="es-ES"/>
              </w:rPr>
            </w:pPr>
          </w:p>
          <w:p w:rsidR="00AA3146" w:rsidRPr="00AA3146" w:rsidRDefault="00C85FBD" w:rsidP="00AA3146">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Recepción del documento</w:t>
            </w:r>
          </w:p>
        </w:tc>
        <w:tc>
          <w:tcPr>
            <w:tcW w:w="5540" w:type="dxa"/>
            <w:shd w:val="clear" w:color="auto" w:fill="auto"/>
          </w:tcPr>
          <w:p w:rsidR="00AA3146" w:rsidRPr="00AA3146" w:rsidRDefault="00AA3146" w:rsidP="00AA3146">
            <w:pPr>
              <w:spacing w:after="0" w:line="240" w:lineRule="auto"/>
              <w:jc w:val="both"/>
              <w:rPr>
                <w:rFonts w:ascii="Arial" w:eastAsia="Times New Roman" w:hAnsi="Arial" w:cs="Times New Roman"/>
                <w:sz w:val="10"/>
                <w:szCs w:val="10"/>
                <w:lang w:eastAsia="es-ES"/>
              </w:rPr>
            </w:pPr>
          </w:p>
          <w:p w:rsidR="00AA3146" w:rsidRPr="00AA3146" w:rsidRDefault="00C85FBD" w:rsidP="00C85FBD">
            <w:pPr>
              <w:tabs>
                <w:tab w:val="left" w:pos="0"/>
              </w:tabs>
              <w:spacing w:after="0" w:line="240" w:lineRule="auto"/>
              <w:ind w:left="516" w:hanging="540"/>
              <w:jc w:val="both"/>
              <w:rPr>
                <w:rFonts w:ascii="Arial" w:eastAsia="Times New Roman" w:hAnsi="Arial" w:cs="Times New Roman"/>
                <w:lang w:eastAsia="es-ES"/>
              </w:rPr>
            </w:pPr>
            <w:r>
              <w:rPr>
                <w:rFonts w:ascii="Arial" w:eastAsia="Times New Roman" w:hAnsi="Arial" w:cs="Times New Roman"/>
                <w:lang w:eastAsia="es-ES"/>
              </w:rPr>
              <w:t xml:space="preserve">1.1 El área de Control de Gestión recibe el documento, en original o copia, </w:t>
            </w:r>
            <w:r w:rsidR="00945836">
              <w:rPr>
                <w:rFonts w:ascii="Arial" w:eastAsia="Times New Roman" w:hAnsi="Arial" w:cs="Times New Roman"/>
                <w:lang w:eastAsia="es-ES"/>
              </w:rPr>
              <w:t>se acusa de recibo y se fi</w:t>
            </w:r>
            <w:r w:rsidR="007208F0">
              <w:rPr>
                <w:rFonts w:ascii="Arial" w:eastAsia="Times New Roman" w:hAnsi="Arial" w:cs="Times New Roman"/>
                <w:lang w:eastAsia="es-ES"/>
              </w:rPr>
              <w:t>rma, se sella,</w:t>
            </w:r>
            <w:r w:rsidR="00945836">
              <w:rPr>
                <w:rFonts w:ascii="Arial" w:eastAsia="Times New Roman" w:hAnsi="Arial" w:cs="Times New Roman"/>
                <w:lang w:eastAsia="es-ES"/>
              </w:rPr>
              <w:t xml:space="preserve"> se registra la hora de su ingreso</w:t>
            </w:r>
            <w:r w:rsidR="007208F0">
              <w:rPr>
                <w:rFonts w:ascii="Arial" w:eastAsia="Times New Roman" w:hAnsi="Arial" w:cs="Times New Roman"/>
                <w:lang w:eastAsia="es-ES"/>
              </w:rPr>
              <w:t xml:space="preserve"> y se clasifica de acuerdo con el área a la que será turnado para su atención</w:t>
            </w:r>
            <w:r w:rsidR="00945836">
              <w:rPr>
                <w:rFonts w:ascii="Arial" w:eastAsia="Times New Roman" w:hAnsi="Arial" w:cs="Times New Roman"/>
                <w:lang w:eastAsia="es-ES"/>
              </w:rPr>
              <w:t>.</w:t>
            </w:r>
          </w:p>
          <w:p w:rsidR="00AA3146" w:rsidRPr="00AA3146" w:rsidRDefault="00AA3146" w:rsidP="00AA3146">
            <w:pPr>
              <w:spacing w:after="0" w:line="240" w:lineRule="auto"/>
              <w:ind w:left="432" w:hanging="540"/>
              <w:jc w:val="both"/>
              <w:rPr>
                <w:rFonts w:ascii="Arial" w:eastAsia="Times New Roman" w:hAnsi="Arial" w:cs="Times New Roman"/>
                <w:lang w:eastAsia="es-ES"/>
              </w:rPr>
            </w:pPr>
          </w:p>
          <w:p w:rsidR="00AA3146" w:rsidRPr="00AA3146" w:rsidRDefault="00945836" w:rsidP="00AA3146">
            <w:pPr>
              <w:spacing w:after="0" w:line="240" w:lineRule="auto"/>
              <w:ind w:left="432" w:hanging="540"/>
              <w:jc w:val="both"/>
              <w:rPr>
                <w:rFonts w:ascii="Arial" w:eastAsia="Times New Roman" w:hAnsi="Arial" w:cs="Times New Roman"/>
                <w:lang w:eastAsia="es-ES"/>
              </w:rPr>
            </w:pPr>
            <w:r>
              <w:rPr>
                <w:rFonts w:ascii="Arial" w:eastAsia="Times New Roman" w:hAnsi="Arial" w:cs="Times New Roman"/>
                <w:lang w:eastAsia="es-ES"/>
              </w:rPr>
              <w:t xml:space="preserve"> 1.2  Se procede a fotocopiar el documento, a efecto de tener el soporte documental para cualquier duda, aclaración, restitución por pérdida o verificación del término de respuesta.</w:t>
            </w:r>
          </w:p>
          <w:p w:rsidR="00AA3146" w:rsidRPr="00AA3146" w:rsidRDefault="00AA3146" w:rsidP="00AA3146">
            <w:pPr>
              <w:spacing w:after="0" w:line="240" w:lineRule="auto"/>
              <w:ind w:left="432" w:hanging="540"/>
              <w:jc w:val="both"/>
              <w:rPr>
                <w:rFonts w:ascii="Arial" w:eastAsia="Times New Roman" w:hAnsi="Arial" w:cs="Times New Roman"/>
                <w:lang w:eastAsia="es-ES"/>
              </w:rPr>
            </w:pPr>
          </w:p>
          <w:p w:rsidR="00AA3146" w:rsidRPr="00AA3146" w:rsidRDefault="00945836" w:rsidP="00AA3146">
            <w:pPr>
              <w:numPr>
                <w:ilvl w:val="0"/>
                <w:numId w:val="3"/>
              </w:numPr>
              <w:spacing w:after="0" w:line="240" w:lineRule="auto"/>
              <w:jc w:val="both"/>
              <w:rPr>
                <w:rFonts w:ascii="Arial" w:eastAsia="Times New Roman" w:hAnsi="Arial" w:cs="Times New Roman"/>
                <w:lang w:eastAsia="es-ES"/>
              </w:rPr>
            </w:pPr>
            <w:r>
              <w:rPr>
                <w:rFonts w:ascii="Arial" w:eastAsia="Times New Roman" w:hAnsi="Arial" w:cs="Times New Roman"/>
                <w:lang w:eastAsia="es-ES"/>
              </w:rPr>
              <w:t>Oficio o escrito y, en su caso, antecedentes.</w:t>
            </w:r>
          </w:p>
        </w:tc>
        <w:tc>
          <w:tcPr>
            <w:tcW w:w="3057" w:type="dxa"/>
            <w:shd w:val="clear" w:color="auto" w:fill="auto"/>
          </w:tcPr>
          <w:p w:rsidR="00AA3146" w:rsidRPr="00AA3146" w:rsidRDefault="00AA3146" w:rsidP="00AA3146">
            <w:pPr>
              <w:spacing w:after="0" w:line="240" w:lineRule="auto"/>
              <w:jc w:val="both"/>
              <w:rPr>
                <w:rFonts w:ascii="Arial" w:eastAsia="Times New Roman" w:hAnsi="Arial" w:cs="Times New Roman"/>
                <w:lang w:eastAsia="es-ES"/>
              </w:rPr>
            </w:pPr>
          </w:p>
          <w:p w:rsidR="00AA3146" w:rsidRPr="00AA3146" w:rsidRDefault="00AA3146" w:rsidP="00AA3146">
            <w:pPr>
              <w:spacing w:after="0" w:line="240" w:lineRule="auto"/>
              <w:jc w:val="both"/>
              <w:rPr>
                <w:rFonts w:ascii="Arial" w:eastAsia="Times New Roman" w:hAnsi="Arial" w:cs="Times New Roman"/>
                <w:sz w:val="16"/>
                <w:szCs w:val="16"/>
                <w:lang w:eastAsia="es-ES"/>
              </w:rPr>
            </w:pPr>
          </w:p>
          <w:p w:rsidR="00AA3146" w:rsidRPr="00AA3146" w:rsidRDefault="00AA3146" w:rsidP="00AA3146">
            <w:pPr>
              <w:spacing w:after="0" w:line="240" w:lineRule="auto"/>
              <w:jc w:val="both"/>
              <w:rPr>
                <w:rFonts w:ascii="Arial" w:eastAsia="Times New Roman" w:hAnsi="Arial" w:cs="Times New Roman"/>
                <w:sz w:val="16"/>
                <w:szCs w:val="16"/>
                <w:lang w:eastAsia="es-ES"/>
              </w:rPr>
            </w:pPr>
          </w:p>
          <w:p w:rsidR="00AA3146" w:rsidRPr="00AA3146" w:rsidRDefault="00AA3146" w:rsidP="00AA3146">
            <w:pPr>
              <w:spacing w:after="0" w:line="240" w:lineRule="auto"/>
              <w:jc w:val="both"/>
              <w:rPr>
                <w:rFonts w:ascii="Arial" w:eastAsia="Times New Roman" w:hAnsi="Arial" w:cs="Times New Roman"/>
                <w:sz w:val="16"/>
                <w:szCs w:val="16"/>
                <w:lang w:eastAsia="es-ES"/>
              </w:rPr>
            </w:pPr>
          </w:p>
          <w:p w:rsidR="00AA3146" w:rsidRPr="00AA3146" w:rsidRDefault="00AA3146" w:rsidP="00AA3146">
            <w:pPr>
              <w:spacing w:after="0" w:line="240" w:lineRule="auto"/>
              <w:jc w:val="both"/>
              <w:rPr>
                <w:rFonts w:ascii="Arial" w:eastAsia="Times New Roman" w:hAnsi="Arial" w:cs="Times New Roman"/>
                <w:sz w:val="16"/>
                <w:szCs w:val="16"/>
                <w:lang w:eastAsia="es-ES"/>
              </w:rPr>
            </w:pPr>
          </w:p>
          <w:p w:rsidR="00AA3146" w:rsidRPr="00AA3146" w:rsidRDefault="00945836" w:rsidP="00AA3146">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Área de Control de Gestión de la Dirección de Relaciones Laborales</w:t>
            </w:r>
          </w:p>
          <w:p w:rsidR="00AA3146" w:rsidRPr="00AA3146" w:rsidRDefault="00AA3146" w:rsidP="00AA3146">
            <w:pPr>
              <w:spacing w:after="0" w:line="240" w:lineRule="auto"/>
              <w:jc w:val="both"/>
              <w:rPr>
                <w:rFonts w:ascii="Arial" w:eastAsia="Times New Roman" w:hAnsi="Arial" w:cs="Times New Roman"/>
                <w:lang w:eastAsia="es-ES"/>
              </w:rPr>
            </w:pPr>
          </w:p>
        </w:tc>
      </w:tr>
      <w:tr w:rsidR="00AA3146" w:rsidRPr="00AA3146" w:rsidTr="002D29EE">
        <w:trPr>
          <w:jc w:val="center"/>
        </w:trPr>
        <w:tc>
          <w:tcPr>
            <w:tcW w:w="1632" w:type="dxa"/>
            <w:shd w:val="clear" w:color="auto" w:fill="auto"/>
          </w:tcPr>
          <w:p w:rsidR="00E43691" w:rsidRPr="00E43691" w:rsidRDefault="00E43691" w:rsidP="00AA3146">
            <w:pPr>
              <w:spacing w:after="0" w:line="240" w:lineRule="auto"/>
              <w:jc w:val="center"/>
              <w:rPr>
                <w:rFonts w:ascii="Arial" w:eastAsia="Times New Roman" w:hAnsi="Arial" w:cs="Times New Roman"/>
                <w:sz w:val="10"/>
                <w:szCs w:val="10"/>
                <w:lang w:eastAsia="es-ES"/>
              </w:rPr>
            </w:pPr>
          </w:p>
          <w:p w:rsidR="007208F0" w:rsidRPr="00983610" w:rsidRDefault="007208F0" w:rsidP="00AA3146">
            <w:pPr>
              <w:spacing w:after="0" w:line="240" w:lineRule="auto"/>
              <w:jc w:val="center"/>
              <w:rPr>
                <w:rFonts w:ascii="Arial" w:eastAsia="Times New Roman" w:hAnsi="Arial" w:cs="Times New Roman"/>
                <w:sz w:val="32"/>
                <w:szCs w:val="32"/>
                <w:lang w:eastAsia="es-ES"/>
              </w:rPr>
            </w:pPr>
          </w:p>
          <w:p w:rsidR="00AA3146" w:rsidRPr="00AA3146" w:rsidRDefault="00AA3146" w:rsidP="00AA3146">
            <w:pPr>
              <w:spacing w:after="0" w:line="240" w:lineRule="auto"/>
              <w:jc w:val="center"/>
              <w:rPr>
                <w:rFonts w:ascii="Arial" w:eastAsia="Times New Roman" w:hAnsi="Arial" w:cs="Times New Roman"/>
                <w:lang w:eastAsia="es-ES"/>
              </w:rPr>
            </w:pPr>
            <w:r w:rsidRPr="00AA3146">
              <w:rPr>
                <w:rFonts w:ascii="Arial" w:eastAsia="Times New Roman" w:hAnsi="Arial" w:cs="Times New Roman"/>
                <w:lang w:eastAsia="es-ES"/>
              </w:rPr>
              <w:t>2.0</w:t>
            </w:r>
          </w:p>
          <w:p w:rsidR="00AA3146" w:rsidRPr="00AA3146" w:rsidRDefault="00AA3146" w:rsidP="00AA3146">
            <w:pPr>
              <w:spacing w:after="0" w:line="240" w:lineRule="auto"/>
              <w:jc w:val="center"/>
              <w:rPr>
                <w:rFonts w:ascii="Arial" w:eastAsia="Times New Roman" w:hAnsi="Arial" w:cs="Times New Roman"/>
                <w:lang w:eastAsia="es-ES"/>
              </w:rPr>
            </w:pPr>
          </w:p>
          <w:p w:rsidR="00AA3146" w:rsidRPr="00AA3146" w:rsidRDefault="00E43691" w:rsidP="00E43691">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Registro en el Sistema</w:t>
            </w:r>
          </w:p>
        </w:tc>
        <w:tc>
          <w:tcPr>
            <w:tcW w:w="5540" w:type="dxa"/>
            <w:shd w:val="clear" w:color="auto" w:fill="auto"/>
          </w:tcPr>
          <w:p w:rsidR="00AA3146" w:rsidRPr="00AA3146" w:rsidRDefault="00AA3146" w:rsidP="00AA3146">
            <w:pPr>
              <w:spacing w:after="0" w:line="240" w:lineRule="auto"/>
              <w:jc w:val="both"/>
              <w:rPr>
                <w:rFonts w:ascii="Arial" w:eastAsia="Times New Roman" w:hAnsi="Arial" w:cs="Times New Roman"/>
                <w:sz w:val="16"/>
                <w:szCs w:val="16"/>
                <w:lang w:eastAsia="es-ES"/>
              </w:rPr>
            </w:pPr>
          </w:p>
          <w:p w:rsidR="00AA3146" w:rsidRPr="00AA3146" w:rsidRDefault="00E43691" w:rsidP="00AA3146">
            <w:pPr>
              <w:spacing w:after="0" w:line="240" w:lineRule="auto"/>
              <w:ind w:left="432" w:hanging="432"/>
              <w:jc w:val="both"/>
              <w:rPr>
                <w:rFonts w:ascii="Arial" w:eastAsia="Times New Roman" w:hAnsi="Arial" w:cs="Times New Roman"/>
                <w:lang w:eastAsia="es-ES"/>
              </w:rPr>
            </w:pPr>
            <w:r>
              <w:rPr>
                <w:rFonts w:ascii="Arial" w:eastAsia="Times New Roman" w:hAnsi="Arial" w:cs="Times New Roman"/>
                <w:lang w:eastAsia="es-ES"/>
              </w:rPr>
              <w:t xml:space="preserve">2.1 </w:t>
            </w:r>
            <w:r w:rsidR="007208F0">
              <w:rPr>
                <w:rFonts w:ascii="Arial" w:eastAsia="Times New Roman" w:hAnsi="Arial" w:cs="Times New Roman"/>
                <w:lang w:eastAsia="es-ES"/>
              </w:rPr>
              <w:t xml:space="preserve"> Los datos del documento (tipo, fecha, número de oficio, destinatario, remitente), así como el tiempo de vencimiento, la clasificación y </w:t>
            </w:r>
            <w:proofErr w:type="spellStart"/>
            <w:r w:rsidR="007208F0">
              <w:rPr>
                <w:rFonts w:ascii="Arial" w:eastAsia="Times New Roman" w:hAnsi="Arial" w:cs="Times New Roman"/>
                <w:lang w:eastAsia="es-ES"/>
              </w:rPr>
              <w:t>subclasificación</w:t>
            </w:r>
            <w:proofErr w:type="spellEnd"/>
            <w:r w:rsidR="007208F0">
              <w:rPr>
                <w:rFonts w:ascii="Arial" w:eastAsia="Times New Roman" w:hAnsi="Arial" w:cs="Times New Roman"/>
                <w:lang w:eastAsia="es-ES"/>
              </w:rPr>
              <w:t xml:space="preserve"> que se le dé, son registrados en el Sistema de Control de Gestión de la Dirección de Relaciones Laborales.</w:t>
            </w:r>
            <w:r w:rsidR="00B97C92">
              <w:rPr>
                <w:rFonts w:ascii="Arial" w:eastAsia="Times New Roman" w:hAnsi="Arial" w:cs="Times New Roman"/>
                <w:lang w:eastAsia="es-ES"/>
              </w:rPr>
              <w:t xml:space="preserve"> Se envía el documento al área competente para su atención y respuesta.</w:t>
            </w:r>
          </w:p>
          <w:p w:rsidR="00AA3146" w:rsidRPr="00AA3146" w:rsidRDefault="00AA3146" w:rsidP="00AA3146">
            <w:pPr>
              <w:spacing w:after="0" w:line="240" w:lineRule="auto"/>
              <w:jc w:val="both"/>
              <w:rPr>
                <w:rFonts w:ascii="Arial" w:eastAsia="Times New Roman" w:hAnsi="Arial" w:cs="Times New Roman"/>
                <w:lang w:eastAsia="es-ES"/>
              </w:rPr>
            </w:pPr>
          </w:p>
        </w:tc>
        <w:tc>
          <w:tcPr>
            <w:tcW w:w="3057" w:type="dxa"/>
            <w:shd w:val="clear" w:color="auto" w:fill="auto"/>
          </w:tcPr>
          <w:p w:rsidR="00AA3146" w:rsidRDefault="00AA3146" w:rsidP="00AA3146">
            <w:pPr>
              <w:spacing w:after="0" w:line="240" w:lineRule="auto"/>
              <w:jc w:val="both"/>
              <w:rPr>
                <w:rFonts w:ascii="Arial" w:eastAsia="Times New Roman" w:hAnsi="Arial" w:cs="Times New Roman"/>
                <w:lang w:eastAsia="es-ES"/>
              </w:rPr>
            </w:pPr>
          </w:p>
          <w:p w:rsidR="007208F0" w:rsidRPr="00983610" w:rsidRDefault="007208F0" w:rsidP="00AA3146">
            <w:pPr>
              <w:spacing w:after="0" w:line="240" w:lineRule="auto"/>
              <w:jc w:val="both"/>
              <w:rPr>
                <w:rFonts w:ascii="Arial" w:eastAsia="Times New Roman" w:hAnsi="Arial" w:cs="Times New Roman"/>
                <w:sz w:val="28"/>
                <w:szCs w:val="28"/>
                <w:lang w:eastAsia="es-ES"/>
              </w:rPr>
            </w:pPr>
          </w:p>
          <w:p w:rsidR="007208F0" w:rsidRPr="00AA3146" w:rsidRDefault="007208F0" w:rsidP="007208F0">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Área de Control de Gestión de la Dirección de Relaciones Laborales</w:t>
            </w:r>
          </w:p>
          <w:p w:rsidR="00AA3146" w:rsidRPr="00AA3146" w:rsidRDefault="00AA3146" w:rsidP="007208F0">
            <w:pPr>
              <w:spacing w:after="0" w:line="240" w:lineRule="auto"/>
              <w:jc w:val="both"/>
              <w:rPr>
                <w:rFonts w:ascii="Arial" w:eastAsia="Times New Roman" w:hAnsi="Arial" w:cs="Times New Roman"/>
                <w:lang w:eastAsia="es-ES"/>
              </w:rPr>
            </w:pPr>
          </w:p>
        </w:tc>
      </w:tr>
      <w:tr w:rsidR="00AA3146" w:rsidRPr="00AA3146" w:rsidTr="002D29EE">
        <w:trPr>
          <w:jc w:val="center"/>
        </w:trPr>
        <w:tc>
          <w:tcPr>
            <w:tcW w:w="1632" w:type="dxa"/>
            <w:shd w:val="clear" w:color="auto" w:fill="auto"/>
          </w:tcPr>
          <w:p w:rsidR="00AA3146" w:rsidRDefault="00AA3146" w:rsidP="00AA3146">
            <w:pPr>
              <w:spacing w:after="0" w:line="240" w:lineRule="auto"/>
              <w:jc w:val="center"/>
              <w:rPr>
                <w:rFonts w:ascii="Arial" w:eastAsia="Times New Roman" w:hAnsi="Arial" w:cs="Times New Roman"/>
                <w:lang w:eastAsia="es-ES"/>
              </w:rPr>
            </w:pPr>
          </w:p>
          <w:p w:rsidR="00470B34" w:rsidRDefault="00470B34" w:rsidP="00AA3146">
            <w:pPr>
              <w:spacing w:after="0" w:line="240" w:lineRule="auto"/>
              <w:jc w:val="center"/>
              <w:rPr>
                <w:rFonts w:ascii="Arial" w:eastAsia="Times New Roman" w:hAnsi="Arial" w:cs="Times New Roman"/>
                <w:lang w:eastAsia="es-ES"/>
              </w:rPr>
            </w:pPr>
          </w:p>
          <w:p w:rsidR="00470B34" w:rsidRDefault="00470B34" w:rsidP="00AA3146">
            <w:pPr>
              <w:spacing w:after="0" w:line="240" w:lineRule="auto"/>
              <w:jc w:val="center"/>
              <w:rPr>
                <w:rFonts w:ascii="Arial" w:eastAsia="Times New Roman" w:hAnsi="Arial" w:cs="Times New Roman"/>
                <w:lang w:eastAsia="es-ES"/>
              </w:rPr>
            </w:pPr>
          </w:p>
          <w:p w:rsidR="00470B34" w:rsidRPr="00AA3146" w:rsidRDefault="00470B34" w:rsidP="00AA3146">
            <w:pPr>
              <w:spacing w:after="0" w:line="240" w:lineRule="auto"/>
              <w:jc w:val="center"/>
              <w:rPr>
                <w:rFonts w:ascii="Arial" w:eastAsia="Times New Roman" w:hAnsi="Arial" w:cs="Times New Roman"/>
                <w:lang w:eastAsia="es-ES"/>
              </w:rPr>
            </w:pPr>
          </w:p>
          <w:p w:rsidR="00AA3146" w:rsidRPr="00AA3146" w:rsidRDefault="00AA3146" w:rsidP="00AA3146">
            <w:pPr>
              <w:spacing w:after="0" w:line="240" w:lineRule="auto"/>
              <w:jc w:val="center"/>
              <w:rPr>
                <w:rFonts w:ascii="Arial" w:eastAsia="Times New Roman" w:hAnsi="Arial" w:cs="Times New Roman"/>
                <w:lang w:eastAsia="es-ES"/>
              </w:rPr>
            </w:pPr>
            <w:r w:rsidRPr="00AA3146">
              <w:rPr>
                <w:rFonts w:ascii="Arial" w:eastAsia="Times New Roman" w:hAnsi="Arial" w:cs="Times New Roman"/>
                <w:lang w:eastAsia="es-ES"/>
              </w:rPr>
              <w:t>3.0</w:t>
            </w:r>
          </w:p>
          <w:p w:rsidR="00AA3146" w:rsidRPr="00AA3146" w:rsidRDefault="00AA3146" w:rsidP="00AA3146">
            <w:pPr>
              <w:spacing w:after="0" w:line="240" w:lineRule="auto"/>
              <w:jc w:val="center"/>
              <w:rPr>
                <w:rFonts w:ascii="Arial" w:eastAsia="Times New Roman" w:hAnsi="Arial" w:cs="Times New Roman"/>
                <w:lang w:eastAsia="es-ES"/>
              </w:rPr>
            </w:pPr>
          </w:p>
          <w:p w:rsidR="00AA3146" w:rsidRPr="00AA3146" w:rsidRDefault="007208F0" w:rsidP="00AA3146">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Descargo del asunto</w:t>
            </w:r>
          </w:p>
        </w:tc>
        <w:tc>
          <w:tcPr>
            <w:tcW w:w="5540" w:type="dxa"/>
            <w:shd w:val="clear" w:color="auto" w:fill="auto"/>
          </w:tcPr>
          <w:p w:rsidR="007208F0" w:rsidRPr="007208F0" w:rsidRDefault="007208F0" w:rsidP="007208F0">
            <w:pPr>
              <w:spacing w:after="0" w:line="240" w:lineRule="auto"/>
              <w:jc w:val="both"/>
              <w:rPr>
                <w:rFonts w:ascii="Arial" w:eastAsia="Times New Roman" w:hAnsi="Arial" w:cs="Times New Roman"/>
                <w:sz w:val="16"/>
                <w:szCs w:val="16"/>
                <w:lang w:eastAsia="es-ES"/>
              </w:rPr>
            </w:pPr>
          </w:p>
          <w:p w:rsidR="00AA3146" w:rsidRPr="00AA3146" w:rsidRDefault="007208F0" w:rsidP="007208F0">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3.1 El área de la Dirección de Relaciones Laborales que recibe el asunto para su atención procedente, sea para dar continuidad al trámite o para remitirlo al área competente, es la única responsable de descargarlo en el Sistema de Control de Gestión de la Dirección de Relaciones Laborales, por lo que deberá escanear la documentació</w:t>
            </w:r>
            <w:r w:rsidR="00470B34">
              <w:rPr>
                <w:rFonts w:ascii="Arial" w:eastAsia="Times New Roman" w:hAnsi="Arial" w:cs="Times New Roman"/>
                <w:lang w:eastAsia="es-ES"/>
              </w:rPr>
              <w:t>n de respuesta y subirla a dicho</w:t>
            </w:r>
            <w:r>
              <w:rPr>
                <w:rFonts w:ascii="Arial" w:eastAsia="Times New Roman" w:hAnsi="Arial" w:cs="Times New Roman"/>
                <w:lang w:eastAsia="es-ES"/>
              </w:rPr>
              <w:t xml:space="preserve"> Sistema</w:t>
            </w:r>
            <w:r w:rsidR="00470B34">
              <w:rPr>
                <w:rFonts w:ascii="Arial" w:eastAsia="Times New Roman" w:hAnsi="Arial" w:cs="Times New Roman"/>
                <w:lang w:eastAsia="es-ES"/>
              </w:rPr>
              <w:t xml:space="preserve"> de Control de Gestión</w:t>
            </w:r>
            <w:r>
              <w:rPr>
                <w:rFonts w:ascii="Arial" w:eastAsia="Times New Roman" w:hAnsi="Arial" w:cs="Times New Roman"/>
                <w:lang w:eastAsia="es-ES"/>
              </w:rPr>
              <w:t>.</w:t>
            </w:r>
          </w:p>
          <w:p w:rsidR="00AA3146" w:rsidRPr="007208F0" w:rsidRDefault="00AA3146" w:rsidP="00AA3146">
            <w:pPr>
              <w:spacing w:after="0" w:line="240" w:lineRule="auto"/>
              <w:jc w:val="both"/>
              <w:rPr>
                <w:rFonts w:ascii="Arial" w:eastAsia="Times New Roman" w:hAnsi="Arial" w:cs="Times New Roman"/>
                <w:sz w:val="20"/>
                <w:szCs w:val="20"/>
                <w:lang w:eastAsia="es-ES"/>
              </w:rPr>
            </w:pPr>
          </w:p>
          <w:p w:rsidR="00AA3146" w:rsidRDefault="007208F0" w:rsidP="00AA3146">
            <w:pPr>
              <w:numPr>
                <w:ilvl w:val="0"/>
                <w:numId w:val="2"/>
              </w:numPr>
              <w:spacing w:after="0" w:line="240" w:lineRule="auto"/>
              <w:jc w:val="both"/>
              <w:rPr>
                <w:rFonts w:ascii="Arial" w:eastAsia="Times New Roman" w:hAnsi="Arial" w:cs="Times New Roman"/>
                <w:lang w:eastAsia="es-ES"/>
              </w:rPr>
            </w:pPr>
            <w:r>
              <w:rPr>
                <w:rFonts w:ascii="Arial" w:eastAsia="Times New Roman" w:hAnsi="Arial" w:cs="Times New Roman"/>
                <w:lang w:eastAsia="es-ES"/>
              </w:rPr>
              <w:t>Oficio de respuesta.</w:t>
            </w:r>
          </w:p>
          <w:p w:rsidR="00470B34" w:rsidRDefault="00470B34" w:rsidP="00470B34">
            <w:pPr>
              <w:spacing w:after="0" w:line="240" w:lineRule="auto"/>
              <w:jc w:val="both"/>
              <w:rPr>
                <w:rFonts w:ascii="Arial" w:eastAsia="Times New Roman" w:hAnsi="Arial" w:cs="Times New Roman"/>
                <w:lang w:eastAsia="es-ES"/>
              </w:rPr>
            </w:pPr>
          </w:p>
          <w:p w:rsidR="00470B34" w:rsidRPr="00AA3146" w:rsidRDefault="00470B34" w:rsidP="00470B34">
            <w:pPr>
              <w:spacing w:after="0" w:line="240" w:lineRule="auto"/>
              <w:jc w:val="center"/>
              <w:rPr>
                <w:rFonts w:ascii="Arial" w:eastAsia="Times New Roman" w:hAnsi="Arial" w:cs="Times New Roman"/>
                <w:lang w:eastAsia="es-ES"/>
              </w:rPr>
            </w:pPr>
            <w:r w:rsidRPr="00AA3146">
              <w:rPr>
                <w:rFonts w:ascii="Arial" w:eastAsia="Times New Roman" w:hAnsi="Arial" w:cs="Times New Roman"/>
                <w:b/>
                <w:lang w:eastAsia="es-ES"/>
              </w:rPr>
              <w:t>TERMINA PROCEDIMIENTO</w:t>
            </w:r>
          </w:p>
        </w:tc>
        <w:tc>
          <w:tcPr>
            <w:tcW w:w="3057" w:type="dxa"/>
            <w:shd w:val="clear" w:color="auto" w:fill="auto"/>
          </w:tcPr>
          <w:p w:rsidR="00AA3146" w:rsidRPr="00470B34" w:rsidRDefault="00AA3146" w:rsidP="00AA3146">
            <w:pPr>
              <w:spacing w:after="0" w:line="240" w:lineRule="auto"/>
              <w:jc w:val="both"/>
              <w:rPr>
                <w:rFonts w:ascii="Arial" w:eastAsia="Times New Roman" w:hAnsi="Arial" w:cs="Times New Roman"/>
                <w:sz w:val="80"/>
                <w:szCs w:val="80"/>
                <w:lang w:eastAsia="es-ES"/>
              </w:rPr>
            </w:pPr>
          </w:p>
          <w:p w:rsidR="00470B34" w:rsidRPr="00AA3146" w:rsidRDefault="00470B34" w:rsidP="00470B34">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Área de la Dirección de Relaciones Laborales a la que fue turnado el asunto para su atención procedente</w:t>
            </w:r>
          </w:p>
          <w:p w:rsidR="00AA3146" w:rsidRPr="00AA3146" w:rsidRDefault="00AA3146" w:rsidP="00AA3146">
            <w:pPr>
              <w:spacing w:after="0" w:line="240" w:lineRule="auto"/>
              <w:jc w:val="both"/>
              <w:rPr>
                <w:rFonts w:ascii="Arial" w:eastAsia="Times New Roman" w:hAnsi="Arial" w:cs="Times New Roman"/>
                <w:lang w:eastAsia="es-ES"/>
              </w:rPr>
            </w:pPr>
          </w:p>
          <w:p w:rsidR="00AA3146" w:rsidRPr="00AA3146" w:rsidRDefault="00AA3146" w:rsidP="00AA3146">
            <w:pPr>
              <w:spacing w:after="0" w:line="240" w:lineRule="auto"/>
              <w:jc w:val="both"/>
              <w:rPr>
                <w:rFonts w:ascii="Arial" w:eastAsia="Times New Roman" w:hAnsi="Arial" w:cs="Times New Roman"/>
                <w:lang w:eastAsia="es-ES"/>
              </w:rPr>
            </w:pPr>
          </w:p>
        </w:tc>
      </w:tr>
    </w:tbl>
    <w:p w:rsidR="00AA3146" w:rsidRDefault="00AA3146" w:rsidP="00AA3146">
      <w:pPr>
        <w:spacing w:after="0" w:line="240" w:lineRule="auto"/>
        <w:jc w:val="center"/>
        <w:rPr>
          <w:rFonts w:ascii="Arial" w:eastAsia="Times New Roman" w:hAnsi="Arial" w:cs="Times New Roman"/>
          <w:sz w:val="24"/>
          <w:szCs w:val="20"/>
          <w:lang w:eastAsia="es-ES"/>
        </w:rPr>
      </w:pPr>
    </w:p>
    <w:p w:rsidR="00846628" w:rsidRDefault="00846628" w:rsidP="00AA3146">
      <w:pPr>
        <w:spacing w:after="0" w:line="240" w:lineRule="auto"/>
        <w:jc w:val="center"/>
        <w:rPr>
          <w:rFonts w:ascii="Arial" w:eastAsia="Times New Roman" w:hAnsi="Arial" w:cs="Times New Roman"/>
          <w:sz w:val="24"/>
          <w:szCs w:val="20"/>
          <w:lang w:eastAsia="es-ES"/>
        </w:rPr>
      </w:pPr>
    </w:p>
    <w:p w:rsidR="00846628" w:rsidRDefault="00846628" w:rsidP="00AA3146">
      <w:pPr>
        <w:spacing w:after="0" w:line="240" w:lineRule="auto"/>
        <w:jc w:val="center"/>
        <w:rPr>
          <w:rFonts w:ascii="Arial" w:eastAsia="Times New Roman" w:hAnsi="Arial" w:cs="Times New Roman"/>
          <w:sz w:val="24"/>
          <w:szCs w:val="20"/>
          <w:lang w:eastAsia="es-ES"/>
        </w:rPr>
      </w:pPr>
    </w:p>
    <w:p w:rsidR="005C7970" w:rsidRDefault="005C7970" w:rsidP="00AA3146">
      <w:pPr>
        <w:spacing w:after="0" w:line="240" w:lineRule="auto"/>
        <w:jc w:val="both"/>
        <w:rPr>
          <w:rFonts w:ascii="Arial" w:eastAsia="Times New Roman" w:hAnsi="Arial" w:cs="Times New Roman"/>
          <w:b/>
          <w:lang w:eastAsia="es-ES"/>
        </w:rPr>
      </w:pPr>
    </w:p>
    <w:p w:rsidR="005C7970" w:rsidRDefault="005C7970" w:rsidP="00AA3146">
      <w:pPr>
        <w:spacing w:after="0" w:line="240" w:lineRule="auto"/>
        <w:jc w:val="both"/>
        <w:rPr>
          <w:rFonts w:ascii="Arial" w:eastAsia="Times New Roman" w:hAnsi="Arial" w:cs="Times New Roman"/>
          <w:b/>
          <w:lang w:eastAsia="es-ES"/>
        </w:rPr>
      </w:pPr>
    </w:p>
    <w:p w:rsidR="005C7970" w:rsidRDefault="005C7970" w:rsidP="00AA3146">
      <w:pPr>
        <w:spacing w:after="0" w:line="240" w:lineRule="auto"/>
        <w:jc w:val="both"/>
        <w:rPr>
          <w:rFonts w:ascii="Arial" w:eastAsia="Times New Roman" w:hAnsi="Arial" w:cs="Times New Roman"/>
          <w:b/>
          <w:lang w:eastAsia="es-ES"/>
        </w:rPr>
      </w:pPr>
    </w:p>
    <w:p w:rsidR="005C7970" w:rsidRDefault="005C7970" w:rsidP="00AA3146">
      <w:pPr>
        <w:spacing w:after="0" w:line="240" w:lineRule="auto"/>
        <w:jc w:val="both"/>
        <w:rPr>
          <w:rFonts w:ascii="Arial" w:eastAsia="Times New Roman" w:hAnsi="Arial" w:cs="Times New Roman"/>
          <w:b/>
          <w:lang w:eastAsia="es-ES"/>
        </w:rPr>
      </w:pPr>
    </w:p>
    <w:p w:rsidR="005C7970" w:rsidRDefault="005C7970" w:rsidP="00AA3146">
      <w:pPr>
        <w:spacing w:after="0" w:line="240" w:lineRule="auto"/>
        <w:jc w:val="both"/>
        <w:rPr>
          <w:rFonts w:ascii="Arial" w:eastAsia="Times New Roman" w:hAnsi="Arial" w:cs="Times New Roman"/>
          <w:b/>
          <w:lang w:eastAsia="es-ES"/>
        </w:rPr>
      </w:pPr>
    </w:p>
    <w:p w:rsidR="00AA3146" w:rsidRDefault="00AA3146" w:rsidP="00AA3146">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5.0 DIAGRAMA DE FLUJO</w:t>
      </w:r>
    </w:p>
    <w:p w:rsidR="005C7970" w:rsidRPr="00AA3146" w:rsidRDefault="005C7970" w:rsidP="00AA3146">
      <w:pPr>
        <w:spacing w:after="0" w:line="240" w:lineRule="auto"/>
        <w:jc w:val="both"/>
        <w:rPr>
          <w:rFonts w:ascii="Arial" w:eastAsia="Times New Roman" w:hAnsi="Arial" w:cs="Times New Roman"/>
          <w:b/>
          <w:lang w:eastAsia="es-ES"/>
        </w:rPr>
      </w:pPr>
    </w:p>
    <w:p w:rsidR="00AA3146" w:rsidRPr="00AA3146" w:rsidRDefault="00AA3146" w:rsidP="00AA3146">
      <w:pPr>
        <w:spacing w:after="0" w:line="240" w:lineRule="auto"/>
        <w:jc w:val="both"/>
        <w:rPr>
          <w:rFonts w:ascii="Arial" w:eastAsia="Times New Roman" w:hAnsi="Arial" w:cs="Times New Roman"/>
          <w:b/>
          <w:lang w:eastAsia="es-ES"/>
        </w:rPr>
      </w:pPr>
    </w:p>
    <w:p w:rsidR="00AA3146" w:rsidRPr="00AA3146" w:rsidRDefault="003D7785" w:rsidP="00AA3146">
      <w:pPr>
        <w:spacing w:after="0" w:line="240" w:lineRule="auto"/>
        <w:jc w:val="center"/>
        <w:rPr>
          <w:rFonts w:ascii="Arial" w:eastAsia="Times New Roman" w:hAnsi="Arial" w:cs="Times New Roman"/>
          <w:b/>
          <w:lang w:eastAsia="es-ES"/>
        </w:rPr>
      </w:pPr>
      <w:r w:rsidRPr="00AA3146">
        <w:rPr>
          <w:rFonts w:ascii="Arial" w:eastAsia="Times New Roman" w:hAnsi="Arial" w:cs="Times New Roman"/>
          <w:sz w:val="18"/>
          <w:szCs w:val="20"/>
          <w:lang w:eastAsia="es-ES"/>
        </w:rPr>
        <w:object w:dxaOrig="6404" w:dyaOrig="157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05pt;height:484.45pt" o:ole="">
            <v:imagedata r:id="rId8" o:title=""/>
          </v:shape>
          <o:OLEObject Type="Embed" ProgID="Visio.Drawing.11" ShapeID="_x0000_i1025" DrawAspect="Content" ObjectID="_1407857418" r:id="rId9"/>
        </w:object>
      </w:r>
    </w:p>
    <w:p w:rsidR="00AA3146" w:rsidRPr="00AA3146" w:rsidRDefault="00AA3146" w:rsidP="00AA3146">
      <w:pPr>
        <w:spacing w:after="0" w:line="240" w:lineRule="auto"/>
        <w:jc w:val="both"/>
        <w:rPr>
          <w:rFonts w:ascii="Arial" w:eastAsia="Times New Roman" w:hAnsi="Arial" w:cs="Times New Roman"/>
          <w:b/>
          <w:lang w:eastAsia="es-ES"/>
        </w:rPr>
      </w:pPr>
    </w:p>
    <w:p w:rsidR="005C7970" w:rsidRDefault="005C7970" w:rsidP="00AA3146">
      <w:pPr>
        <w:spacing w:after="0" w:line="240" w:lineRule="auto"/>
        <w:jc w:val="both"/>
        <w:rPr>
          <w:rFonts w:ascii="Arial" w:eastAsia="Times New Roman" w:hAnsi="Arial" w:cs="Times New Roman"/>
          <w:b/>
          <w:lang w:eastAsia="es-ES"/>
        </w:rPr>
      </w:pPr>
    </w:p>
    <w:p w:rsidR="005C7970" w:rsidRDefault="005C7970" w:rsidP="00AA3146">
      <w:pPr>
        <w:spacing w:after="0" w:line="240" w:lineRule="auto"/>
        <w:jc w:val="both"/>
        <w:rPr>
          <w:rFonts w:ascii="Arial" w:eastAsia="Times New Roman" w:hAnsi="Arial" w:cs="Times New Roman"/>
          <w:b/>
          <w:lang w:eastAsia="es-ES"/>
        </w:rPr>
      </w:pPr>
    </w:p>
    <w:p w:rsidR="005C7970" w:rsidRDefault="005C7970" w:rsidP="00AA3146">
      <w:pPr>
        <w:spacing w:after="0" w:line="240" w:lineRule="auto"/>
        <w:jc w:val="both"/>
        <w:rPr>
          <w:rFonts w:ascii="Arial" w:eastAsia="Times New Roman" w:hAnsi="Arial" w:cs="Times New Roman"/>
          <w:b/>
          <w:lang w:eastAsia="es-ES"/>
        </w:rPr>
      </w:pPr>
    </w:p>
    <w:p w:rsidR="005C7970" w:rsidRDefault="005C7970" w:rsidP="00AA3146">
      <w:pPr>
        <w:spacing w:after="0" w:line="240" w:lineRule="auto"/>
        <w:jc w:val="both"/>
        <w:rPr>
          <w:rFonts w:ascii="Arial" w:eastAsia="Times New Roman" w:hAnsi="Arial" w:cs="Times New Roman"/>
          <w:b/>
          <w:lang w:eastAsia="es-ES"/>
        </w:rPr>
      </w:pPr>
    </w:p>
    <w:p w:rsidR="005C7970" w:rsidRDefault="005C7970" w:rsidP="00AA3146">
      <w:pPr>
        <w:spacing w:after="0" w:line="240" w:lineRule="auto"/>
        <w:jc w:val="both"/>
        <w:rPr>
          <w:rFonts w:ascii="Arial" w:eastAsia="Times New Roman" w:hAnsi="Arial" w:cs="Times New Roman"/>
          <w:b/>
          <w:lang w:eastAsia="es-ES"/>
        </w:rPr>
      </w:pPr>
    </w:p>
    <w:p w:rsidR="00AA3146" w:rsidRPr="00AA3146" w:rsidRDefault="00AA3146" w:rsidP="00AA3146">
      <w:pPr>
        <w:spacing w:after="0" w:line="240" w:lineRule="auto"/>
        <w:jc w:val="both"/>
        <w:rPr>
          <w:rFonts w:ascii="Arial" w:eastAsia="Times New Roman" w:hAnsi="Arial" w:cs="Times New Roman"/>
          <w:b/>
          <w:lang w:eastAsia="es-ES"/>
        </w:rPr>
      </w:pPr>
      <w:bookmarkStart w:id="0" w:name="_GoBack"/>
      <w:bookmarkEnd w:id="0"/>
      <w:r w:rsidRPr="00AA3146">
        <w:rPr>
          <w:rFonts w:ascii="Arial" w:eastAsia="Times New Roman" w:hAnsi="Arial" w:cs="Times New Roman"/>
          <w:b/>
          <w:lang w:eastAsia="es-ES"/>
        </w:rPr>
        <w:t>6.0 DOCUMENTOS DE REFERENCIA.</w:t>
      </w:r>
    </w:p>
    <w:p w:rsidR="00AA3146" w:rsidRPr="00AA3146" w:rsidRDefault="00AA3146" w:rsidP="00AA3146">
      <w:pPr>
        <w:spacing w:after="0" w:line="240" w:lineRule="auto"/>
        <w:jc w:val="both"/>
        <w:rPr>
          <w:rFonts w:ascii="Arial" w:eastAsia="Times New Roman" w:hAnsi="Arial" w:cs="Times New Roman"/>
          <w:lang w:eastAsia="es-ES"/>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0"/>
        <w:gridCol w:w="2976"/>
      </w:tblGrid>
      <w:tr w:rsidR="00AA3146" w:rsidRPr="00AA3146" w:rsidTr="00AA3146">
        <w:trPr>
          <w:trHeight w:val="374"/>
        </w:trPr>
        <w:tc>
          <w:tcPr>
            <w:tcW w:w="6380" w:type="dxa"/>
            <w:shd w:val="clear" w:color="auto" w:fill="CCCCCC"/>
          </w:tcPr>
          <w:p w:rsidR="00AA3146" w:rsidRPr="00AA3146" w:rsidRDefault="00AA3146" w:rsidP="00AA3146">
            <w:pPr>
              <w:spacing w:after="0" w:line="240" w:lineRule="auto"/>
              <w:jc w:val="both"/>
              <w:rPr>
                <w:rFonts w:ascii="Arial" w:eastAsia="Times New Roman" w:hAnsi="Arial" w:cs="Times New Roman"/>
                <w:b/>
                <w:sz w:val="6"/>
                <w:szCs w:val="6"/>
                <w:lang w:eastAsia="es-ES"/>
              </w:rPr>
            </w:pPr>
          </w:p>
          <w:p w:rsidR="00AA3146" w:rsidRPr="00AA3146" w:rsidRDefault="00AA3146" w:rsidP="00AA3146">
            <w:pPr>
              <w:spacing w:after="0" w:line="240" w:lineRule="auto"/>
              <w:jc w:val="center"/>
              <w:rPr>
                <w:rFonts w:ascii="Arial" w:eastAsia="Times New Roman" w:hAnsi="Arial" w:cs="Times New Roman"/>
                <w:b/>
                <w:lang w:eastAsia="es-ES"/>
              </w:rPr>
            </w:pPr>
            <w:r w:rsidRPr="00AA3146">
              <w:rPr>
                <w:rFonts w:ascii="Arial" w:eastAsia="Times New Roman" w:hAnsi="Arial" w:cs="Times New Roman"/>
                <w:b/>
                <w:lang w:eastAsia="es-ES"/>
              </w:rPr>
              <w:t>DOCUMENTOS</w:t>
            </w:r>
          </w:p>
          <w:p w:rsidR="00AA3146" w:rsidRPr="00AA3146" w:rsidRDefault="00AA3146" w:rsidP="00AA3146">
            <w:pPr>
              <w:spacing w:after="0" w:line="240" w:lineRule="auto"/>
              <w:jc w:val="both"/>
              <w:rPr>
                <w:rFonts w:ascii="Arial" w:eastAsia="Times New Roman" w:hAnsi="Arial" w:cs="Times New Roman"/>
                <w:b/>
                <w:sz w:val="6"/>
                <w:szCs w:val="6"/>
                <w:lang w:eastAsia="es-ES"/>
              </w:rPr>
            </w:pPr>
          </w:p>
        </w:tc>
        <w:tc>
          <w:tcPr>
            <w:tcW w:w="2976" w:type="dxa"/>
            <w:shd w:val="clear" w:color="auto" w:fill="CCCCCC"/>
          </w:tcPr>
          <w:p w:rsidR="00AA3146" w:rsidRPr="00AA3146" w:rsidRDefault="00AA3146" w:rsidP="00AA3146">
            <w:pPr>
              <w:spacing w:after="0" w:line="240" w:lineRule="auto"/>
              <w:jc w:val="both"/>
              <w:rPr>
                <w:rFonts w:ascii="Arial" w:eastAsia="Times New Roman" w:hAnsi="Arial" w:cs="Times New Roman"/>
                <w:b/>
                <w:sz w:val="6"/>
                <w:szCs w:val="6"/>
                <w:lang w:eastAsia="es-ES"/>
              </w:rPr>
            </w:pPr>
          </w:p>
          <w:p w:rsidR="00AA3146" w:rsidRPr="00AA3146" w:rsidRDefault="00AA3146" w:rsidP="00AA3146">
            <w:pPr>
              <w:spacing w:after="0" w:line="240" w:lineRule="auto"/>
              <w:jc w:val="center"/>
              <w:rPr>
                <w:rFonts w:ascii="Arial" w:eastAsia="Times New Roman" w:hAnsi="Arial" w:cs="Times New Roman"/>
                <w:b/>
                <w:lang w:eastAsia="es-ES"/>
              </w:rPr>
            </w:pPr>
            <w:r w:rsidRPr="00AA3146">
              <w:rPr>
                <w:rFonts w:ascii="Arial" w:eastAsia="Times New Roman" w:hAnsi="Arial" w:cs="Times New Roman"/>
                <w:b/>
                <w:lang w:eastAsia="es-ES"/>
              </w:rPr>
              <w:t>DOCUMENTOS</w:t>
            </w:r>
          </w:p>
          <w:p w:rsidR="00AA3146" w:rsidRPr="00AA3146" w:rsidRDefault="00AA3146" w:rsidP="00AA3146">
            <w:pPr>
              <w:spacing w:after="0" w:line="240" w:lineRule="auto"/>
              <w:jc w:val="both"/>
              <w:rPr>
                <w:rFonts w:ascii="Arial" w:eastAsia="Times New Roman" w:hAnsi="Arial" w:cs="Times New Roman"/>
                <w:b/>
                <w:sz w:val="6"/>
                <w:szCs w:val="6"/>
                <w:lang w:eastAsia="es-ES"/>
              </w:rPr>
            </w:pPr>
          </w:p>
        </w:tc>
      </w:tr>
      <w:tr w:rsidR="00AA3146" w:rsidRPr="00AA3146" w:rsidTr="00AA3146">
        <w:trPr>
          <w:trHeight w:val="230"/>
        </w:trPr>
        <w:tc>
          <w:tcPr>
            <w:tcW w:w="6380" w:type="dxa"/>
            <w:shd w:val="clear" w:color="auto" w:fill="auto"/>
          </w:tcPr>
          <w:p w:rsidR="00AA3146" w:rsidRPr="00AA3146" w:rsidRDefault="003D7785" w:rsidP="00AA3146">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Reglamento Interior de la Secretaría de Salud</w:t>
            </w:r>
          </w:p>
        </w:tc>
        <w:tc>
          <w:tcPr>
            <w:tcW w:w="2976" w:type="dxa"/>
            <w:shd w:val="clear" w:color="auto" w:fill="auto"/>
          </w:tcPr>
          <w:p w:rsidR="00AA3146" w:rsidRPr="00AA3146" w:rsidRDefault="00AA3146" w:rsidP="00AA3146">
            <w:pPr>
              <w:spacing w:after="0" w:line="240" w:lineRule="auto"/>
              <w:jc w:val="center"/>
              <w:rPr>
                <w:rFonts w:ascii="Arial" w:eastAsia="Times New Roman" w:hAnsi="Arial" w:cs="Times New Roman"/>
                <w:lang w:eastAsia="es-ES"/>
              </w:rPr>
            </w:pPr>
            <w:r w:rsidRPr="00AA3146">
              <w:rPr>
                <w:rFonts w:ascii="Arial" w:eastAsia="Times New Roman" w:hAnsi="Arial" w:cs="Times New Roman"/>
                <w:lang w:eastAsia="es-ES"/>
              </w:rPr>
              <w:t>No aplica</w:t>
            </w:r>
          </w:p>
        </w:tc>
      </w:tr>
    </w:tbl>
    <w:p w:rsidR="00AA3146" w:rsidRPr="00AA3146" w:rsidRDefault="00AA3146" w:rsidP="00AA3146">
      <w:pPr>
        <w:spacing w:after="0" w:line="240" w:lineRule="auto"/>
        <w:jc w:val="both"/>
        <w:rPr>
          <w:rFonts w:ascii="Arial" w:eastAsia="Times New Roman" w:hAnsi="Arial" w:cs="Times New Roman"/>
          <w:lang w:eastAsia="es-ES"/>
        </w:rPr>
      </w:pPr>
    </w:p>
    <w:p w:rsidR="00AA3146" w:rsidRPr="00AA3146" w:rsidRDefault="00AA3146" w:rsidP="00AA3146">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7.0 REGISTROS</w:t>
      </w:r>
    </w:p>
    <w:p w:rsidR="00AA3146" w:rsidRPr="00AA3146" w:rsidRDefault="00AA3146" w:rsidP="00AA3146">
      <w:pPr>
        <w:spacing w:after="0" w:line="240" w:lineRule="auto"/>
        <w:jc w:val="both"/>
        <w:rPr>
          <w:rFonts w:ascii="Arial" w:eastAsia="Times New Roman" w:hAnsi="Arial" w:cs="Times New Roman"/>
          <w:lang w:eastAsia="es-ES"/>
        </w:rPr>
      </w:pPr>
    </w:p>
    <w:tbl>
      <w:tblPr>
        <w:tblW w:w="9381" w:type="dxa"/>
        <w:jc w:val="center"/>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
        <w:gridCol w:w="3247"/>
        <w:gridCol w:w="14"/>
        <w:gridCol w:w="1971"/>
        <w:gridCol w:w="14"/>
        <w:gridCol w:w="2112"/>
        <w:gridCol w:w="14"/>
        <w:gridCol w:w="1970"/>
        <w:gridCol w:w="14"/>
      </w:tblGrid>
      <w:tr w:rsidR="00AA3146" w:rsidRPr="00AA3146" w:rsidTr="002F7459">
        <w:trPr>
          <w:gridAfter w:val="1"/>
          <w:wAfter w:w="14" w:type="dxa"/>
          <w:jc w:val="center"/>
        </w:trPr>
        <w:tc>
          <w:tcPr>
            <w:tcW w:w="3272" w:type="dxa"/>
            <w:gridSpan w:val="2"/>
            <w:shd w:val="clear" w:color="auto" w:fill="CCCCCC"/>
          </w:tcPr>
          <w:p w:rsidR="00AA3146" w:rsidRPr="00AA3146" w:rsidRDefault="00AA3146" w:rsidP="00AA3146">
            <w:pPr>
              <w:spacing w:after="0" w:line="240" w:lineRule="auto"/>
              <w:jc w:val="center"/>
              <w:rPr>
                <w:rFonts w:ascii="Arial" w:eastAsia="Times New Roman" w:hAnsi="Arial" w:cs="Times New Roman"/>
                <w:b/>
                <w:sz w:val="6"/>
                <w:szCs w:val="6"/>
                <w:lang w:eastAsia="es-ES"/>
              </w:rPr>
            </w:pPr>
          </w:p>
          <w:p w:rsidR="00AA3146" w:rsidRPr="00AA3146" w:rsidRDefault="00AA3146" w:rsidP="00AA3146">
            <w:pPr>
              <w:spacing w:after="0" w:line="240" w:lineRule="auto"/>
              <w:jc w:val="center"/>
              <w:rPr>
                <w:rFonts w:ascii="Arial" w:eastAsia="Times New Roman" w:hAnsi="Arial" w:cs="Times New Roman"/>
                <w:b/>
                <w:sz w:val="4"/>
                <w:szCs w:val="4"/>
                <w:lang w:eastAsia="es-ES"/>
              </w:rPr>
            </w:pPr>
          </w:p>
          <w:p w:rsidR="00AA3146" w:rsidRPr="00AA3146" w:rsidRDefault="00AA3146" w:rsidP="00AA3146">
            <w:pPr>
              <w:spacing w:after="0" w:line="240" w:lineRule="auto"/>
              <w:jc w:val="center"/>
              <w:rPr>
                <w:rFonts w:ascii="Arial" w:eastAsia="Times New Roman" w:hAnsi="Arial" w:cs="Times New Roman"/>
                <w:b/>
                <w:sz w:val="20"/>
                <w:szCs w:val="20"/>
                <w:lang w:eastAsia="es-ES"/>
              </w:rPr>
            </w:pPr>
            <w:r w:rsidRPr="00AA3146">
              <w:rPr>
                <w:rFonts w:ascii="Arial" w:eastAsia="Times New Roman" w:hAnsi="Arial" w:cs="Times New Roman"/>
                <w:b/>
                <w:sz w:val="20"/>
                <w:szCs w:val="20"/>
                <w:lang w:eastAsia="es-ES"/>
              </w:rPr>
              <w:t>REGISTRO</w:t>
            </w:r>
          </w:p>
        </w:tc>
        <w:tc>
          <w:tcPr>
            <w:tcW w:w="1985" w:type="dxa"/>
            <w:gridSpan w:val="2"/>
            <w:shd w:val="clear" w:color="auto" w:fill="CCCCCC"/>
          </w:tcPr>
          <w:p w:rsidR="00AA3146" w:rsidRPr="00AA3146" w:rsidRDefault="00AA3146" w:rsidP="00AA3146">
            <w:pPr>
              <w:spacing w:after="0" w:line="240" w:lineRule="auto"/>
              <w:jc w:val="center"/>
              <w:rPr>
                <w:rFonts w:ascii="Arial" w:eastAsia="Times New Roman" w:hAnsi="Arial" w:cs="Times New Roman"/>
                <w:b/>
                <w:sz w:val="8"/>
                <w:szCs w:val="8"/>
                <w:lang w:eastAsia="es-ES"/>
              </w:rPr>
            </w:pPr>
          </w:p>
          <w:p w:rsidR="00AA3146" w:rsidRPr="00AA3146" w:rsidRDefault="00AA3146" w:rsidP="00AA3146">
            <w:pPr>
              <w:spacing w:after="0" w:line="240" w:lineRule="auto"/>
              <w:jc w:val="center"/>
              <w:rPr>
                <w:rFonts w:ascii="Arial" w:eastAsia="Times New Roman" w:hAnsi="Arial" w:cs="Times New Roman"/>
                <w:b/>
                <w:sz w:val="16"/>
                <w:szCs w:val="16"/>
                <w:lang w:eastAsia="es-ES"/>
              </w:rPr>
            </w:pPr>
            <w:r w:rsidRPr="00AA3146">
              <w:rPr>
                <w:rFonts w:ascii="Arial" w:eastAsia="Times New Roman" w:hAnsi="Arial" w:cs="Times New Roman"/>
                <w:b/>
                <w:sz w:val="16"/>
                <w:szCs w:val="16"/>
                <w:lang w:eastAsia="es-ES"/>
              </w:rPr>
              <w:t>TIEMPO DE CONSERVACIÓN</w:t>
            </w:r>
          </w:p>
        </w:tc>
        <w:tc>
          <w:tcPr>
            <w:tcW w:w="2126" w:type="dxa"/>
            <w:gridSpan w:val="2"/>
            <w:shd w:val="clear" w:color="auto" w:fill="CCCCCC"/>
          </w:tcPr>
          <w:p w:rsidR="00AA3146" w:rsidRPr="00AA3146" w:rsidRDefault="00AA3146" w:rsidP="00AA3146">
            <w:pPr>
              <w:spacing w:after="0" w:line="240" w:lineRule="auto"/>
              <w:jc w:val="center"/>
              <w:rPr>
                <w:rFonts w:ascii="Arial" w:eastAsia="Times New Roman" w:hAnsi="Arial" w:cs="Times New Roman"/>
                <w:b/>
                <w:sz w:val="8"/>
                <w:szCs w:val="8"/>
                <w:lang w:eastAsia="es-ES"/>
              </w:rPr>
            </w:pPr>
          </w:p>
          <w:p w:rsidR="00AA3146" w:rsidRPr="00AA3146" w:rsidRDefault="00AA3146" w:rsidP="00AA3146">
            <w:pPr>
              <w:spacing w:after="0" w:line="240" w:lineRule="auto"/>
              <w:jc w:val="center"/>
              <w:rPr>
                <w:rFonts w:ascii="Arial" w:eastAsia="Times New Roman" w:hAnsi="Arial" w:cs="Times New Roman"/>
                <w:b/>
                <w:sz w:val="16"/>
                <w:szCs w:val="16"/>
                <w:lang w:eastAsia="es-ES"/>
              </w:rPr>
            </w:pPr>
            <w:r w:rsidRPr="00AA3146">
              <w:rPr>
                <w:rFonts w:ascii="Arial" w:eastAsia="Times New Roman" w:hAnsi="Arial" w:cs="Times New Roman"/>
                <w:b/>
                <w:sz w:val="16"/>
                <w:szCs w:val="16"/>
                <w:lang w:eastAsia="es-ES"/>
              </w:rPr>
              <w:t>RESPONSABLE</w:t>
            </w:r>
          </w:p>
          <w:p w:rsidR="00AA3146" w:rsidRPr="00AA3146" w:rsidRDefault="00AA3146" w:rsidP="00AA3146">
            <w:pPr>
              <w:spacing w:after="0" w:line="240" w:lineRule="auto"/>
              <w:jc w:val="center"/>
              <w:rPr>
                <w:rFonts w:ascii="Arial" w:eastAsia="Times New Roman" w:hAnsi="Arial" w:cs="Times New Roman"/>
                <w:b/>
                <w:sz w:val="16"/>
                <w:szCs w:val="16"/>
                <w:lang w:eastAsia="es-ES"/>
              </w:rPr>
            </w:pPr>
            <w:r w:rsidRPr="00AA3146">
              <w:rPr>
                <w:rFonts w:ascii="Arial" w:eastAsia="Times New Roman" w:hAnsi="Arial" w:cs="Times New Roman"/>
                <w:b/>
                <w:sz w:val="16"/>
                <w:szCs w:val="16"/>
                <w:lang w:eastAsia="es-ES"/>
              </w:rPr>
              <w:t>DE CONSERVARLO</w:t>
            </w:r>
          </w:p>
        </w:tc>
        <w:tc>
          <w:tcPr>
            <w:tcW w:w="1984" w:type="dxa"/>
            <w:gridSpan w:val="2"/>
            <w:shd w:val="clear" w:color="auto" w:fill="CCCCCC"/>
          </w:tcPr>
          <w:p w:rsidR="00AA3146" w:rsidRPr="00AA3146" w:rsidRDefault="00AA3146" w:rsidP="00AA3146">
            <w:pPr>
              <w:spacing w:after="0" w:line="240" w:lineRule="auto"/>
              <w:jc w:val="center"/>
              <w:rPr>
                <w:rFonts w:ascii="Arial" w:eastAsia="Times New Roman" w:hAnsi="Arial" w:cs="Times New Roman"/>
                <w:b/>
                <w:sz w:val="4"/>
                <w:szCs w:val="4"/>
                <w:lang w:eastAsia="es-ES"/>
              </w:rPr>
            </w:pPr>
          </w:p>
          <w:p w:rsidR="00AA3146" w:rsidRPr="00AA3146" w:rsidRDefault="00AA3146" w:rsidP="00AA3146">
            <w:pPr>
              <w:spacing w:after="0" w:line="240" w:lineRule="auto"/>
              <w:jc w:val="center"/>
              <w:rPr>
                <w:rFonts w:ascii="Arial" w:eastAsia="Times New Roman" w:hAnsi="Arial" w:cs="Times New Roman"/>
                <w:b/>
                <w:sz w:val="14"/>
                <w:szCs w:val="14"/>
                <w:lang w:eastAsia="es-ES"/>
              </w:rPr>
            </w:pPr>
            <w:r w:rsidRPr="00AA3146">
              <w:rPr>
                <w:rFonts w:ascii="Arial" w:eastAsia="Times New Roman" w:hAnsi="Arial" w:cs="Times New Roman"/>
                <w:b/>
                <w:sz w:val="14"/>
                <w:szCs w:val="14"/>
                <w:lang w:eastAsia="es-ES"/>
              </w:rPr>
              <w:t>CÓDIGO DE REGISTRO O IDENTIFICACIÓN ÚNICA</w:t>
            </w:r>
          </w:p>
        </w:tc>
      </w:tr>
      <w:tr w:rsidR="002F7459" w:rsidRPr="00AA3146" w:rsidTr="002F7459">
        <w:tblPrEx>
          <w:jc w:val="left"/>
        </w:tblPrEx>
        <w:trPr>
          <w:gridBefore w:val="1"/>
          <w:wBefore w:w="25" w:type="dxa"/>
        </w:trPr>
        <w:tc>
          <w:tcPr>
            <w:tcW w:w="3261" w:type="dxa"/>
            <w:gridSpan w:val="2"/>
            <w:shd w:val="clear" w:color="auto" w:fill="auto"/>
          </w:tcPr>
          <w:p w:rsidR="00AA3146" w:rsidRPr="003D7785" w:rsidRDefault="00AA3146" w:rsidP="00AA3146">
            <w:pPr>
              <w:spacing w:after="0" w:line="240" w:lineRule="auto"/>
              <w:jc w:val="center"/>
              <w:rPr>
                <w:rFonts w:ascii="Arial" w:eastAsia="Times New Roman" w:hAnsi="Arial" w:cs="Times New Roman"/>
                <w:sz w:val="24"/>
                <w:szCs w:val="24"/>
                <w:lang w:eastAsia="es-ES"/>
              </w:rPr>
            </w:pPr>
          </w:p>
          <w:p w:rsidR="00AA3146" w:rsidRPr="003D7785" w:rsidRDefault="003D7785" w:rsidP="00AA3146">
            <w:pPr>
              <w:spacing w:after="0" w:line="240" w:lineRule="auto"/>
              <w:jc w:val="center"/>
              <w:rPr>
                <w:rFonts w:ascii="Arial" w:eastAsia="Times New Roman" w:hAnsi="Arial" w:cs="Times New Roman"/>
                <w:sz w:val="24"/>
                <w:szCs w:val="24"/>
                <w:lang w:eastAsia="es-ES"/>
              </w:rPr>
            </w:pPr>
            <w:r w:rsidRPr="003D7785">
              <w:rPr>
                <w:rFonts w:ascii="Arial" w:eastAsia="Times New Roman" w:hAnsi="Arial" w:cs="Times New Roman"/>
                <w:sz w:val="24"/>
                <w:szCs w:val="24"/>
                <w:lang w:eastAsia="es-ES"/>
              </w:rPr>
              <w:t>Oficio o escrito de solicitud</w:t>
            </w:r>
          </w:p>
        </w:tc>
        <w:tc>
          <w:tcPr>
            <w:tcW w:w="1985" w:type="dxa"/>
            <w:gridSpan w:val="2"/>
            <w:shd w:val="clear" w:color="auto" w:fill="auto"/>
          </w:tcPr>
          <w:p w:rsidR="00AA3146" w:rsidRPr="005400E7" w:rsidRDefault="00AA3146" w:rsidP="00AA3146">
            <w:pPr>
              <w:spacing w:after="0" w:line="240" w:lineRule="auto"/>
              <w:jc w:val="both"/>
              <w:rPr>
                <w:rFonts w:ascii="Arial" w:eastAsia="Times New Roman" w:hAnsi="Arial" w:cs="Times New Roman"/>
                <w:sz w:val="28"/>
                <w:szCs w:val="28"/>
                <w:lang w:eastAsia="es-ES"/>
              </w:rPr>
            </w:pPr>
          </w:p>
          <w:p w:rsidR="00AA3146" w:rsidRPr="003D7785" w:rsidRDefault="00AA3146" w:rsidP="00AA3146">
            <w:pPr>
              <w:spacing w:after="0" w:line="240" w:lineRule="auto"/>
              <w:jc w:val="center"/>
              <w:rPr>
                <w:rFonts w:ascii="Arial" w:eastAsia="Times New Roman" w:hAnsi="Arial" w:cs="Times New Roman"/>
                <w:sz w:val="24"/>
                <w:szCs w:val="24"/>
                <w:lang w:eastAsia="es-ES"/>
              </w:rPr>
            </w:pPr>
            <w:r w:rsidRPr="003D7785">
              <w:rPr>
                <w:rFonts w:ascii="Arial" w:eastAsia="Times New Roman" w:hAnsi="Arial" w:cs="Times New Roman"/>
                <w:sz w:val="24"/>
                <w:szCs w:val="24"/>
                <w:lang w:eastAsia="es-ES"/>
              </w:rPr>
              <w:t>3 meses</w:t>
            </w:r>
          </w:p>
          <w:p w:rsidR="00AA3146" w:rsidRPr="003D7785" w:rsidRDefault="00AA3146" w:rsidP="00AA3146">
            <w:pPr>
              <w:spacing w:after="0" w:line="240" w:lineRule="auto"/>
              <w:jc w:val="both"/>
              <w:rPr>
                <w:rFonts w:ascii="Arial" w:eastAsia="Times New Roman" w:hAnsi="Arial" w:cs="Times New Roman"/>
                <w:sz w:val="24"/>
                <w:szCs w:val="24"/>
                <w:lang w:eastAsia="es-ES"/>
              </w:rPr>
            </w:pPr>
          </w:p>
        </w:tc>
        <w:tc>
          <w:tcPr>
            <w:tcW w:w="2126" w:type="dxa"/>
            <w:gridSpan w:val="2"/>
            <w:shd w:val="clear" w:color="auto" w:fill="auto"/>
          </w:tcPr>
          <w:p w:rsidR="00AA3146" w:rsidRPr="00AA3146" w:rsidRDefault="00AA3146" w:rsidP="00AA3146">
            <w:pPr>
              <w:spacing w:after="0" w:line="240" w:lineRule="auto"/>
              <w:jc w:val="both"/>
              <w:rPr>
                <w:rFonts w:ascii="Arial" w:eastAsia="Times New Roman" w:hAnsi="Arial" w:cs="Times New Roman"/>
                <w:sz w:val="6"/>
                <w:szCs w:val="6"/>
                <w:lang w:eastAsia="es-ES"/>
              </w:rPr>
            </w:pPr>
          </w:p>
          <w:p w:rsidR="00AA3146" w:rsidRPr="00AA3146" w:rsidRDefault="003D7785" w:rsidP="00AA3146">
            <w:pPr>
              <w:spacing w:after="0" w:line="240" w:lineRule="auto"/>
              <w:jc w:val="both"/>
              <w:rPr>
                <w:rFonts w:ascii="Arial" w:eastAsia="Times New Roman" w:hAnsi="Arial" w:cs="Times New Roman"/>
                <w:sz w:val="18"/>
                <w:szCs w:val="18"/>
                <w:lang w:eastAsia="es-ES"/>
              </w:rPr>
            </w:pPr>
            <w:r>
              <w:rPr>
                <w:rFonts w:ascii="Arial" w:eastAsia="Times New Roman" w:hAnsi="Arial" w:cs="Times New Roman"/>
                <w:sz w:val="18"/>
                <w:szCs w:val="18"/>
                <w:lang w:eastAsia="es-ES"/>
              </w:rPr>
              <w:t>Área de Control de Gestión de la Dirección de Relaciones Laborales</w:t>
            </w:r>
          </w:p>
        </w:tc>
        <w:tc>
          <w:tcPr>
            <w:tcW w:w="1984" w:type="dxa"/>
            <w:gridSpan w:val="2"/>
            <w:shd w:val="clear" w:color="auto" w:fill="auto"/>
          </w:tcPr>
          <w:p w:rsidR="003D7785" w:rsidRPr="003D7785" w:rsidRDefault="003D7785" w:rsidP="00AA3146">
            <w:pPr>
              <w:spacing w:after="0" w:line="240" w:lineRule="auto"/>
              <w:jc w:val="center"/>
              <w:rPr>
                <w:rFonts w:ascii="Arial" w:eastAsia="Times New Roman" w:hAnsi="Arial" w:cs="Times New Roman"/>
                <w:sz w:val="4"/>
                <w:szCs w:val="4"/>
                <w:lang w:eastAsia="es-ES"/>
              </w:rPr>
            </w:pPr>
          </w:p>
          <w:p w:rsidR="00AA3146" w:rsidRPr="003D7785" w:rsidRDefault="003D7785" w:rsidP="00AA3146">
            <w:pPr>
              <w:spacing w:after="0" w:line="240" w:lineRule="auto"/>
              <w:jc w:val="center"/>
              <w:rPr>
                <w:rFonts w:ascii="Arial" w:eastAsia="Times New Roman" w:hAnsi="Arial" w:cs="Times New Roman"/>
                <w:sz w:val="18"/>
                <w:szCs w:val="18"/>
                <w:lang w:eastAsia="es-ES"/>
              </w:rPr>
            </w:pPr>
            <w:r w:rsidRPr="003D7785">
              <w:rPr>
                <w:rFonts w:ascii="Arial" w:eastAsia="Times New Roman" w:hAnsi="Arial" w:cs="Times New Roman"/>
                <w:sz w:val="18"/>
                <w:szCs w:val="18"/>
                <w:lang w:eastAsia="es-ES"/>
              </w:rPr>
              <w:t>El número del oficio o número que se dé como registro de entrada</w:t>
            </w:r>
          </w:p>
        </w:tc>
      </w:tr>
      <w:tr w:rsidR="002F7459" w:rsidRPr="00AA3146" w:rsidTr="002F7459">
        <w:tblPrEx>
          <w:jc w:val="left"/>
        </w:tblPrEx>
        <w:trPr>
          <w:gridBefore w:val="1"/>
          <w:wBefore w:w="25" w:type="dxa"/>
        </w:trPr>
        <w:tc>
          <w:tcPr>
            <w:tcW w:w="3261" w:type="dxa"/>
            <w:gridSpan w:val="2"/>
            <w:shd w:val="clear" w:color="auto" w:fill="auto"/>
          </w:tcPr>
          <w:p w:rsidR="00AA3146" w:rsidRPr="00AA3146" w:rsidRDefault="00AA3146" w:rsidP="00AA3146">
            <w:pPr>
              <w:spacing w:after="0" w:line="240" w:lineRule="auto"/>
              <w:jc w:val="center"/>
              <w:rPr>
                <w:rFonts w:ascii="Arial" w:eastAsia="Times New Roman" w:hAnsi="Arial" w:cs="Times New Roman"/>
                <w:sz w:val="24"/>
                <w:szCs w:val="24"/>
                <w:lang w:eastAsia="es-ES"/>
              </w:rPr>
            </w:pPr>
          </w:p>
          <w:p w:rsidR="00AA3146" w:rsidRPr="00AA3146" w:rsidRDefault="003D7785" w:rsidP="00AA3146">
            <w:pPr>
              <w:spacing w:after="0" w:line="240" w:lineRule="auto"/>
              <w:jc w:val="center"/>
              <w:rPr>
                <w:rFonts w:ascii="Arial" w:eastAsia="Times New Roman" w:hAnsi="Arial" w:cs="Times New Roman"/>
                <w:sz w:val="24"/>
                <w:szCs w:val="24"/>
                <w:lang w:eastAsia="es-ES"/>
              </w:rPr>
            </w:pPr>
            <w:r>
              <w:rPr>
                <w:rFonts w:ascii="Arial" w:eastAsia="Times New Roman" w:hAnsi="Arial" w:cs="Times New Roman"/>
                <w:sz w:val="24"/>
                <w:szCs w:val="24"/>
                <w:lang w:eastAsia="es-ES"/>
              </w:rPr>
              <w:t>Oficio de respuesta</w:t>
            </w:r>
          </w:p>
        </w:tc>
        <w:tc>
          <w:tcPr>
            <w:tcW w:w="1985" w:type="dxa"/>
            <w:gridSpan w:val="2"/>
            <w:shd w:val="clear" w:color="auto" w:fill="auto"/>
          </w:tcPr>
          <w:p w:rsidR="00AA3146" w:rsidRPr="005400E7" w:rsidRDefault="00AA3146" w:rsidP="00AA3146">
            <w:pPr>
              <w:spacing w:after="0" w:line="240" w:lineRule="auto"/>
              <w:jc w:val="center"/>
              <w:rPr>
                <w:rFonts w:ascii="Arial" w:eastAsia="Times New Roman" w:hAnsi="Arial" w:cs="Times New Roman"/>
                <w:sz w:val="24"/>
                <w:szCs w:val="24"/>
                <w:lang w:eastAsia="es-ES"/>
              </w:rPr>
            </w:pPr>
          </w:p>
          <w:p w:rsidR="00AA3146" w:rsidRPr="00AA3146" w:rsidRDefault="00AA3146" w:rsidP="00AA3146">
            <w:pPr>
              <w:spacing w:after="0" w:line="240" w:lineRule="auto"/>
              <w:jc w:val="center"/>
              <w:rPr>
                <w:rFonts w:ascii="Arial" w:eastAsia="Times New Roman" w:hAnsi="Arial" w:cs="Times New Roman"/>
                <w:sz w:val="24"/>
                <w:szCs w:val="24"/>
                <w:lang w:eastAsia="es-ES"/>
              </w:rPr>
            </w:pPr>
            <w:r w:rsidRPr="00AA3146">
              <w:rPr>
                <w:rFonts w:ascii="Arial" w:eastAsia="Times New Roman" w:hAnsi="Arial" w:cs="Times New Roman"/>
                <w:sz w:val="24"/>
                <w:szCs w:val="24"/>
                <w:lang w:eastAsia="es-ES"/>
              </w:rPr>
              <w:t>3 meses</w:t>
            </w:r>
          </w:p>
        </w:tc>
        <w:tc>
          <w:tcPr>
            <w:tcW w:w="2126" w:type="dxa"/>
            <w:gridSpan w:val="2"/>
            <w:shd w:val="clear" w:color="auto" w:fill="auto"/>
          </w:tcPr>
          <w:p w:rsidR="00AA3146" w:rsidRPr="00AA3146" w:rsidRDefault="003D7785" w:rsidP="003D7785">
            <w:pPr>
              <w:spacing w:after="0" w:line="240" w:lineRule="auto"/>
              <w:jc w:val="both"/>
              <w:rPr>
                <w:rFonts w:ascii="Arial" w:eastAsia="Times New Roman" w:hAnsi="Arial" w:cs="Times New Roman"/>
                <w:sz w:val="6"/>
                <w:szCs w:val="6"/>
                <w:lang w:eastAsia="es-ES"/>
              </w:rPr>
            </w:pPr>
            <w:r>
              <w:rPr>
                <w:rFonts w:ascii="Arial" w:eastAsia="Times New Roman" w:hAnsi="Arial" w:cs="Times New Roman"/>
                <w:sz w:val="18"/>
                <w:szCs w:val="18"/>
                <w:lang w:eastAsia="es-ES"/>
              </w:rPr>
              <w:t>Área competente que brindará la atención procedente a la solicitud</w:t>
            </w:r>
          </w:p>
        </w:tc>
        <w:tc>
          <w:tcPr>
            <w:tcW w:w="1984" w:type="dxa"/>
            <w:gridSpan w:val="2"/>
            <w:shd w:val="clear" w:color="auto" w:fill="auto"/>
          </w:tcPr>
          <w:p w:rsidR="00AA3146" w:rsidRPr="00AA3146" w:rsidRDefault="00AA3146" w:rsidP="00AA3146">
            <w:pPr>
              <w:spacing w:after="0" w:line="240" w:lineRule="auto"/>
              <w:jc w:val="center"/>
              <w:rPr>
                <w:rFonts w:ascii="Arial" w:eastAsia="Times New Roman" w:hAnsi="Arial" w:cs="Times New Roman"/>
                <w:sz w:val="24"/>
                <w:szCs w:val="24"/>
                <w:lang w:eastAsia="es-ES"/>
              </w:rPr>
            </w:pPr>
          </w:p>
          <w:p w:rsidR="00AA3146" w:rsidRPr="00AA3146" w:rsidRDefault="00AA3146" w:rsidP="00AA3146">
            <w:pPr>
              <w:spacing w:after="0" w:line="240" w:lineRule="auto"/>
              <w:jc w:val="center"/>
              <w:rPr>
                <w:rFonts w:ascii="Arial" w:eastAsia="Times New Roman" w:hAnsi="Arial" w:cs="Times New Roman"/>
                <w:sz w:val="20"/>
                <w:szCs w:val="20"/>
                <w:lang w:eastAsia="es-ES"/>
              </w:rPr>
            </w:pPr>
            <w:r w:rsidRPr="00AA3146">
              <w:rPr>
                <w:rFonts w:ascii="Arial" w:eastAsia="Times New Roman" w:hAnsi="Arial" w:cs="Times New Roman"/>
                <w:sz w:val="20"/>
                <w:szCs w:val="20"/>
                <w:lang w:eastAsia="es-ES"/>
              </w:rPr>
              <w:t>El número del oficio</w:t>
            </w:r>
          </w:p>
        </w:tc>
      </w:tr>
    </w:tbl>
    <w:p w:rsidR="00AA3146" w:rsidRPr="00AA3146" w:rsidRDefault="00AA3146" w:rsidP="00AA3146">
      <w:pPr>
        <w:spacing w:after="0" w:line="240" w:lineRule="auto"/>
        <w:jc w:val="both"/>
        <w:rPr>
          <w:rFonts w:ascii="Arial" w:eastAsia="Times New Roman" w:hAnsi="Arial" w:cs="Times New Roman"/>
          <w:lang w:eastAsia="es-ES"/>
        </w:rPr>
      </w:pPr>
    </w:p>
    <w:p w:rsidR="00AA3146" w:rsidRPr="00AA3146" w:rsidRDefault="00AA3146" w:rsidP="00AA3146">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8.0 GLOSARIO</w:t>
      </w:r>
    </w:p>
    <w:p w:rsidR="00AA3146" w:rsidRPr="00AA3146" w:rsidRDefault="00AA3146" w:rsidP="00AA3146">
      <w:pPr>
        <w:spacing w:after="0" w:line="240" w:lineRule="auto"/>
        <w:jc w:val="both"/>
        <w:rPr>
          <w:rFonts w:ascii="Arial" w:eastAsia="Times New Roman" w:hAnsi="Arial" w:cs="Times New Roman"/>
          <w:lang w:eastAsia="es-ES"/>
        </w:rPr>
      </w:pPr>
    </w:p>
    <w:p w:rsidR="00AA3146" w:rsidRPr="00AA3146" w:rsidRDefault="00466D5E" w:rsidP="00641A2F">
      <w:pPr>
        <w:spacing w:after="0" w:line="240" w:lineRule="auto"/>
        <w:ind w:left="567" w:hanging="567"/>
        <w:jc w:val="both"/>
        <w:rPr>
          <w:rFonts w:ascii="Arial" w:eastAsia="Times New Roman" w:hAnsi="Arial" w:cs="Times New Roman"/>
          <w:lang w:eastAsia="es-ES"/>
        </w:rPr>
      </w:pPr>
      <w:r>
        <w:rPr>
          <w:rFonts w:ascii="Arial" w:eastAsia="Times New Roman" w:hAnsi="Arial" w:cs="Times New Roman"/>
          <w:b/>
          <w:lang w:eastAsia="es-ES"/>
        </w:rPr>
        <w:t xml:space="preserve">8.1 </w:t>
      </w:r>
      <w:r w:rsidR="00641A2F">
        <w:rPr>
          <w:rFonts w:ascii="Arial" w:eastAsia="Times New Roman" w:hAnsi="Arial" w:cs="Times New Roman"/>
          <w:b/>
          <w:lang w:eastAsia="es-ES"/>
        </w:rPr>
        <w:t xml:space="preserve"> </w:t>
      </w:r>
      <w:r w:rsidR="005400E7">
        <w:rPr>
          <w:rFonts w:ascii="Arial" w:eastAsia="Times New Roman" w:hAnsi="Arial" w:cs="Times New Roman"/>
          <w:b/>
          <w:lang w:eastAsia="es-ES"/>
        </w:rPr>
        <w:t xml:space="preserve"> </w:t>
      </w:r>
      <w:r>
        <w:rPr>
          <w:rFonts w:ascii="Arial" w:eastAsia="Times New Roman" w:hAnsi="Arial" w:cs="Times New Roman"/>
          <w:b/>
          <w:lang w:eastAsia="es-ES"/>
        </w:rPr>
        <w:t>Control de Gestión</w:t>
      </w:r>
      <w:r>
        <w:rPr>
          <w:rFonts w:ascii="Arial" w:eastAsia="Times New Roman" w:hAnsi="Arial" w:cs="Times New Roman"/>
          <w:lang w:eastAsia="es-ES"/>
        </w:rPr>
        <w:t xml:space="preserve">: </w:t>
      </w:r>
      <w:r w:rsidR="007A5367">
        <w:rPr>
          <w:rFonts w:ascii="Arial" w:eastAsia="Times New Roman" w:hAnsi="Arial" w:cs="Times New Roman"/>
          <w:lang w:eastAsia="es-ES"/>
        </w:rPr>
        <w:t>Sistema de registro que es implementado en las Dependencias y Entidades de la Administración Pública, con el objetivo de llevar un control efectivo de los documentos que son recibidos para su atención</w:t>
      </w:r>
      <w:r w:rsidR="00641A2F">
        <w:rPr>
          <w:rFonts w:ascii="Arial" w:eastAsia="Times New Roman" w:hAnsi="Arial" w:cs="Times New Roman"/>
          <w:lang w:eastAsia="es-ES"/>
        </w:rPr>
        <w:t xml:space="preserve">, con la finalidad de </w:t>
      </w:r>
      <w:proofErr w:type="spellStart"/>
      <w:r w:rsidR="00641A2F">
        <w:rPr>
          <w:rFonts w:ascii="Arial" w:eastAsia="Times New Roman" w:hAnsi="Arial" w:cs="Times New Roman"/>
          <w:lang w:eastAsia="es-ES"/>
        </w:rPr>
        <w:t>eficientar</w:t>
      </w:r>
      <w:proofErr w:type="spellEnd"/>
      <w:r w:rsidR="007A5367">
        <w:rPr>
          <w:rFonts w:ascii="Arial" w:eastAsia="Times New Roman" w:hAnsi="Arial" w:cs="Times New Roman"/>
          <w:lang w:eastAsia="es-ES"/>
        </w:rPr>
        <w:t xml:space="preserve"> la gestión de los asuntos, en tiempo y forma.</w:t>
      </w:r>
    </w:p>
    <w:p w:rsidR="00AA3146" w:rsidRPr="00AA3146" w:rsidRDefault="00AA3146" w:rsidP="00AA3146">
      <w:pPr>
        <w:spacing w:after="0" w:line="240" w:lineRule="auto"/>
        <w:jc w:val="both"/>
        <w:rPr>
          <w:rFonts w:ascii="Arial" w:eastAsia="Times New Roman" w:hAnsi="Arial" w:cs="Times New Roman"/>
          <w:lang w:eastAsia="es-ES"/>
        </w:rPr>
      </w:pPr>
    </w:p>
    <w:p w:rsidR="00AA3146" w:rsidRPr="00AA3146" w:rsidRDefault="007A5367" w:rsidP="005400E7">
      <w:pPr>
        <w:spacing w:after="0" w:line="240" w:lineRule="auto"/>
        <w:ind w:left="567" w:hanging="567"/>
        <w:jc w:val="both"/>
        <w:rPr>
          <w:rFonts w:ascii="Arial" w:eastAsia="Times New Roman" w:hAnsi="Arial" w:cs="Times New Roman"/>
          <w:lang w:eastAsia="es-ES"/>
        </w:rPr>
      </w:pPr>
      <w:r>
        <w:rPr>
          <w:rFonts w:ascii="Arial" w:eastAsia="Times New Roman" w:hAnsi="Arial" w:cs="Times New Roman"/>
          <w:b/>
          <w:lang w:eastAsia="es-ES"/>
        </w:rPr>
        <w:t xml:space="preserve">8.2 </w:t>
      </w:r>
      <w:r w:rsidR="005400E7">
        <w:rPr>
          <w:rFonts w:ascii="Arial" w:eastAsia="Times New Roman" w:hAnsi="Arial" w:cs="Times New Roman"/>
          <w:b/>
          <w:lang w:eastAsia="es-ES"/>
        </w:rPr>
        <w:t xml:space="preserve"> </w:t>
      </w:r>
      <w:r>
        <w:rPr>
          <w:rFonts w:ascii="Arial" w:eastAsia="Times New Roman" w:hAnsi="Arial" w:cs="Times New Roman"/>
          <w:b/>
          <w:lang w:eastAsia="es-ES"/>
        </w:rPr>
        <w:t>Clasificación del documento</w:t>
      </w:r>
      <w:r>
        <w:rPr>
          <w:rFonts w:ascii="Arial" w:eastAsia="Times New Roman" w:hAnsi="Arial" w:cs="Times New Roman"/>
          <w:lang w:eastAsia="es-ES"/>
        </w:rPr>
        <w:t>: Es</w:t>
      </w:r>
      <w:r w:rsidR="00641A2F">
        <w:rPr>
          <w:rFonts w:ascii="Arial" w:eastAsia="Times New Roman" w:hAnsi="Arial" w:cs="Times New Roman"/>
          <w:lang w:eastAsia="es-ES"/>
        </w:rPr>
        <w:t xml:space="preserve"> el tema o área a que hace referencia el documento (E</w:t>
      </w:r>
      <w:r>
        <w:rPr>
          <w:rFonts w:ascii="Arial" w:eastAsia="Times New Roman" w:hAnsi="Arial" w:cs="Times New Roman"/>
          <w:lang w:eastAsia="es-ES"/>
        </w:rPr>
        <w:t>ducaci</w:t>
      </w:r>
      <w:r w:rsidR="00641A2F">
        <w:rPr>
          <w:rFonts w:ascii="Arial" w:eastAsia="Times New Roman" w:hAnsi="Arial" w:cs="Times New Roman"/>
          <w:lang w:eastAsia="es-ES"/>
        </w:rPr>
        <w:t>ón en S</w:t>
      </w:r>
      <w:r>
        <w:rPr>
          <w:rFonts w:ascii="Arial" w:eastAsia="Times New Roman" w:hAnsi="Arial" w:cs="Times New Roman"/>
          <w:lang w:eastAsia="es-ES"/>
        </w:rPr>
        <w:t xml:space="preserve">alud, </w:t>
      </w:r>
      <w:r w:rsidR="00641A2F">
        <w:rPr>
          <w:rFonts w:ascii="Arial" w:eastAsia="Times New Roman" w:hAnsi="Arial" w:cs="Times New Roman"/>
          <w:lang w:eastAsia="es-ES"/>
        </w:rPr>
        <w:t>Asuntos Jurídicos, Órgano Interno de Control, etc.)</w:t>
      </w:r>
      <w:r w:rsidR="00AA3146" w:rsidRPr="00AA3146">
        <w:rPr>
          <w:rFonts w:ascii="Arial" w:eastAsia="Times New Roman" w:hAnsi="Arial" w:cs="Times New Roman"/>
          <w:lang w:eastAsia="es-ES"/>
        </w:rPr>
        <w:t>.</w:t>
      </w:r>
    </w:p>
    <w:p w:rsidR="00AA3146" w:rsidRPr="00AA3146" w:rsidRDefault="00AA3146" w:rsidP="00AA3146">
      <w:pPr>
        <w:spacing w:after="0" w:line="240" w:lineRule="auto"/>
        <w:jc w:val="both"/>
        <w:rPr>
          <w:rFonts w:ascii="Arial" w:eastAsia="Times New Roman" w:hAnsi="Arial" w:cs="Times New Roman"/>
          <w:lang w:eastAsia="es-ES"/>
        </w:rPr>
      </w:pPr>
    </w:p>
    <w:p w:rsidR="00641A2F" w:rsidRPr="00AA3146" w:rsidRDefault="00641A2F" w:rsidP="005400E7">
      <w:pPr>
        <w:spacing w:after="0" w:line="240" w:lineRule="auto"/>
        <w:ind w:left="567" w:hanging="567"/>
        <w:jc w:val="both"/>
        <w:rPr>
          <w:rFonts w:ascii="Arial" w:eastAsia="Times New Roman" w:hAnsi="Arial" w:cs="Times New Roman"/>
          <w:lang w:eastAsia="es-ES"/>
        </w:rPr>
      </w:pPr>
      <w:r>
        <w:rPr>
          <w:rFonts w:ascii="Arial" w:eastAsia="Times New Roman" w:hAnsi="Arial" w:cs="Times New Roman"/>
          <w:b/>
          <w:lang w:eastAsia="es-ES"/>
        </w:rPr>
        <w:t xml:space="preserve">8.3 </w:t>
      </w:r>
      <w:proofErr w:type="spellStart"/>
      <w:r>
        <w:rPr>
          <w:rFonts w:ascii="Arial" w:eastAsia="Times New Roman" w:hAnsi="Arial" w:cs="Times New Roman"/>
          <w:b/>
          <w:lang w:eastAsia="es-ES"/>
        </w:rPr>
        <w:t>Subclasificación</w:t>
      </w:r>
      <w:proofErr w:type="spellEnd"/>
      <w:r>
        <w:rPr>
          <w:rFonts w:ascii="Arial" w:eastAsia="Times New Roman" w:hAnsi="Arial" w:cs="Times New Roman"/>
          <w:b/>
          <w:lang w:eastAsia="es-ES"/>
        </w:rPr>
        <w:t xml:space="preserve"> del documento</w:t>
      </w:r>
      <w:r w:rsidR="00AA3146" w:rsidRPr="00AA3146">
        <w:rPr>
          <w:rFonts w:ascii="Arial" w:eastAsia="Times New Roman" w:hAnsi="Arial" w:cs="Times New Roman"/>
          <w:lang w:eastAsia="es-ES"/>
        </w:rPr>
        <w:t xml:space="preserve">: </w:t>
      </w:r>
      <w:r>
        <w:rPr>
          <w:rFonts w:ascii="Arial" w:eastAsia="Times New Roman" w:hAnsi="Arial" w:cs="Times New Roman"/>
          <w:lang w:eastAsia="es-ES"/>
        </w:rPr>
        <w:t>Es la naturaleza del asunto (Jurídico, Administrativo o en Tecnologías de la Información)</w:t>
      </w:r>
      <w:r w:rsidRPr="00AA3146">
        <w:rPr>
          <w:rFonts w:ascii="Arial" w:eastAsia="Times New Roman" w:hAnsi="Arial" w:cs="Times New Roman"/>
          <w:lang w:eastAsia="es-ES"/>
        </w:rPr>
        <w:t>.</w:t>
      </w:r>
    </w:p>
    <w:p w:rsidR="00AA3146" w:rsidRPr="00AA3146" w:rsidRDefault="00AA3146" w:rsidP="00AA3146">
      <w:pPr>
        <w:spacing w:after="0" w:line="240" w:lineRule="auto"/>
        <w:jc w:val="both"/>
        <w:rPr>
          <w:rFonts w:ascii="Arial" w:eastAsia="Times New Roman" w:hAnsi="Arial" w:cs="Times New Roman"/>
          <w:lang w:eastAsia="es-ES"/>
        </w:rPr>
      </w:pPr>
    </w:p>
    <w:p w:rsidR="00AA3146" w:rsidRPr="00AA3146" w:rsidRDefault="00AA3146" w:rsidP="00AA3146">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9.0 CAMBIOS DE ESTA VERSIÓN.</w:t>
      </w:r>
    </w:p>
    <w:p w:rsidR="00AA3146" w:rsidRPr="00AA3146" w:rsidRDefault="00AA3146" w:rsidP="00AA3146">
      <w:pPr>
        <w:spacing w:after="0" w:line="240" w:lineRule="auto"/>
        <w:jc w:val="both"/>
        <w:rPr>
          <w:rFonts w:ascii="Arial" w:eastAsia="Times New Roman" w:hAnsi="Arial" w:cs="Times New Roman"/>
          <w:lang w:eastAsia="es-ES"/>
        </w:rPr>
      </w:pPr>
    </w:p>
    <w:tbl>
      <w:tblPr>
        <w:tblW w:w="7594" w:type="dxa"/>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
        <w:gridCol w:w="1472"/>
        <w:gridCol w:w="229"/>
        <w:gridCol w:w="2606"/>
        <w:gridCol w:w="229"/>
        <w:gridCol w:w="2606"/>
        <w:gridCol w:w="223"/>
      </w:tblGrid>
      <w:tr w:rsidR="00AA3146" w:rsidRPr="00AA3146" w:rsidTr="005400E7">
        <w:trPr>
          <w:gridBefore w:val="1"/>
          <w:wBefore w:w="229" w:type="dxa"/>
          <w:jc w:val="center"/>
        </w:trPr>
        <w:tc>
          <w:tcPr>
            <w:tcW w:w="1701" w:type="dxa"/>
            <w:gridSpan w:val="2"/>
            <w:shd w:val="clear" w:color="auto" w:fill="CCCCCC"/>
          </w:tcPr>
          <w:p w:rsidR="00AA3146" w:rsidRPr="00AA3146" w:rsidRDefault="00AA3146" w:rsidP="00AA3146">
            <w:pPr>
              <w:spacing w:after="0" w:line="240" w:lineRule="auto"/>
              <w:jc w:val="center"/>
              <w:rPr>
                <w:rFonts w:ascii="Arial" w:eastAsia="Times New Roman" w:hAnsi="Arial" w:cs="Times New Roman"/>
                <w:b/>
                <w:sz w:val="10"/>
                <w:szCs w:val="10"/>
                <w:lang w:eastAsia="es-ES"/>
              </w:rPr>
            </w:pPr>
          </w:p>
          <w:p w:rsidR="00AA3146" w:rsidRPr="00AA3146" w:rsidRDefault="00AA3146" w:rsidP="00AA3146">
            <w:pPr>
              <w:spacing w:after="0" w:line="240" w:lineRule="auto"/>
              <w:jc w:val="center"/>
              <w:rPr>
                <w:rFonts w:ascii="Arial" w:eastAsia="Times New Roman" w:hAnsi="Arial" w:cs="Times New Roman"/>
                <w:b/>
                <w:sz w:val="20"/>
                <w:szCs w:val="20"/>
                <w:lang w:eastAsia="es-ES"/>
              </w:rPr>
            </w:pPr>
            <w:r w:rsidRPr="00AA3146">
              <w:rPr>
                <w:rFonts w:ascii="Arial" w:eastAsia="Times New Roman" w:hAnsi="Arial" w:cs="Times New Roman"/>
                <w:b/>
                <w:sz w:val="20"/>
                <w:szCs w:val="20"/>
                <w:lang w:eastAsia="es-ES"/>
              </w:rPr>
              <w:t>NÚMERO DE REVISIÓN</w:t>
            </w:r>
          </w:p>
        </w:tc>
        <w:tc>
          <w:tcPr>
            <w:tcW w:w="2835" w:type="dxa"/>
            <w:gridSpan w:val="2"/>
            <w:shd w:val="clear" w:color="auto" w:fill="CCCCCC"/>
          </w:tcPr>
          <w:p w:rsidR="00AA3146" w:rsidRPr="00AA3146" w:rsidRDefault="00AA3146" w:rsidP="00AA3146">
            <w:pPr>
              <w:spacing w:after="0" w:line="240" w:lineRule="auto"/>
              <w:jc w:val="center"/>
              <w:rPr>
                <w:rFonts w:ascii="Arial" w:eastAsia="Times New Roman" w:hAnsi="Arial" w:cs="Times New Roman"/>
                <w:b/>
                <w:sz w:val="10"/>
                <w:szCs w:val="10"/>
                <w:lang w:eastAsia="es-ES"/>
              </w:rPr>
            </w:pPr>
          </w:p>
          <w:p w:rsidR="00AA3146" w:rsidRPr="00AA3146" w:rsidRDefault="00AA3146" w:rsidP="00AA3146">
            <w:pPr>
              <w:spacing w:after="0" w:line="240" w:lineRule="auto"/>
              <w:jc w:val="center"/>
              <w:rPr>
                <w:rFonts w:ascii="Arial" w:eastAsia="Times New Roman" w:hAnsi="Arial" w:cs="Times New Roman"/>
                <w:b/>
                <w:sz w:val="20"/>
                <w:szCs w:val="20"/>
                <w:lang w:eastAsia="es-ES"/>
              </w:rPr>
            </w:pPr>
            <w:r w:rsidRPr="00AA3146">
              <w:rPr>
                <w:rFonts w:ascii="Arial" w:eastAsia="Times New Roman" w:hAnsi="Arial" w:cs="Times New Roman"/>
                <w:b/>
                <w:sz w:val="20"/>
                <w:szCs w:val="20"/>
                <w:lang w:eastAsia="es-ES"/>
              </w:rPr>
              <w:t>FECHA DE LA ACTUALIZACIÓN</w:t>
            </w:r>
          </w:p>
        </w:tc>
        <w:tc>
          <w:tcPr>
            <w:tcW w:w="2829" w:type="dxa"/>
            <w:gridSpan w:val="2"/>
            <w:shd w:val="clear" w:color="auto" w:fill="CCCCCC"/>
          </w:tcPr>
          <w:p w:rsidR="00AA3146" w:rsidRPr="00AA3146" w:rsidRDefault="00AA3146" w:rsidP="00AA3146">
            <w:pPr>
              <w:spacing w:after="0" w:line="240" w:lineRule="auto"/>
              <w:jc w:val="center"/>
              <w:rPr>
                <w:rFonts w:ascii="Arial" w:eastAsia="Times New Roman" w:hAnsi="Arial" w:cs="Times New Roman"/>
                <w:b/>
                <w:sz w:val="10"/>
                <w:szCs w:val="10"/>
                <w:lang w:eastAsia="es-ES"/>
              </w:rPr>
            </w:pPr>
          </w:p>
          <w:p w:rsidR="00AA3146" w:rsidRPr="00AA3146" w:rsidRDefault="00AA3146" w:rsidP="00AA3146">
            <w:pPr>
              <w:spacing w:after="0" w:line="240" w:lineRule="auto"/>
              <w:jc w:val="center"/>
              <w:rPr>
                <w:rFonts w:ascii="Arial" w:eastAsia="Times New Roman" w:hAnsi="Arial" w:cs="Times New Roman"/>
                <w:b/>
                <w:sz w:val="20"/>
                <w:szCs w:val="20"/>
                <w:lang w:eastAsia="es-ES"/>
              </w:rPr>
            </w:pPr>
            <w:r w:rsidRPr="00AA3146">
              <w:rPr>
                <w:rFonts w:ascii="Arial" w:eastAsia="Times New Roman" w:hAnsi="Arial" w:cs="Times New Roman"/>
                <w:b/>
                <w:sz w:val="20"/>
                <w:szCs w:val="20"/>
                <w:lang w:eastAsia="es-ES"/>
              </w:rPr>
              <w:t>DESCRIPCIÓN DEL CAMBIO</w:t>
            </w:r>
          </w:p>
        </w:tc>
      </w:tr>
      <w:tr w:rsidR="00AA3146" w:rsidRPr="00AA3146" w:rsidTr="005400E7">
        <w:tblPrEx>
          <w:jc w:val="left"/>
        </w:tblPrEx>
        <w:trPr>
          <w:gridAfter w:val="1"/>
          <w:wAfter w:w="223" w:type="dxa"/>
        </w:trPr>
        <w:tc>
          <w:tcPr>
            <w:tcW w:w="1701" w:type="dxa"/>
            <w:gridSpan w:val="2"/>
            <w:shd w:val="clear" w:color="auto" w:fill="auto"/>
          </w:tcPr>
          <w:p w:rsidR="00B026D6" w:rsidRPr="00B026D6" w:rsidRDefault="00B026D6" w:rsidP="00AA3146">
            <w:pPr>
              <w:spacing w:after="0" w:line="240" w:lineRule="auto"/>
              <w:jc w:val="center"/>
              <w:rPr>
                <w:rFonts w:ascii="Arial" w:eastAsia="Times New Roman" w:hAnsi="Arial" w:cs="Times New Roman"/>
                <w:sz w:val="10"/>
                <w:szCs w:val="10"/>
                <w:lang w:eastAsia="es-ES"/>
              </w:rPr>
            </w:pPr>
          </w:p>
          <w:p w:rsidR="00AA3146" w:rsidRPr="00AA3146" w:rsidRDefault="00B026D6" w:rsidP="00AA3146">
            <w:pPr>
              <w:spacing w:after="0" w:line="240" w:lineRule="auto"/>
              <w:jc w:val="center"/>
              <w:rPr>
                <w:rFonts w:ascii="Arial" w:eastAsia="Times New Roman" w:hAnsi="Arial" w:cs="Times New Roman"/>
                <w:lang w:eastAsia="es-ES"/>
              </w:rPr>
            </w:pPr>
            <w:r w:rsidRPr="00AA3146">
              <w:rPr>
                <w:rFonts w:ascii="Arial" w:eastAsia="Times New Roman" w:hAnsi="Arial" w:cs="Times New Roman"/>
                <w:lang w:eastAsia="es-ES"/>
              </w:rPr>
              <w:t>No aplica</w:t>
            </w:r>
          </w:p>
        </w:tc>
        <w:tc>
          <w:tcPr>
            <w:tcW w:w="2835" w:type="dxa"/>
            <w:gridSpan w:val="2"/>
            <w:shd w:val="clear" w:color="auto" w:fill="auto"/>
          </w:tcPr>
          <w:p w:rsidR="00B026D6" w:rsidRPr="00B026D6" w:rsidRDefault="00B026D6" w:rsidP="00B026D6">
            <w:pPr>
              <w:spacing w:after="0" w:line="240" w:lineRule="auto"/>
              <w:jc w:val="center"/>
              <w:rPr>
                <w:rFonts w:ascii="Arial" w:eastAsia="Times New Roman" w:hAnsi="Arial" w:cs="Times New Roman"/>
                <w:sz w:val="10"/>
                <w:szCs w:val="10"/>
                <w:lang w:eastAsia="es-ES"/>
              </w:rPr>
            </w:pPr>
          </w:p>
          <w:p w:rsidR="00AA3146" w:rsidRPr="00AA3146" w:rsidRDefault="00B026D6" w:rsidP="00B026D6">
            <w:pPr>
              <w:spacing w:after="0" w:line="240" w:lineRule="auto"/>
              <w:jc w:val="center"/>
              <w:rPr>
                <w:rFonts w:ascii="Arial" w:eastAsia="Times New Roman" w:hAnsi="Arial" w:cs="Times New Roman"/>
                <w:lang w:eastAsia="es-ES"/>
              </w:rPr>
            </w:pPr>
            <w:r w:rsidRPr="00AA3146">
              <w:rPr>
                <w:rFonts w:ascii="Arial" w:eastAsia="Times New Roman" w:hAnsi="Arial" w:cs="Times New Roman"/>
                <w:lang w:eastAsia="es-ES"/>
              </w:rPr>
              <w:t>No aplica</w:t>
            </w:r>
          </w:p>
        </w:tc>
        <w:tc>
          <w:tcPr>
            <w:tcW w:w="2835" w:type="dxa"/>
            <w:gridSpan w:val="2"/>
            <w:shd w:val="clear" w:color="auto" w:fill="auto"/>
          </w:tcPr>
          <w:p w:rsidR="00B026D6" w:rsidRPr="00B026D6" w:rsidRDefault="00B026D6" w:rsidP="00B026D6">
            <w:pPr>
              <w:spacing w:after="0" w:line="240" w:lineRule="auto"/>
              <w:jc w:val="center"/>
              <w:rPr>
                <w:rFonts w:ascii="Arial" w:eastAsia="Times New Roman" w:hAnsi="Arial" w:cs="Times New Roman"/>
                <w:sz w:val="10"/>
                <w:szCs w:val="10"/>
                <w:lang w:eastAsia="es-ES"/>
              </w:rPr>
            </w:pPr>
          </w:p>
          <w:p w:rsidR="00AA3146" w:rsidRPr="00AA3146" w:rsidRDefault="00B026D6" w:rsidP="00B026D6">
            <w:pPr>
              <w:spacing w:after="0" w:line="240" w:lineRule="auto"/>
              <w:jc w:val="center"/>
              <w:rPr>
                <w:rFonts w:ascii="Arial" w:eastAsia="Times New Roman" w:hAnsi="Arial" w:cs="Times New Roman"/>
                <w:lang w:eastAsia="es-ES"/>
              </w:rPr>
            </w:pPr>
            <w:r w:rsidRPr="00AA3146">
              <w:rPr>
                <w:rFonts w:ascii="Arial" w:eastAsia="Times New Roman" w:hAnsi="Arial" w:cs="Times New Roman"/>
                <w:lang w:eastAsia="es-ES"/>
              </w:rPr>
              <w:t>No aplica</w:t>
            </w:r>
          </w:p>
        </w:tc>
      </w:tr>
    </w:tbl>
    <w:p w:rsidR="00AA3146" w:rsidRDefault="00AA3146" w:rsidP="00AA3146">
      <w:pPr>
        <w:spacing w:after="0" w:line="240" w:lineRule="auto"/>
        <w:jc w:val="both"/>
        <w:rPr>
          <w:rFonts w:ascii="Arial" w:eastAsia="Times New Roman" w:hAnsi="Arial" w:cs="Times New Roman"/>
          <w:b/>
          <w:lang w:eastAsia="es-ES"/>
        </w:rPr>
      </w:pPr>
    </w:p>
    <w:p w:rsidR="00AA3146" w:rsidRPr="00AA3146" w:rsidRDefault="00AA3146" w:rsidP="00AA3146">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10.0 ANEXOS</w:t>
      </w:r>
    </w:p>
    <w:p w:rsidR="00AA3146" w:rsidRPr="00AA3146" w:rsidRDefault="00AA3146" w:rsidP="00AA3146">
      <w:pPr>
        <w:spacing w:after="0" w:line="240" w:lineRule="auto"/>
        <w:jc w:val="both"/>
        <w:rPr>
          <w:rFonts w:ascii="Arial" w:eastAsia="Times New Roman" w:hAnsi="Arial" w:cs="Times New Roman"/>
          <w:lang w:eastAsia="es-ES"/>
        </w:rPr>
      </w:pPr>
    </w:p>
    <w:p w:rsidR="00910283" w:rsidRDefault="00AA3146" w:rsidP="00A84446">
      <w:pPr>
        <w:spacing w:after="0" w:line="240" w:lineRule="auto"/>
        <w:ind w:left="540" w:hanging="540"/>
        <w:jc w:val="both"/>
      </w:pPr>
      <w:r w:rsidRPr="00AA3146">
        <w:rPr>
          <w:rFonts w:ascii="Arial" w:eastAsia="Times New Roman" w:hAnsi="Arial" w:cs="Times New Roman"/>
          <w:b/>
          <w:lang w:eastAsia="es-ES"/>
        </w:rPr>
        <w:t>10.1</w:t>
      </w:r>
      <w:r w:rsidR="005400E7">
        <w:rPr>
          <w:rFonts w:ascii="Arial" w:eastAsia="Times New Roman" w:hAnsi="Arial" w:cs="Times New Roman"/>
          <w:lang w:eastAsia="es-ES"/>
        </w:rPr>
        <w:t xml:space="preserve"> Oficio enviado</w:t>
      </w:r>
      <w:r w:rsidR="00A84446">
        <w:rPr>
          <w:rFonts w:ascii="Arial" w:eastAsia="Times New Roman" w:hAnsi="Arial" w:cs="Times New Roman"/>
          <w:lang w:eastAsia="es-ES"/>
        </w:rPr>
        <w:t xml:space="preserve"> con</w:t>
      </w:r>
      <w:r w:rsidR="005400E7">
        <w:rPr>
          <w:rFonts w:ascii="Arial" w:eastAsia="Times New Roman" w:hAnsi="Arial" w:cs="Times New Roman"/>
          <w:lang w:eastAsia="es-ES"/>
        </w:rPr>
        <w:t xml:space="preserve"> anexos</w:t>
      </w:r>
      <w:r w:rsidRPr="00AA3146">
        <w:rPr>
          <w:rFonts w:ascii="Arial" w:eastAsia="Times New Roman" w:hAnsi="Arial" w:cs="Times New Roman"/>
          <w:lang w:eastAsia="es-ES"/>
        </w:rPr>
        <w:t xml:space="preserve"> </w:t>
      </w:r>
      <w:r w:rsidR="00A84446">
        <w:rPr>
          <w:rFonts w:ascii="Arial" w:eastAsia="Times New Roman" w:hAnsi="Arial" w:cs="Times New Roman"/>
          <w:lang w:eastAsia="es-ES"/>
        </w:rPr>
        <w:t xml:space="preserve">y oficio de respuesta del área que atendió </w:t>
      </w:r>
      <w:r w:rsidRPr="00AA3146">
        <w:rPr>
          <w:rFonts w:ascii="Arial" w:eastAsia="Times New Roman" w:hAnsi="Arial" w:cs="Times New Roman"/>
          <w:lang w:eastAsia="es-ES"/>
        </w:rPr>
        <w:t>(</w:t>
      </w:r>
      <w:r w:rsidRPr="00AA3146">
        <w:rPr>
          <w:rFonts w:ascii="Arial" w:eastAsia="Times New Roman" w:hAnsi="Arial" w:cs="Times New Roman"/>
          <w:b/>
          <w:lang w:eastAsia="es-ES"/>
        </w:rPr>
        <w:t>Anexo</w:t>
      </w:r>
      <w:r w:rsidR="00083FA4">
        <w:rPr>
          <w:rFonts w:ascii="Arial" w:eastAsia="Times New Roman" w:hAnsi="Arial" w:cs="Times New Roman"/>
          <w:b/>
          <w:lang w:eastAsia="es-ES"/>
        </w:rPr>
        <w:t xml:space="preserve"> </w:t>
      </w:r>
      <w:r w:rsidR="00A84446">
        <w:rPr>
          <w:rFonts w:ascii="Arial" w:eastAsia="Times New Roman" w:hAnsi="Arial" w:cs="Times New Roman"/>
          <w:b/>
          <w:lang w:eastAsia="es-ES"/>
        </w:rPr>
        <w:t>Único</w:t>
      </w:r>
      <w:r w:rsidRPr="00AA3146">
        <w:rPr>
          <w:rFonts w:ascii="Arial" w:eastAsia="Times New Roman" w:hAnsi="Arial" w:cs="Times New Roman"/>
          <w:lang w:eastAsia="es-ES"/>
        </w:rPr>
        <w:t>).</w:t>
      </w:r>
    </w:p>
    <w:sectPr w:rsidR="00910283" w:rsidSect="003A6E70">
      <w:headerReference w:type="default" r:id="rId10"/>
      <w:footerReference w:type="default" r:id="rId11"/>
      <w:pgSz w:w="12240" w:h="15840"/>
      <w:pgMar w:top="851" w:right="1701" w:bottom="1417"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AE4" w:rsidRDefault="00A70AE4" w:rsidP="0008763B">
      <w:pPr>
        <w:spacing w:after="0" w:line="240" w:lineRule="auto"/>
      </w:pPr>
      <w:r>
        <w:separator/>
      </w:r>
    </w:p>
  </w:endnote>
  <w:endnote w:type="continuationSeparator" w:id="0">
    <w:p w:rsidR="00A70AE4" w:rsidRDefault="00A70AE4" w:rsidP="00087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63B" w:rsidRDefault="0008763B">
    <w:pPr>
      <w:pStyle w:val="Piedepgina"/>
    </w:pPr>
  </w:p>
  <w:p w:rsidR="0008763B" w:rsidRPr="0008763B" w:rsidRDefault="0008763B" w:rsidP="0008763B">
    <w:pPr>
      <w:tabs>
        <w:tab w:val="center" w:pos="4419"/>
        <w:tab w:val="right" w:pos="8838"/>
      </w:tabs>
      <w:spacing w:after="0" w:line="240" w:lineRule="auto"/>
      <w:jc w:val="both"/>
      <w:rPr>
        <w:rFonts w:ascii="Arial" w:eastAsia="Times New Roman" w:hAnsi="Arial" w:cs="Times New Roman"/>
        <w:sz w:val="10"/>
        <w:szCs w:val="20"/>
        <w:lang w:eastAsia="es-ES"/>
      </w:rPr>
    </w:pPr>
  </w:p>
  <w:p w:rsidR="0008763B" w:rsidRDefault="0008763B">
    <w:pPr>
      <w:pStyle w:val="Piedepgina"/>
    </w:pPr>
  </w:p>
  <w:p w:rsidR="0008763B" w:rsidRDefault="0008763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AE4" w:rsidRDefault="00A70AE4" w:rsidP="0008763B">
      <w:pPr>
        <w:spacing w:after="0" w:line="240" w:lineRule="auto"/>
      </w:pPr>
      <w:r>
        <w:separator/>
      </w:r>
    </w:p>
  </w:footnote>
  <w:footnote w:type="continuationSeparator" w:id="0">
    <w:p w:rsidR="00A70AE4" w:rsidRDefault="00A70AE4" w:rsidP="000876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095"/>
      <w:gridCol w:w="2126"/>
    </w:tblGrid>
    <w:tr w:rsidR="00B003C8" w:rsidRPr="0008763B" w:rsidTr="00B003C8">
      <w:trPr>
        <w:cantSplit/>
        <w:trHeight w:val="423"/>
      </w:trPr>
      <w:tc>
        <w:tcPr>
          <w:tcW w:w="1702" w:type="dxa"/>
          <w:vMerge w:val="restart"/>
          <w:vAlign w:val="center"/>
        </w:tcPr>
        <w:p w:rsidR="00B003C8" w:rsidRPr="0008763B" w:rsidRDefault="00B003C8" w:rsidP="0008763B">
          <w:pPr>
            <w:spacing w:after="0" w:line="240" w:lineRule="auto"/>
            <w:rPr>
              <w:rFonts w:ascii="Arial" w:eastAsia="Times New Roman" w:hAnsi="Arial" w:cs="Times New Roman"/>
              <w:sz w:val="18"/>
              <w:szCs w:val="20"/>
              <w:lang w:eastAsia="es-ES"/>
            </w:rPr>
          </w:pPr>
          <w:r>
            <w:rPr>
              <w:rFonts w:ascii="Arial" w:eastAsia="Times New Roman" w:hAnsi="Arial" w:cs="Times New Roman"/>
              <w:noProof/>
              <w:sz w:val="18"/>
              <w:szCs w:val="20"/>
              <w:lang w:eastAsia="es-MX"/>
            </w:rPr>
            <w:drawing>
              <wp:inline distT="0" distB="0" distL="0" distR="0" wp14:anchorId="62FC3225" wp14:editId="001CA337">
                <wp:extent cx="990600" cy="7086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708660"/>
                        </a:xfrm>
                        <a:prstGeom prst="rect">
                          <a:avLst/>
                        </a:prstGeom>
                        <a:noFill/>
                        <a:ln>
                          <a:noFill/>
                        </a:ln>
                      </pic:spPr>
                    </pic:pic>
                  </a:graphicData>
                </a:graphic>
              </wp:inline>
            </w:drawing>
          </w:r>
        </w:p>
      </w:tc>
      <w:tc>
        <w:tcPr>
          <w:tcW w:w="6095" w:type="dxa"/>
          <w:vAlign w:val="center"/>
        </w:tcPr>
        <w:p w:rsidR="00B003C8" w:rsidRPr="0008763B" w:rsidRDefault="00B003C8" w:rsidP="0008763B">
          <w:pPr>
            <w:keepNext/>
            <w:spacing w:before="60" w:after="60" w:line="240" w:lineRule="auto"/>
            <w:jc w:val="center"/>
            <w:outlineLvl w:val="4"/>
            <w:rPr>
              <w:rFonts w:ascii="Arial" w:eastAsia="Times New Roman" w:hAnsi="Arial" w:cs="Times New Roman"/>
              <w:b/>
              <w:sz w:val="16"/>
              <w:szCs w:val="20"/>
              <w:lang w:eastAsia="es-ES"/>
            </w:rPr>
          </w:pPr>
          <w:r w:rsidRPr="0008763B">
            <w:rPr>
              <w:rFonts w:ascii="Arial" w:eastAsia="Times New Roman" w:hAnsi="Arial" w:cs="Times New Roman"/>
              <w:b/>
              <w:sz w:val="16"/>
              <w:szCs w:val="20"/>
              <w:lang w:eastAsia="es-ES"/>
            </w:rPr>
            <w:t>MANUAL DE PROCEDIMIENTOS</w:t>
          </w:r>
        </w:p>
      </w:tc>
      <w:tc>
        <w:tcPr>
          <w:tcW w:w="2126" w:type="dxa"/>
          <w:vMerge w:val="restart"/>
          <w:vAlign w:val="center"/>
        </w:tcPr>
        <w:p w:rsidR="00B003C8" w:rsidRPr="0008763B" w:rsidRDefault="00B003C8" w:rsidP="00B003C8">
          <w:pPr>
            <w:keepNext/>
            <w:spacing w:before="60" w:after="60" w:line="240" w:lineRule="auto"/>
            <w:jc w:val="center"/>
            <w:outlineLvl w:val="4"/>
            <w:rPr>
              <w:rFonts w:ascii="Arial" w:eastAsia="Times New Roman" w:hAnsi="Arial" w:cs="Times New Roman"/>
              <w:b/>
              <w:color w:val="000000"/>
              <w:sz w:val="16"/>
              <w:szCs w:val="20"/>
              <w:lang w:eastAsia="es-ES"/>
            </w:rPr>
          </w:pPr>
          <w:r w:rsidRPr="00B003C8">
            <w:rPr>
              <w:rFonts w:ascii="Arial" w:eastAsia="Times New Roman" w:hAnsi="Arial" w:cs="Times New Roman"/>
              <w:b/>
              <w:sz w:val="16"/>
              <w:szCs w:val="20"/>
              <w:lang w:eastAsia="es-ES"/>
            </w:rPr>
            <w:t>Código</w:t>
          </w:r>
          <w:r>
            <w:rPr>
              <w:rFonts w:ascii="Arial" w:eastAsia="Times New Roman" w:hAnsi="Arial" w:cs="Times New Roman"/>
              <w:sz w:val="16"/>
              <w:szCs w:val="20"/>
              <w:lang w:eastAsia="es-ES"/>
            </w:rPr>
            <w:t>: No aplica.</w:t>
          </w:r>
        </w:p>
      </w:tc>
    </w:tr>
    <w:tr w:rsidR="00B003C8" w:rsidRPr="0008763B" w:rsidTr="00B003C8">
      <w:trPr>
        <w:cantSplit/>
        <w:trHeight w:val="283"/>
      </w:trPr>
      <w:tc>
        <w:tcPr>
          <w:tcW w:w="1702" w:type="dxa"/>
          <w:vMerge/>
          <w:vAlign w:val="center"/>
        </w:tcPr>
        <w:p w:rsidR="00B003C8" w:rsidRPr="0008763B" w:rsidRDefault="00B003C8" w:rsidP="0008763B">
          <w:pPr>
            <w:spacing w:after="0" w:line="240" w:lineRule="auto"/>
            <w:rPr>
              <w:rFonts w:ascii="Arial" w:eastAsia="Times New Roman" w:hAnsi="Arial" w:cs="Times New Roman"/>
              <w:noProof/>
              <w:sz w:val="18"/>
              <w:szCs w:val="20"/>
              <w:lang w:eastAsia="es-ES"/>
            </w:rPr>
          </w:pPr>
        </w:p>
      </w:tc>
      <w:tc>
        <w:tcPr>
          <w:tcW w:w="6095" w:type="dxa"/>
          <w:vAlign w:val="center"/>
        </w:tcPr>
        <w:p w:rsidR="00B003C8" w:rsidRPr="0008763B" w:rsidRDefault="00B003C8" w:rsidP="0008763B">
          <w:pPr>
            <w:keepNext/>
            <w:spacing w:before="60" w:after="60" w:line="240" w:lineRule="auto"/>
            <w:jc w:val="center"/>
            <w:outlineLvl w:val="4"/>
            <w:rPr>
              <w:rFonts w:ascii="Arial" w:eastAsia="Times New Roman" w:hAnsi="Arial" w:cs="Times New Roman"/>
              <w:sz w:val="16"/>
              <w:szCs w:val="20"/>
              <w:lang w:eastAsia="es-ES"/>
            </w:rPr>
          </w:pPr>
          <w:r>
            <w:rPr>
              <w:rFonts w:ascii="Arial" w:eastAsia="Times New Roman" w:hAnsi="Arial" w:cs="Times New Roman"/>
              <w:sz w:val="16"/>
              <w:szCs w:val="20"/>
              <w:lang w:eastAsia="es-ES"/>
            </w:rPr>
            <w:t>Dirección de Relaciones Laborales</w:t>
          </w:r>
        </w:p>
      </w:tc>
      <w:tc>
        <w:tcPr>
          <w:tcW w:w="2126" w:type="dxa"/>
          <w:vMerge/>
          <w:vAlign w:val="center"/>
        </w:tcPr>
        <w:p w:rsidR="00B003C8" w:rsidRPr="0008763B" w:rsidRDefault="00B003C8" w:rsidP="0008763B">
          <w:pPr>
            <w:keepNext/>
            <w:spacing w:before="60" w:after="60" w:line="240" w:lineRule="auto"/>
            <w:jc w:val="center"/>
            <w:outlineLvl w:val="4"/>
            <w:rPr>
              <w:rFonts w:ascii="Arial" w:eastAsia="Times New Roman" w:hAnsi="Arial" w:cs="Times New Roman"/>
              <w:sz w:val="16"/>
              <w:szCs w:val="20"/>
              <w:lang w:eastAsia="es-ES"/>
            </w:rPr>
          </w:pPr>
        </w:p>
      </w:tc>
    </w:tr>
    <w:tr w:rsidR="00B003C8" w:rsidRPr="0008763B" w:rsidTr="00B003C8">
      <w:trPr>
        <w:cantSplit/>
        <w:trHeight w:val="340"/>
      </w:trPr>
      <w:tc>
        <w:tcPr>
          <w:tcW w:w="1702" w:type="dxa"/>
          <w:vMerge/>
        </w:tcPr>
        <w:p w:rsidR="00B003C8" w:rsidRPr="0008763B" w:rsidRDefault="00B003C8" w:rsidP="0008763B">
          <w:pPr>
            <w:spacing w:before="60" w:after="60" w:line="240" w:lineRule="auto"/>
            <w:jc w:val="center"/>
            <w:rPr>
              <w:rFonts w:ascii="Arial" w:eastAsia="Times New Roman" w:hAnsi="Arial" w:cs="Times New Roman"/>
              <w:b/>
              <w:color w:val="000000"/>
              <w:sz w:val="16"/>
              <w:szCs w:val="20"/>
              <w:lang w:eastAsia="es-ES"/>
            </w:rPr>
          </w:pPr>
        </w:p>
      </w:tc>
      <w:tc>
        <w:tcPr>
          <w:tcW w:w="6095" w:type="dxa"/>
          <w:vMerge w:val="restart"/>
          <w:vAlign w:val="center"/>
        </w:tcPr>
        <w:p w:rsidR="00B003C8" w:rsidRPr="0008763B" w:rsidRDefault="00177687" w:rsidP="00B003C8">
          <w:pPr>
            <w:spacing w:before="60" w:after="60" w:line="240" w:lineRule="auto"/>
            <w:jc w:val="center"/>
            <w:rPr>
              <w:rFonts w:ascii="Arial" w:eastAsia="Times New Roman" w:hAnsi="Arial" w:cs="Times New Roman"/>
              <w:color w:val="000000"/>
              <w:sz w:val="16"/>
              <w:szCs w:val="16"/>
              <w:lang w:eastAsia="es-ES"/>
            </w:rPr>
          </w:pPr>
          <w:r>
            <w:rPr>
              <w:rFonts w:ascii="Arial" w:eastAsia="Times New Roman" w:hAnsi="Arial" w:cs="Times New Roman"/>
              <w:color w:val="000000"/>
              <w:sz w:val="16"/>
              <w:szCs w:val="20"/>
              <w:lang w:eastAsia="es-ES"/>
            </w:rPr>
            <w:t xml:space="preserve">48. </w:t>
          </w:r>
          <w:r w:rsidR="00B003C8">
            <w:rPr>
              <w:rFonts w:ascii="Arial" w:eastAsia="Times New Roman" w:hAnsi="Arial" w:cs="Times New Roman"/>
              <w:color w:val="000000"/>
              <w:sz w:val="16"/>
              <w:szCs w:val="20"/>
              <w:lang w:eastAsia="es-ES"/>
            </w:rPr>
            <w:t>Procedimiento para el Registro y Control de la documentación presentada a la Dirección de Relaciones Laborales, para su atención procedente.</w:t>
          </w:r>
        </w:p>
      </w:tc>
      <w:tc>
        <w:tcPr>
          <w:tcW w:w="2126" w:type="dxa"/>
          <w:vAlign w:val="center"/>
        </w:tcPr>
        <w:p w:rsidR="00B003C8" w:rsidRPr="0008763B" w:rsidRDefault="00B003C8" w:rsidP="0008763B">
          <w:pPr>
            <w:spacing w:before="60" w:after="60" w:line="240" w:lineRule="auto"/>
            <w:jc w:val="center"/>
            <w:rPr>
              <w:rFonts w:ascii="Arial" w:eastAsia="Times New Roman" w:hAnsi="Arial" w:cs="Times New Roman"/>
              <w:color w:val="000000"/>
              <w:sz w:val="16"/>
              <w:szCs w:val="20"/>
              <w:lang w:eastAsia="es-ES"/>
            </w:rPr>
          </w:pPr>
          <w:r w:rsidRPr="0008763B">
            <w:rPr>
              <w:rFonts w:ascii="Arial" w:eastAsia="Times New Roman" w:hAnsi="Arial" w:cs="Times New Roman"/>
              <w:b/>
              <w:color w:val="000000"/>
              <w:sz w:val="16"/>
              <w:szCs w:val="20"/>
              <w:lang w:eastAsia="es-ES"/>
            </w:rPr>
            <w:t xml:space="preserve">Rev. </w:t>
          </w:r>
          <w:r>
            <w:rPr>
              <w:rFonts w:ascii="Arial" w:eastAsia="Times New Roman" w:hAnsi="Arial" w:cs="Times New Roman"/>
              <w:color w:val="000000"/>
              <w:sz w:val="16"/>
              <w:szCs w:val="20"/>
              <w:lang w:eastAsia="es-ES"/>
            </w:rPr>
            <w:t>No aplica.</w:t>
          </w:r>
        </w:p>
      </w:tc>
    </w:tr>
    <w:tr w:rsidR="00B003C8" w:rsidRPr="0008763B" w:rsidTr="00B003C8">
      <w:trPr>
        <w:cantSplit/>
        <w:trHeight w:val="340"/>
      </w:trPr>
      <w:tc>
        <w:tcPr>
          <w:tcW w:w="1702" w:type="dxa"/>
          <w:vMerge/>
          <w:tcBorders>
            <w:bottom w:val="single" w:sz="4" w:space="0" w:color="auto"/>
          </w:tcBorders>
        </w:tcPr>
        <w:p w:rsidR="00B003C8" w:rsidRPr="0008763B" w:rsidRDefault="00B003C8" w:rsidP="0008763B">
          <w:pPr>
            <w:spacing w:before="60" w:after="60" w:line="240" w:lineRule="auto"/>
            <w:jc w:val="center"/>
            <w:rPr>
              <w:rFonts w:ascii="Arial" w:eastAsia="Times New Roman" w:hAnsi="Arial" w:cs="Times New Roman"/>
              <w:b/>
              <w:color w:val="000000"/>
              <w:sz w:val="16"/>
              <w:szCs w:val="20"/>
              <w:lang w:eastAsia="es-ES"/>
            </w:rPr>
          </w:pPr>
        </w:p>
      </w:tc>
      <w:tc>
        <w:tcPr>
          <w:tcW w:w="6095" w:type="dxa"/>
          <w:vMerge/>
          <w:tcBorders>
            <w:bottom w:val="single" w:sz="4" w:space="0" w:color="auto"/>
          </w:tcBorders>
          <w:vAlign w:val="center"/>
        </w:tcPr>
        <w:p w:rsidR="00B003C8" w:rsidRPr="0008763B" w:rsidRDefault="00B003C8" w:rsidP="0008763B">
          <w:pPr>
            <w:spacing w:before="60" w:after="60" w:line="240" w:lineRule="auto"/>
            <w:jc w:val="center"/>
            <w:rPr>
              <w:rFonts w:ascii="Arial" w:eastAsia="Times New Roman" w:hAnsi="Arial" w:cs="Times New Roman"/>
              <w:b/>
              <w:color w:val="000000"/>
              <w:sz w:val="16"/>
              <w:szCs w:val="20"/>
              <w:lang w:eastAsia="es-ES"/>
            </w:rPr>
          </w:pPr>
        </w:p>
      </w:tc>
      <w:tc>
        <w:tcPr>
          <w:tcW w:w="2126" w:type="dxa"/>
          <w:tcBorders>
            <w:bottom w:val="single" w:sz="4" w:space="0" w:color="auto"/>
          </w:tcBorders>
          <w:vAlign w:val="center"/>
        </w:tcPr>
        <w:p w:rsidR="00B003C8" w:rsidRPr="0008763B" w:rsidRDefault="00B003C8" w:rsidP="0008763B">
          <w:pPr>
            <w:spacing w:before="60" w:after="60" w:line="240" w:lineRule="auto"/>
            <w:jc w:val="center"/>
            <w:rPr>
              <w:rFonts w:ascii="Arial" w:eastAsia="Times New Roman" w:hAnsi="Arial" w:cs="Times New Roman"/>
              <w:b/>
              <w:color w:val="000000"/>
              <w:sz w:val="16"/>
              <w:szCs w:val="20"/>
              <w:lang w:eastAsia="es-ES"/>
            </w:rPr>
          </w:pPr>
          <w:r w:rsidRPr="0008763B">
            <w:rPr>
              <w:rFonts w:ascii="Arial" w:eastAsia="Times New Roman" w:hAnsi="Arial" w:cs="Times New Roman"/>
              <w:b/>
              <w:color w:val="000000"/>
              <w:sz w:val="16"/>
              <w:szCs w:val="20"/>
              <w:lang w:eastAsia="es-ES"/>
            </w:rPr>
            <w:t xml:space="preserve">Hoja: </w:t>
          </w:r>
          <w:r w:rsidRPr="0008763B">
            <w:rPr>
              <w:rFonts w:ascii="Arial" w:eastAsia="Times New Roman" w:hAnsi="Arial" w:cs="Times New Roman"/>
              <w:b/>
              <w:color w:val="000000"/>
              <w:sz w:val="16"/>
              <w:szCs w:val="20"/>
              <w:lang w:eastAsia="es-ES"/>
            </w:rPr>
            <w:fldChar w:fldCharType="begin"/>
          </w:r>
          <w:r w:rsidRPr="0008763B">
            <w:rPr>
              <w:rFonts w:ascii="Arial" w:eastAsia="Times New Roman" w:hAnsi="Arial" w:cs="Times New Roman"/>
              <w:b/>
              <w:color w:val="000000"/>
              <w:sz w:val="16"/>
              <w:szCs w:val="20"/>
              <w:lang w:eastAsia="es-ES"/>
            </w:rPr>
            <w:instrText xml:space="preserve"> PAGE </w:instrText>
          </w:r>
          <w:r w:rsidRPr="0008763B">
            <w:rPr>
              <w:rFonts w:ascii="Arial" w:eastAsia="Times New Roman" w:hAnsi="Arial" w:cs="Times New Roman"/>
              <w:b/>
              <w:color w:val="000000"/>
              <w:sz w:val="16"/>
              <w:szCs w:val="20"/>
              <w:lang w:eastAsia="es-ES"/>
            </w:rPr>
            <w:fldChar w:fldCharType="separate"/>
          </w:r>
          <w:r w:rsidR="005C7970">
            <w:rPr>
              <w:rFonts w:ascii="Arial" w:eastAsia="Times New Roman" w:hAnsi="Arial" w:cs="Times New Roman"/>
              <w:b/>
              <w:noProof/>
              <w:color w:val="000000"/>
              <w:sz w:val="16"/>
              <w:szCs w:val="20"/>
              <w:lang w:eastAsia="es-ES"/>
            </w:rPr>
            <w:t>5</w:t>
          </w:r>
          <w:r w:rsidRPr="0008763B">
            <w:rPr>
              <w:rFonts w:ascii="Arial" w:eastAsia="Times New Roman" w:hAnsi="Arial" w:cs="Times New Roman"/>
              <w:b/>
              <w:color w:val="000000"/>
              <w:sz w:val="16"/>
              <w:szCs w:val="20"/>
              <w:lang w:eastAsia="es-ES"/>
            </w:rPr>
            <w:fldChar w:fldCharType="end"/>
          </w:r>
          <w:r w:rsidR="0050179E">
            <w:rPr>
              <w:rFonts w:ascii="Arial" w:eastAsia="Times New Roman" w:hAnsi="Arial" w:cs="Times New Roman"/>
              <w:b/>
              <w:color w:val="000000"/>
              <w:sz w:val="16"/>
              <w:szCs w:val="20"/>
              <w:lang w:eastAsia="es-ES"/>
            </w:rPr>
            <w:t xml:space="preserve"> de 5</w:t>
          </w:r>
        </w:p>
      </w:tc>
    </w:tr>
  </w:tbl>
  <w:p w:rsidR="0008763B" w:rsidRPr="003A6E70" w:rsidRDefault="0008763B" w:rsidP="003A6E7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6236B"/>
    <w:multiLevelType w:val="hybridMultilevel"/>
    <w:tmpl w:val="F620F2C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6D52280E"/>
    <w:multiLevelType w:val="hybridMultilevel"/>
    <w:tmpl w:val="686EB4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733C12CC"/>
    <w:multiLevelType w:val="hybridMultilevel"/>
    <w:tmpl w:val="97BA4A10"/>
    <w:lvl w:ilvl="0" w:tplc="0C0A0001">
      <w:start w:val="1"/>
      <w:numFmt w:val="bullet"/>
      <w:lvlText w:val=""/>
      <w:lvlJc w:val="left"/>
      <w:pPr>
        <w:tabs>
          <w:tab w:val="num" w:pos="612"/>
        </w:tabs>
        <w:ind w:left="612" w:hanging="360"/>
      </w:pPr>
      <w:rPr>
        <w:rFonts w:ascii="Symbol" w:hAnsi="Symbol" w:hint="default"/>
      </w:rPr>
    </w:lvl>
    <w:lvl w:ilvl="1" w:tplc="0C0A0003" w:tentative="1">
      <w:start w:val="1"/>
      <w:numFmt w:val="bullet"/>
      <w:lvlText w:val="o"/>
      <w:lvlJc w:val="left"/>
      <w:pPr>
        <w:tabs>
          <w:tab w:val="num" w:pos="1332"/>
        </w:tabs>
        <w:ind w:left="1332" w:hanging="360"/>
      </w:pPr>
      <w:rPr>
        <w:rFonts w:ascii="Courier New" w:hAnsi="Courier New" w:cs="Courier New" w:hint="default"/>
      </w:rPr>
    </w:lvl>
    <w:lvl w:ilvl="2" w:tplc="0C0A0005" w:tentative="1">
      <w:start w:val="1"/>
      <w:numFmt w:val="bullet"/>
      <w:lvlText w:val=""/>
      <w:lvlJc w:val="left"/>
      <w:pPr>
        <w:tabs>
          <w:tab w:val="num" w:pos="2052"/>
        </w:tabs>
        <w:ind w:left="2052" w:hanging="360"/>
      </w:pPr>
      <w:rPr>
        <w:rFonts w:ascii="Wingdings" w:hAnsi="Wingdings" w:hint="default"/>
      </w:rPr>
    </w:lvl>
    <w:lvl w:ilvl="3" w:tplc="0C0A0001" w:tentative="1">
      <w:start w:val="1"/>
      <w:numFmt w:val="bullet"/>
      <w:lvlText w:val=""/>
      <w:lvlJc w:val="left"/>
      <w:pPr>
        <w:tabs>
          <w:tab w:val="num" w:pos="2772"/>
        </w:tabs>
        <w:ind w:left="2772" w:hanging="360"/>
      </w:pPr>
      <w:rPr>
        <w:rFonts w:ascii="Symbol" w:hAnsi="Symbol" w:hint="default"/>
      </w:rPr>
    </w:lvl>
    <w:lvl w:ilvl="4" w:tplc="0C0A0003" w:tentative="1">
      <w:start w:val="1"/>
      <w:numFmt w:val="bullet"/>
      <w:lvlText w:val="o"/>
      <w:lvlJc w:val="left"/>
      <w:pPr>
        <w:tabs>
          <w:tab w:val="num" w:pos="3492"/>
        </w:tabs>
        <w:ind w:left="3492" w:hanging="360"/>
      </w:pPr>
      <w:rPr>
        <w:rFonts w:ascii="Courier New" w:hAnsi="Courier New" w:cs="Courier New" w:hint="default"/>
      </w:rPr>
    </w:lvl>
    <w:lvl w:ilvl="5" w:tplc="0C0A0005" w:tentative="1">
      <w:start w:val="1"/>
      <w:numFmt w:val="bullet"/>
      <w:lvlText w:val=""/>
      <w:lvlJc w:val="left"/>
      <w:pPr>
        <w:tabs>
          <w:tab w:val="num" w:pos="4212"/>
        </w:tabs>
        <w:ind w:left="4212" w:hanging="360"/>
      </w:pPr>
      <w:rPr>
        <w:rFonts w:ascii="Wingdings" w:hAnsi="Wingdings" w:hint="default"/>
      </w:rPr>
    </w:lvl>
    <w:lvl w:ilvl="6" w:tplc="0C0A0001" w:tentative="1">
      <w:start w:val="1"/>
      <w:numFmt w:val="bullet"/>
      <w:lvlText w:val=""/>
      <w:lvlJc w:val="left"/>
      <w:pPr>
        <w:tabs>
          <w:tab w:val="num" w:pos="4932"/>
        </w:tabs>
        <w:ind w:left="4932" w:hanging="360"/>
      </w:pPr>
      <w:rPr>
        <w:rFonts w:ascii="Symbol" w:hAnsi="Symbol" w:hint="default"/>
      </w:rPr>
    </w:lvl>
    <w:lvl w:ilvl="7" w:tplc="0C0A0003" w:tentative="1">
      <w:start w:val="1"/>
      <w:numFmt w:val="bullet"/>
      <w:lvlText w:val="o"/>
      <w:lvlJc w:val="left"/>
      <w:pPr>
        <w:tabs>
          <w:tab w:val="num" w:pos="5652"/>
        </w:tabs>
        <w:ind w:left="5652" w:hanging="360"/>
      </w:pPr>
      <w:rPr>
        <w:rFonts w:ascii="Courier New" w:hAnsi="Courier New" w:cs="Courier New" w:hint="default"/>
      </w:rPr>
    </w:lvl>
    <w:lvl w:ilvl="8" w:tplc="0C0A0005" w:tentative="1">
      <w:start w:val="1"/>
      <w:numFmt w:val="bullet"/>
      <w:lvlText w:val=""/>
      <w:lvlJc w:val="left"/>
      <w:pPr>
        <w:tabs>
          <w:tab w:val="num" w:pos="6372"/>
        </w:tabs>
        <w:ind w:left="6372"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63B"/>
    <w:rsid w:val="00001E79"/>
    <w:rsid w:val="0000606E"/>
    <w:rsid w:val="00083FA4"/>
    <w:rsid w:val="0008763B"/>
    <w:rsid w:val="000A5A9C"/>
    <w:rsid w:val="000C53F0"/>
    <w:rsid w:val="00115063"/>
    <w:rsid w:val="00127B25"/>
    <w:rsid w:val="001605D8"/>
    <w:rsid w:val="00166E41"/>
    <w:rsid w:val="00177687"/>
    <w:rsid w:val="00183E1F"/>
    <w:rsid w:val="002C1637"/>
    <w:rsid w:val="002F7459"/>
    <w:rsid w:val="00312EAB"/>
    <w:rsid w:val="00332BA4"/>
    <w:rsid w:val="003643EA"/>
    <w:rsid w:val="003716F0"/>
    <w:rsid w:val="00394674"/>
    <w:rsid w:val="003A6E70"/>
    <w:rsid w:val="003B70A1"/>
    <w:rsid w:val="003D7785"/>
    <w:rsid w:val="00421ADF"/>
    <w:rsid w:val="00446C9D"/>
    <w:rsid w:val="00466D5E"/>
    <w:rsid w:val="00470B34"/>
    <w:rsid w:val="0050179E"/>
    <w:rsid w:val="005277A1"/>
    <w:rsid w:val="005400E7"/>
    <w:rsid w:val="00563758"/>
    <w:rsid w:val="005C69AD"/>
    <w:rsid w:val="005C7970"/>
    <w:rsid w:val="00610B10"/>
    <w:rsid w:val="00641A2F"/>
    <w:rsid w:val="00653E8C"/>
    <w:rsid w:val="006C3ED8"/>
    <w:rsid w:val="007208F0"/>
    <w:rsid w:val="00780AC0"/>
    <w:rsid w:val="007A5367"/>
    <w:rsid w:val="007C15D1"/>
    <w:rsid w:val="0081085B"/>
    <w:rsid w:val="00835DB2"/>
    <w:rsid w:val="00846628"/>
    <w:rsid w:val="00877F8F"/>
    <w:rsid w:val="008C6145"/>
    <w:rsid w:val="008F62E2"/>
    <w:rsid w:val="00910283"/>
    <w:rsid w:val="0093178B"/>
    <w:rsid w:val="00945836"/>
    <w:rsid w:val="00983610"/>
    <w:rsid w:val="00991959"/>
    <w:rsid w:val="009C3468"/>
    <w:rsid w:val="00A47226"/>
    <w:rsid w:val="00A70AE4"/>
    <w:rsid w:val="00A81057"/>
    <w:rsid w:val="00A84446"/>
    <w:rsid w:val="00AA3146"/>
    <w:rsid w:val="00B003C8"/>
    <w:rsid w:val="00B026D6"/>
    <w:rsid w:val="00B11F47"/>
    <w:rsid w:val="00B97C92"/>
    <w:rsid w:val="00BD7258"/>
    <w:rsid w:val="00C24574"/>
    <w:rsid w:val="00C85FBD"/>
    <w:rsid w:val="00D40B76"/>
    <w:rsid w:val="00D40C79"/>
    <w:rsid w:val="00E43691"/>
    <w:rsid w:val="00F0438A"/>
    <w:rsid w:val="00FA5B5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8763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8763B"/>
  </w:style>
  <w:style w:type="paragraph" w:styleId="Piedepgina">
    <w:name w:val="footer"/>
    <w:basedOn w:val="Normal"/>
    <w:link w:val="PiedepginaCar"/>
    <w:uiPriority w:val="99"/>
    <w:unhideWhenUsed/>
    <w:rsid w:val="0008763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8763B"/>
  </w:style>
  <w:style w:type="paragraph" w:styleId="Textodeglobo">
    <w:name w:val="Balloon Text"/>
    <w:basedOn w:val="Normal"/>
    <w:link w:val="TextodegloboCar"/>
    <w:uiPriority w:val="99"/>
    <w:semiHidden/>
    <w:unhideWhenUsed/>
    <w:rsid w:val="000876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763B"/>
    <w:rPr>
      <w:rFonts w:ascii="Tahoma" w:hAnsi="Tahoma" w:cs="Tahoma"/>
      <w:sz w:val="16"/>
      <w:szCs w:val="16"/>
    </w:rPr>
  </w:style>
  <w:style w:type="paragraph" w:styleId="Prrafodelista">
    <w:name w:val="List Paragraph"/>
    <w:basedOn w:val="Normal"/>
    <w:uiPriority w:val="34"/>
    <w:qFormat/>
    <w:rsid w:val="005C79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8763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8763B"/>
  </w:style>
  <w:style w:type="paragraph" w:styleId="Piedepgina">
    <w:name w:val="footer"/>
    <w:basedOn w:val="Normal"/>
    <w:link w:val="PiedepginaCar"/>
    <w:uiPriority w:val="99"/>
    <w:unhideWhenUsed/>
    <w:rsid w:val="0008763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8763B"/>
  </w:style>
  <w:style w:type="paragraph" w:styleId="Textodeglobo">
    <w:name w:val="Balloon Text"/>
    <w:basedOn w:val="Normal"/>
    <w:link w:val="TextodegloboCar"/>
    <w:uiPriority w:val="99"/>
    <w:semiHidden/>
    <w:unhideWhenUsed/>
    <w:rsid w:val="000876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763B"/>
    <w:rPr>
      <w:rFonts w:ascii="Tahoma" w:hAnsi="Tahoma" w:cs="Tahoma"/>
      <w:sz w:val="16"/>
      <w:szCs w:val="16"/>
    </w:rPr>
  </w:style>
  <w:style w:type="paragraph" w:styleId="Prrafodelista">
    <w:name w:val="List Paragraph"/>
    <w:basedOn w:val="Normal"/>
    <w:uiPriority w:val="34"/>
    <w:qFormat/>
    <w:rsid w:val="005C79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633238">
      <w:bodyDiv w:val="1"/>
      <w:marLeft w:val="0"/>
      <w:marRight w:val="0"/>
      <w:marTop w:val="0"/>
      <w:marBottom w:val="0"/>
      <w:divBdr>
        <w:top w:val="none" w:sz="0" w:space="0" w:color="auto"/>
        <w:left w:val="none" w:sz="0" w:space="0" w:color="auto"/>
        <w:bottom w:val="none" w:sz="0" w:space="0" w:color="auto"/>
        <w:right w:val="none" w:sz="0" w:space="0" w:color="auto"/>
      </w:divBdr>
    </w:div>
    <w:div w:id="209481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853</Words>
  <Characters>4692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PEDROAESCOBEDO</dc:creator>
  <cp:lastModifiedBy>BenjaminGG</cp:lastModifiedBy>
  <cp:revision>2</cp:revision>
  <cp:lastPrinted>2011-10-21T13:56:00Z</cp:lastPrinted>
  <dcterms:created xsi:type="dcterms:W3CDTF">2012-08-30T23:44:00Z</dcterms:created>
  <dcterms:modified xsi:type="dcterms:W3CDTF">2012-08-30T23:44:00Z</dcterms:modified>
</cp:coreProperties>
</file>