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EE4" w:rsidRDefault="003E1A64" w:rsidP="00A95EE4">
      <w:pPr>
        <w:jc w:val="center"/>
        <w:rPr>
          <w:sz w:val="24"/>
        </w:rPr>
      </w:pPr>
      <w:r w:rsidRPr="003E1A64">
        <w:rPr>
          <w:noProof/>
          <w:sz w:val="24"/>
          <w:lang w:val="es-ES"/>
        </w:rPr>
        <w:pict>
          <v:shapetype id="_x0000_t202" coordsize="21600,21600" o:spt="202" path="m,l,21600r21600,l21600,xe">
            <v:stroke joinstyle="miter"/>
            <v:path gradientshapeok="t" o:connecttype="rect"/>
          </v:shapetype>
          <v:shape id="_x0000_s1405" type="#_x0000_t202" style="position:absolute;left:0;text-align:left;margin-left:450.6pt;margin-top:-38.05pt;width:36pt;height:23.5pt;z-index:251743232" filled="f" stroked="f">
            <v:textbox style="mso-next-textbox:#_x0000_s1405">
              <w:txbxContent>
                <w:p w:rsidR="00A95EE4" w:rsidRPr="00C41890" w:rsidRDefault="00A95EE4" w:rsidP="00A95EE4">
                  <w:pPr>
                    <w:rPr>
                      <w:b/>
                      <w:lang w:val="es-ES"/>
                    </w:rPr>
                  </w:pPr>
                  <w:r w:rsidRPr="00C41890">
                    <w:rPr>
                      <w:b/>
                      <w:lang w:val="es-ES"/>
                    </w:rPr>
                    <w:t>112</w:t>
                  </w:r>
                </w:p>
              </w:txbxContent>
            </v:textbox>
          </v:shape>
        </w:pict>
      </w: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Default="00A95EE4" w:rsidP="00A95EE4">
      <w:pPr>
        <w:jc w:val="center"/>
        <w:rPr>
          <w:sz w:val="24"/>
        </w:rPr>
      </w:pPr>
    </w:p>
    <w:p w:rsidR="00A95EE4" w:rsidRPr="004F3306" w:rsidRDefault="00A95EE4" w:rsidP="00A95EE4">
      <w:pPr>
        <w:spacing w:line="360" w:lineRule="auto"/>
        <w:jc w:val="center"/>
        <w:rPr>
          <w:b/>
          <w:sz w:val="24"/>
          <w:szCs w:val="24"/>
        </w:rPr>
      </w:pPr>
      <w:r>
        <w:rPr>
          <w:b/>
          <w:sz w:val="24"/>
          <w:szCs w:val="24"/>
        </w:rPr>
        <w:t>11</w:t>
      </w:r>
      <w:r w:rsidRPr="004F3306">
        <w:rPr>
          <w:b/>
          <w:sz w:val="24"/>
          <w:szCs w:val="24"/>
        </w:rPr>
        <w:t xml:space="preserve">. </w:t>
      </w:r>
      <w:r w:rsidRPr="008F2E09">
        <w:rPr>
          <w:b/>
          <w:sz w:val="24"/>
          <w:szCs w:val="24"/>
        </w:rPr>
        <w:t>IMPLEMENTACIÓN DEL SEMINARIO DE INTERACCIÓN DE LOS TITULARES DE SERVICIOS DE SALUD DE LAS ENTIDADES FEDERATIVAS DE RECIENTE NOMBRAMIENTO</w:t>
      </w:r>
      <w:r w:rsidRPr="004F3306">
        <w:rPr>
          <w:b/>
          <w:sz w:val="24"/>
          <w:szCs w:val="24"/>
        </w:rPr>
        <w:t xml:space="preserve"> </w:t>
      </w:r>
      <w:r w:rsidRPr="004F3306">
        <w:rPr>
          <w:b/>
          <w:sz w:val="24"/>
          <w:szCs w:val="24"/>
        </w:rPr>
        <w:br w:type="page"/>
      </w:r>
    </w:p>
    <w:p w:rsidR="00A95EE4" w:rsidRDefault="003E1A64" w:rsidP="006C55F5">
      <w:pPr>
        <w:pStyle w:val="Ttulo1"/>
      </w:pPr>
      <w:r w:rsidRPr="003E1A64">
        <w:rPr>
          <w:noProof/>
          <w:szCs w:val="24"/>
          <w:lang w:val="es-ES"/>
        </w:rPr>
        <w:lastRenderedPageBreak/>
        <w:pict>
          <v:shape id="_x0000_s1406" type="#_x0000_t202" style="position:absolute;left:0;text-align:left;margin-left:451.35pt;margin-top:-36pt;width:36pt;height:23.5pt;z-index:251744256" filled="f" stroked="f">
            <v:textbox style="mso-next-textbox:#_x0000_s1406">
              <w:txbxContent>
                <w:p w:rsidR="00A95EE4" w:rsidRPr="001E4A8B" w:rsidRDefault="00A95EE4" w:rsidP="00A95EE4">
                  <w:pPr>
                    <w:rPr>
                      <w:b/>
                      <w:lang w:val="es-ES"/>
                    </w:rPr>
                  </w:pPr>
                  <w:r w:rsidRPr="001E4A8B">
                    <w:rPr>
                      <w:b/>
                      <w:lang w:val="es-ES"/>
                    </w:rPr>
                    <w:t>113</w:t>
                  </w:r>
                </w:p>
              </w:txbxContent>
            </v:textbox>
          </v:shape>
        </w:pict>
      </w:r>
      <w:r w:rsidR="00A95EE4">
        <w:t xml:space="preserve"> Propósito</w:t>
      </w:r>
    </w:p>
    <w:p w:rsidR="00A95EE4" w:rsidRDefault="00A95EE4" w:rsidP="006C55F5">
      <w:pPr>
        <w:pStyle w:val="Textoindependiente21"/>
        <w:numPr>
          <w:ilvl w:val="0"/>
          <w:numId w:val="3"/>
        </w:numPr>
        <w:tabs>
          <w:tab w:val="clear" w:pos="360"/>
          <w:tab w:val="clear" w:pos="1404"/>
        </w:tabs>
        <w:ind w:left="709" w:hanging="709"/>
        <w:jc w:val="both"/>
        <w:rPr>
          <w:sz w:val="22"/>
          <w:lang w:val="es-MX"/>
        </w:rPr>
      </w:pPr>
      <w:r>
        <w:rPr>
          <w:sz w:val="22"/>
          <w:lang w:val="es-MX"/>
        </w:rPr>
        <w:t>Definir el ámbito de responsabilidad del Secretariado para el desarrollo en tiempo y forma del Seminario de Interacción de los Titulares de Servicios de Salud de las Entidades Federativas de Reciente Nombramiento, con las Áreas Centrales de la Secretaría de Salud.</w:t>
      </w:r>
    </w:p>
    <w:p w:rsidR="00A95EE4" w:rsidRDefault="00A95EE4" w:rsidP="00A95EE4">
      <w:pPr>
        <w:spacing w:line="360" w:lineRule="auto"/>
        <w:rPr>
          <w:sz w:val="22"/>
        </w:rPr>
      </w:pPr>
    </w:p>
    <w:p w:rsidR="00A95EE4" w:rsidRDefault="00A95EE4" w:rsidP="00A95EE4">
      <w:pPr>
        <w:pStyle w:val="Ttulo1"/>
        <w:tabs>
          <w:tab w:val="clear" w:pos="426"/>
          <w:tab w:val="num" w:pos="0"/>
        </w:tabs>
        <w:ind w:left="0" w:firstLine="0"/>
      </w:pPr>
      <w:r>
        <w:t xml:space="preserve"> Alcance</w:t>
      </w:r>
    </w:p>
    <w:p w:rsidR="00A95EE4" w:rsidRDefault="00A95EE4" w:rsidP="00A95EE4">
      <w:pPr>
        <w:pStyle w:val="Sangra2detindependiente"/>
        <w:tabs>
          <w:tab w:val="clear" w:pos="851"/>
          <w:tab w:val="left" w:pos="-3969"/>
        </w:tabs>
        <w:spacing w:before="60" w:after="60"/>
        <w:ind w:left="567" w:hanging="567"/>
      </w:pPr>
      <w:r>
        <w:t>2.1   A nivel interno el procedimiento es aplicable al Secretario Técnico del Consejo Nacional de Salud, a la Dirección de Coordinación y Seguimiento a las Reuniones del Consejo Nacional de Salud y a la Subdirección de Coordinación Operativa.</w:t>
      </w:r>
    </w:p>
    <w:p w:rsidR="006C55F5" w:rsidRDefault="006C55F5" w:rsidP="00A95EE4">
      <w:pPr>
        <w:pStyle w:val="Sangra2detindependiente"/>
        <w:tabs>
          <w:tab w:val="clear" w:pos="851"/>
          <w:tab w:val="left" w:pos="-3969"/>
        </w:tabs>
        <w:spacing w:before="60" w:after="60"/>
        <w:ind w:left="567" w:hanging="567"/>
      </w:pPr>
    </w:p>
    <w:p w:rsidR="00A95EE4" w:rsidRDefault="00A95EE4" w:rsidP="00A95EE4">
      <w:pPr>
        <w:pStyle w:val="Sangra2detindependiente"/>
        <w:tabs>
          <w:tab w:val="clear" w:pos="851"/>
          <w:tab w:val="left" w:pos="-3969"/>
        </w:tabs>
        <w:spacing w:before="60" w:after="60"/>
        <w:ind w:left="567" w:hanging="567"/>
      </w:pPr>
      <w:r>
        <w:t>2.2  A nivel externo el procedimiento es aplicable a la Unidad Coordinadora de Vinculación y Participación Social, a las Áreas Mayores de la Secretaría de Salud Federal y Servicios Estatales de Salud cuyos Titulares sean de reciente nombramiento.</w:t>
      </w:r>
    </w:p>
    <w:p w:rsidR="00A95EE4" w:rsidRDefault="00A95EE4" w:rsidP="00A95EE4">
      <w:pPr>
        <w:pStyle w:val="Sangra2detindependiente"/>
        <w:tabs>
          <w:tab w:val="clear" w:pos="851"/>
          <w:tab w:val="left" w:pos="-3969"/>
        </w:tabs>
      </w:pPr>
    </w:p>
    <w:p w:rsidR="00A95EE4" w:rsidRDefault="00A95EE4" w:rsidP="00A95EE4">
      <w:pPr>
        <w:pStyle w:val="Ttulo1"/>
        <w:tabs>
          <w:tab w:val="clear" w:pos="426"/>
          <w:tab w:val="num" w:pos="0"/>
        </w:tabs>
        <w:ind w:left="0" w:firstLine="0"/>
      </w:pPr>
      <w:r>
        <w:t xml:space="preserve"> Políticas de operación, normas y lineamientos</w:t>
      </w:r>
    </w:p>
    <w:p w:rsidR="00A95EE4" w:rsidRDefault="00A95EE4" w:rsidP="00A95EE4">
      <w:pPr>
        <w:rPr>
          <w:sz w:val="22"/>
        </w:rPr>
      </w:pPr>
    </w:p>
    <w:p w:rsidR="00A95EE4" w:rsidRDefault="00A95EE4" w:rsidP="00A95EE4">
      <w:pPr>
        <w:numPr>
          <w:ilvl w:val="1"/>
          <w:numId w:val="2"/>
        </w:numPr>
        <w:spacing w:before="60" w:after="60"/>
        <w:rPr>
          <w:sz w:val="22"/>
        </w:rPr>
      </w:pPr>
      <w:r>
        <w:rPr>
          <w:sz w:val="22"/>
        </w:rPr>
        <w:t>El Secretariado Técnico del Consejo Nacional de Salud, realizará las acciones de coordinación con las áreas mayores para el desarrollo del Seminario de Interacción de los Titulares de Servicios de Salud de las Entidades Federativas de Reciente Nombramiento, con las Áreas Centrales de la Secretaría de Salud.</w:t>
      </w:r>
    </w:p>
    <w:p w:rsidR="00302521" w:rsidRDefault="00302521" w:rsidP="00302521">
      <w:pPr>
        <w:spacing w:before="60" w:after="60"/>
        <w:ind w:left="585"/>
        <w:rPr>
          <w:sz w:val="22"/>
        </w:rPr>
      </w:pPr>
    </w:p>
    <w:p w:rsidR="00A95EE4" w:rsidRDefault="00A95EE4" w:rsidP="00A95EE4">
      <w:pPr>
        <w:numPr>
          <w:ilvl w:val="1"/>
          <w:numId w:val="2"/>
        </w:numPr>
        <w:spacing w:before="60" w:after="60"/>
        <w:rPr>
          <w:sz w:val="22"/>
        </w:rPr>
      </w:pPr>
      <w:r>
        <w:rPr>
          <w:sz w:val="22"/>
        </w:rPr>
        <w:t>El Secretariado Técnico del Consejo Nacional de Salud fungirá como enlace entre las entidades federativas y las áreas mayores de la Secretaría de Salud para el desarrollo en tiempo y forma del Seminario de Interacción de los Titulares de Servicios de Salud de las Entidades Federativas de Reciente Nombramiento, con las Áreas Centrales de la Secretaría de Salud.</w:t>
      </w:r>
    </w:p>
    <w:p w:rsidR="00302521" w:rsidRDefault="00302521" w:rsidP="00302521">
      <w:pPr>
        <w:spacing w:before="60" w:after="60"/>
        <w:ind w:left="585"/>
        <w:rPr>
          <w:sz w:val="22"/>
        </w:rPr>
      </w:pPr>
    </w:p>
    <w:p w:rsidR="00A95EE4" w:rsidRDefault="00A95EE4" w:rsidP="00A95EE4">
      <w:pPr>
        <w:numPr>
          <w:ilvl w:val="1"/>
          <w:numId w:val="2"/>
        </w:numPr>
        <w:spacing w:before="60" w:after="60"/>
        <w:rPr>
          <w:sz w:val="22"/>
        </w:rPr>
      </w:pPr>
      <w:r>
        <w:rPr>
          <w:sz w:val="22"/>
        </w:rPr>
        <w:t>El Secretariado Técnico del Consejo Nacional de Salud participará en la elaboración del programa del Seminario de Interacción de los Titulares de Servicios de Salud de las Entidades Federativas de Reciente Nombramiento, con las Áreas Centrales de la Secretaría de Salud.</w:t>
      </w:r>
    </w:p>
    <w:p w:rsidR="00A95EE4" w:rsidRDefault="00A95EE4" w:rsidP="00A95EE4">
      <w:pPr>
        <w:pStyle w:val="Sangra2detindependiente"/>
        <w:tabs>
          <w:tab w:val="clear" w:pos="851"/>
          <w:tab w:val="left" w:pos="567"/>
        </w:tabs>
        <w:ind w:left="426" w:hanging="426"/>
        <w:rPr>
          <w:b/>
          <w:sz w:val="20"/>
        </w:rPr>
      </w:pPr>
    </w:p>
    <w:p w:rsidR="00A95EE4" w:rsidRDefault="00A95EE4" w:rsidP="00A95EE4">
      <w:pPr>
        <w:ind w:left="851" w:hanging="851"/>
        <w:rPr>
          <w:sz w:val="22"/>
        </w:rPr>
      </w:pPr>
    </w:p>
    <w:p w:rsidR="00A95EE4" w:rsidRDefault="00A95EE4" w:rsidP="00A95EE4"/>
    <w:p w:rsidR="00A95EE4" w:rsidRDefault="00A95EE4" w:rsidP="00A95EE4"/>
    <w:p w:rsidR="00A95EE4" w:rsidRDefault="00A95EE4" w:rsidP="00A95EE4"/>
    <w:p w:rsidR="00A95EE4" w:rsidRDefault="00A95EE4" w:rsidP="00A95EE4"/>
    <w:p w:rsidR="00A95EE4" w:rsidRDefault="00A95EE4" w:rsidP="00A95EE4"/>
    <w:p w:rsidR="00A95EE4" w:rsidRDefault="00A95EE4" w:rsidP="00A95EE4"/>
    <w:p w:rsidR="00A95EE4" w:rsidRDefault="00A95EE4" w:rsidP="00A95EE4"/>
    <w:p w:rsidR="00A95EE4" w:rsidRDefault="00A95EE4" w:rsidP="00A95EE4"/>
    <w:p w:rsidR="00A95EE4" w:rsidRDefault="00A95EE4" w:rsidP="00302521">
      <w:pPr>
        <w:pStyle w:val="Ttulo1"/>
      </w:pPr>
      <w:r>
        <w:br w:type="page"/>
      </w:r>
      <w:r w:rsidR="003E1A64" w:rsidRPr="003E1A64">
        <w:rPr>
          <w:noProof/>
          <w:lang w:val="es-ES"/>
        </w:rPr>
        <w:lastRenderedPageBreak/>
        <w:pict>
          <v:shape id="_x0000_s1407" type="#_x0000_t202" style="position:absolute;left:0;text-align:left;margin-left:455.85pt;margin-top:-35.75pt;width:36pt;height:23.5pt;z-index:251745280" filled="f" stroked="f">
            <v:textbox style="mso-next-textbox:#_x0000_s1407">
              <w:txbxContent>
                <w:p w:rsidR="00A95EE4" w:rsidRPr="001E4A8B" w:rsidRDefault="00A95EE4" w:rsidP="00A95EE4">
                  <w:pPr>
                    <w:rPr>
                      <w:b/>
                      <w:lang w:val="es-ES"/>
                    </w:rPr>
                  </w:pPr>
                  <w:r w:rsidRPr="001E4A8B">
                    <w:rPr>
                      <w:b/>
                      <w:lang w:val="es-ES"/>
                    </w:rPr>
                    <w:t>114</w:t>
                  </w:r>
                </w:p>
              </w:txbxContent>
            </v:textbox>
          </v:shape>
        </w:pict>
      </w:r>
      <w:r>
        <w:t xml:space="preserve"> Descripción del procedimiento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245"/>
        <w:gridCol w:w="2693"/>
      </w:tblGrid>
      <w:tr w:rsidR="00A95EE4" w:rsidTr="006B1C6A">
        <w:tc>
          <w:tcPr>
            <w:tcW w:w="2268" w:type="dxa"/>
            <w:shd w:val="clear" w:color="auto" w:fill="C0C0C0"/>
            <w:vAlign w:val="center"/>
          </w:tcPr>
          <w:p w:rsidR="00A95EE4" w:rsidRDefault="00A95EE4" w:rsidP="006B1C6A">
            <w:pPr>
              <w:pStyle w:val="Sangradetextonormal"/>
              <w:ind w:left="0" w:firstLine="0"/>
              <w:jc w:val="center"/>
              <w:rPr>
                <w:b/>
              </w:rPr>
            </w:pPr>
            <w:r>
              <w:rPr>
                <w:b/>
              </w:rPr>
              <w:t>Secuencia de Etapas</w:t>
            </w:r>
          </w:p>
        </w:tc>
        <w:tc>
          <w:tcPr>
            <w:tcW w:w="5245" w:type="dxa"/>
            <w:shd w:val="clear" w:color="auto" w:fill="C0C0C0"/>
            <w:vAlign w:val="center"/>
          </w:tcPr>
          <w:p w:rsidR="00A95EE4" w:rsidRDefault="00A95EE4" w:rsidP="006B1C6A">
            <w:pPr>
              <w:pStyle w:val="Sangradetextonormal"/>
              <w:ind w:left="0" w:firstLine="0"/>
              <w:jc w:val="center"/>
              <w:rPr>
                <w:b/>
              </w:rPr>
            </w:pPr>
            <w:r>
              <w:rPr>
                <w:b/>
              </w:rPr>
              <w:t>Actividad</w:t>
            </w:r>
          </w:p>
        </w:tc>
        <w:tc>
          <w:tcPr>
            <w:tcW w:w="2693" w:type="dxa"/>
            <w:shd w:val="clear" w:color="auto" w:fill="C0C0C0"/>
            <w:vAlign w:val="center"/>
          </w:tcPr>
          <w:p w:rsidR="00A95EE4" w:rsidRDefault="00A95EE4" w:rsidP="006B1C6A">
            <w:pPr>
              <w:pStyle w:val="Sangradetextonormal"/>
              <w:ind w:left="0" w:firstLine="0"/>
              <w:jc w:val="center"/>
              <w:rPr>
                <w:b/>
              </w:rPr>
            </w:pPr>
            <w:r>
              <w:rPr>
                <w:b/>
              </w:rPr>
              <w:t>Responsable</w:t>
            </w:r>
          </w:p>
        </w:tc>
      </w:tr>
      <w:tr w:rsidR="00A95EE4" w:rsidTr="006B1C6A">
        <w:trPr>
          <w:trHeight w:val="1080"/>
        </w:trPr>
        <w:tc>
          <w:tcPr>
            <w:tcW w:w="2268" w:type="dxa"/>
            <w:vAlign w:val="center"/>
          </w:tcPr>
          <w:p w:rsidR="00A95EE4" w:rsidRDefault="00A95EE4" w:rsidP="006B1C6A">
            <w:pPr>
              <w:pStyle w:val="Sangradetextonormal"/>
              <w:spacing w:before="60" w:after="60"/>
              <w:ind w:left="0" w:firstLine="0"/>
              <w:jc w:val="left"/>
            </w:pPr>
            <w:r>
              <w:t>1.0 Instruye coordinación con Áreas Mayores y Servicios Estatales de Salud</w:t>
            </w:r>
          </w:p>
        </w:tc>
        <w:tc>
          <w:tcPr>
            <w:tcW w:w="5245" w:type="dxa"/>
            <w:vAlign w:val="center"/>
          </w:tcPr>
          <w:p w:rsidR="00A95EE4" w:rsidRDefault="00A95EE4" w:rsidP="00A95EE4">
            <w:pPr>
              <w:numPr>
                <w:ilvl w:val="1"/>
                <w:numId w:val="5"/>
              </w:numPr>
              <w:spacing w:before="60" w:after="60"/>
              <w:rPr>
                <w:sz w:val="22"/>
              </w:rPr>
            </w:pPr>
            <w:r>
              <w:rPr>
                <w:sz w:val="22"/>
              </w:rPr>
              <w:t xml:space="preserve"> Instruye coordinación con áreas mayores de la Secretaría de Salud Federal y los Servicios Estatales de Salud para implementar Seminario de Interacción, para Titulares de Servicios de Salud de reciente nombramiento en entidades federativas.</w:t>
            </w:r>
          </w:p>
        </w:tc>
        <w:tc>
          <w:tcPr>
            <w:tcW w:w="2693" w:type="dxa"/>
            <w:vAlign w:val="center"/>
          </w:tcPr>
          <w:p w:rsidR="00A95EE4" w:rsidRDefault="00A95EE4" w:rsidP="006B1C6A">
            <w:pPr>
              <w:pStyle w:val="Sangradetextonormal"/>
              <w:spacing w:before="60" w:after="60"/>
              <w:ind w:left="0" w:firstLine="0"/>
            </w:pPr>
            <w:r>
              <w:t>Secretario Técnico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2.0 Coordinación con Áreas Mayores y Servicios Estatales de Salud.</w:t>
            </w:r>
          </w:p>
        </w:tc>
        <w:tc>
          <w:tcPr>
            <w:tcW w:w="5245" w:type="dxa"/>
            <w:vAlign w:val="center"/>
          </w:tcPr>
          <w:p w:rsidR="00A95EE4" w:rsidRDefault="00A95EE4" w:rsidP="006B1C6A">
            <w:pPr>
              <w:spacing w:before="60" w:after="60"/>
              <w:rPr>
                <w:sz w:val="22"/>
              </w:rPr>
            </w:pPr>
            <w:r>
              <w:rPr>
                <w:sz w:val="22"/>
              </w:rPr>
              <w:t>2.1 Recibe instrucción. Establece comunicación con Áreas Mayores y Servicios Estatales de Salud para concertar fecha para el Seminario de Interacción. Informa de fecha concertada</w:t>
            </w:r>
          </w:p>
        </w:tc>
        <w:tc>
          <w:tcPr>
            <w:tcW w:w="2693" w:type="dxa"/>
            <w:vAlign w:val="center"/>
          </w:tcPr>
          <w:p w:rsidR="00A95EE4" w:rsidRDefault="00A95EE4" w:rsidP="006B1C6A">
            <w:pPr>
              <w:pStyle w:val="Sangradetextonormal"/>
              <w:spacing w:before="60" w:after="60"/>
              <w:ind w:left="0" w:firstLine="0"/>
            </w:pPr>
            <w:r>
              <w:t>Dirección de Coordinación y Seguimiento a las Reuniones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3.0 Información de fecha concertada</w:t>
            </w:r>
          </w:p>
        </w:tc>
        <w:tc>
          <w:tcPr>
            <w:tcW w:w="5245" w:type="dxa"/>
            <w:vAlign w:val="center"/>
          </w:tcPr>
          <w:p w:rsidR="00A95EE4" w:rsidRDefault="00A95EE4" w:rsidP="006B1C6A">
            <w:pPr>
              <w:spacing w:before="60" w:after="60"/>
              <w:rPr>
                <w:sz w:val="22"/>
              </w:rPr>
            </w:pPr>
            <w:r>
              <w:rPr>
                <w:sz w:val="22"/>
              </w:rPr>
              <w:t xml:space="preserve">3.1 Informa acerca de fecha concertada </w:t>
            </w:r>
          </w:p>
        </w:tc>
        <w:tc>
          <w:tcPr>
            <w:tcW w:w="2693" w:type="dxa"/>
            <w:vAlign w:val="center"/>
          </w:tcPr>
          <w:p w:rsidR="00A95EE4" w:rsidRDefault="00A95EE4" w:rsidP="006B1C6A">
            <w:pPr>
              <w:pStyle w:val="Sangradetextonormal"/>
              <w:spacing w:before="60" w:after="60"/>
              <w:ind w:left="0" w:firstLine="0"/>
            </w:pPr>
            <w:r>
              <w:t>Secretario Técnico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4.0 Aprobación de fecha. Indica elaboración de programa</w:t>
            </w:r>
          </w:p>
        </w:tc>
        <w:tc>
          <w:tcPr>
            <w:tcW w:w="5245" w:type="dxa"/>
            <w:vAlign w:val="center"/>
          </w:tcPr>
          <w:p w:rsidR="00A95EE4" w:rsidRDefault="00A95EE4" w:rsidP="006B1C6A">
            <w:pPr>
              <w:spacing w:before="60" w:after="60"/>
              <w:rPr>
                <w:sz w:val="22"/>
              </w:rPr>
            </w:pPr>
            <w:r>
              <w:rPr>
                <w:sz w:val="22"/>
              </w:rPr>
              <w:t>4.1 Aprueba fecha concertada e indica elaboración de programa con base en la agenda de salud federal</w:t>
            </w:r>
          </w:p>
        </w:tc>
        <w:tc>
          <w:tcPr>
            <w:tcW w:w="2693" w:type="dxa"/>
            <w:vAlign w:val="center"/>
          </w:tcPr>
          <w:p w:rsidR="00A95EE4" w:rsidRDefault="00A95EE4" w:rsidP="006B1C6A">
            <w:pPr>
              <w:pStyle w:val="Sangradetextonormal"/>
              <w:spacing w:before="60" w:after="60"/>
              <w:ind w:left="0" w:firstLine="0"/>
            </w:pPr>
            <w:r>
              <w:t>Unidad Coordinadora de Vinculación y Participación Social</w:t>
            </w:r>
          </w:p>
        </w:tc>
      </w:tr>
      <w:tr w:rsidR="00A95EE4" w:rsidTr="006B1C6A">
        <w:tc>
          <w:tcPr>
            <w:tcW w:w="2268" w:type="dxa"/>
            <w:vAlign w:val="center"/>
          </w:tcPr>
          <w:p w:rsidR="00A95EE4" w:rsidRDefault="00A95EE4" w:rsidP="006B1C6A">
            <w:pPr>
              <w:pStyle w:val="Sangradetextonormal"/>
              <w:spacing w:before="60" w:after="60"/>
              <w:ind w:left="0" w:firstLine="0"/>
              <w:jc w:val="left"/>
            </w:pPr>
            <w:r>
              <w:t>5.0 Instruye coordinación con Áreas Mayores para elaboración de programa</w:t>
            </w:r>
          </w:p>
        </w:tc>
        <w:tc>
          <w:tcPr>
            <w:tcW w:w="5245" w:type="dxa"/>
            <w:vAlign w:val="center"/>
          </w:tcPr>
          <w:p w:rsidR="00A95EE4" w:rsidRDefault="00A95EE4" w:rsidP="006B1C6A">
            <w:pPr>
              <w:spacing w:before="60" w:after="60"/>
              <w:rPr>
                <w:sz w:val="22"/>
              </w:rPr>
            </w:pPr>
            <w:r>
              <w:rPr>
                <w:sz w:val="22"/>
              </w:rPr>
              <w:t>5.1 instruye coordinación con Áreas Mayores para elaboración de programa considerando la agenda de salud federal</w:t>
            </w:r>
          </w:p>
        </w:tc>
        <w:tc>
          <w:tcPr>
            <w:tcW w:w="2693" w:type="dxa"/>
            <w:vAlign w:val="center"/>
          </w:tcPr>
          <w:p w:rsidR="00A95EE4" w:rsidRDefault="00A95EE4" w:rsidP="006B1C6A">
            <w:pPr>
              <w:pStyle w:val="Sangradetextonormal"/>
              <w:spacing w:before="60" w:after="60"/>
              <w:ind w:left="0" w:firstLine="0"/>
            </w:pPr>
            <w:r>
              <w:t>Secretario Técnico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6.0 Coordinación con Áreas Mayores, elaboración de programa. Instruye coordinación logística.</w:t>
            </w:r>
          </w:p>
        </w:tc>
        <w:tc>
          <w:tcPr>
            <w:tcW w:w="5245" w:type="dxa"/>
            <w:vAlign w:val="center"/>
          </w:tcPr>
          <w:p w:rsidR="00A95EE4" w:rsidRDefault="00A95EE4" w:rsidP="006B1C6A">
            <w:pPr>
              <w:spacing w:before="60" w:after="60"/>
              <w:rPr>
                <w:sz w:val="22"/>
              </w:rPr>
            </w:pPr>
            <w:r>
              <w:rPr>
                <w:sz w:val="22"/>
              </w:rPr>
              <w:t>6.1 Establece coordinación con Áreas Mayores, participa en la elaboración del programa. Informa características del evento. Instruye participación en la coordinación logística del Seminario</w:t>
            </w:r>
          </w:p>
          <w:p w:rsidR="00A95EE4" w:rsidRDefault="00A95EE4" w:rsidP="00A95EE4">
            <w:pPr>
              <w:numPr>
                <w:ilvl w:val="0"/>
                <w:numId w:val="4"/>
              </w:numPr>
              <w:tabs>
                <w:tab w:val="clear" w:pos="720"/>
                <w:tab w:val="num" w:pos="356"/>
              </w:tabs>
              <w:spacing w:before="60" w:after="60"/>
              <w:ind w:left="356" w:hanging="142"/>
              <w:rPr>
                <w:sz w:val="22"/>
              </w:rPr>
            </w:pPr>
            <w:r>
              <w:rPr>
                <w:sz w:val="22"/>
              </w:rPr>
              <w:t xml:space="preserve"> Programa del Seminario de Interacción</w:t>
            </w:r>
          </w:p>
          <w:p w:rsidR="00A95EE4" w:rsidRDefault="00A95EE4" w:rsidP="006B1C6A">
            <w:pPr>
              <w:spacing w:before="60" w:after="60"/>
              <w:ind w:left="214"/>
              <w:rPr>
                <w:sz w:val="22"/>
              </w:rPr>
            </w:pPr>
          </w:p>
        </w:tc>
        <w:tc>
          <w:tcPr>
            <w:tcW w:w="2693" w:type="dxa"/>
            <w:vAlign w:val="center"/>
          </w:tcPr>
          <w:p w:rsidR="00A95EE4" w:rsidRDefault="00A95EE4" w:rsidP="006B1C6A">
            <w:pPr>
              <w:pStyle w:val="Sangradetextonormal"/>
              <w:spacing w:before="60" w:after="60"/>
              <w:ind w:left="0" w:firstLine="0"/>
            </w:pPr>
            <w:r>
              <w:t>Dirección de Coordinación y Seguimiento a las Reuniones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7.0 Participación en la coordinación logística del Seminario. Informa.</w:t>
            </w:r>
          </w:p>
        </w:tc>
        <w:tc>
          <w:tcPr>
            <w:tcW w:w="5245" w:type="dxa"/>
            <w:vAlign w:val="center"/>
          </w:tcPr>
          <w:p w:rsidR="00A95EE4" w:rsidRDefault="00A95EE4" w:rsidP="006B1C6A">
            <w:pPr>
              <w:spacing w:before="60" w:after="60"/>
              <w:rPr>
                <w:sz w:val="22"/>
              </w:rPr>
            </w:pPr>
            <w:r>
              <w:rPr>
                <w:sz w:val="22"/>
              </w:rPr>
              <w:t>7.1 Participación en la coordinación logística del Seminario. Informa.</w:t>
            </w:r>
          </w:p>
          <w:p w:rsidR="00A95EE4" w:rsidRDefault="00A95EE4" w:rsidP="00A95EE4">
            <w:pPr>
              <w:numPr>
                <w:ilvl w:val="0"/>
                <w:numId w:val="4"/>
              </w:numPr>
              <w:tabs>
                <w:tab w:val="clear" w:pos="720"/>
                <w:tab w:val="num" w:pos="356"/>
              </w:tabs>
              <w:spacing w:before="60" w:after="60"/>
              <w:ind w:left="356" w:hanging="142"/>
              <w:rPr>
                <w:sz w:val="22"/>
              </w:rPr>
            </w:pPr>
            <w:r>
              <w:rPr>
                <w:sz w:val="22"/>
              </w:rPr>
              <w:t xml:space="preserve"> Programa del Seminario de Interacción</w:t>
            </w:r>
          </w:p>
        </w:tc>
        <w:tc>
          <w:tcPr>
            <w:tcW w:w="2693" w:type="dxa"/>
            <w:vAlign w:val="center"/>
          </w:tcPr>
          <w:p w:rsidR="00A95EE4" w:rsidRDefault="00A95EE4" w:rsidP="006B1C6A">
            <w:pPr>
              <w:pStyle w:val="Sangradetextonormal"/>
              <w:spacing w:before="60" w:after="60"/>
              <w:ind w:left="0" w:firstLine="0"/>
            </w:pPr>
            <w:r>
              <w:t>Subdirección de Coordinación Operativa</w:t>
            </w:r>
          </w:p>
        </w:tc>
      </w:tr>
    </w:tbl>
    <w:p w:rsidR="00F945EB" w:rsidRDefault="00F945EB"/>
    <w:p w:rsidR="00F945EB" w:rsidRDefault="00F945EB">
      <w:pPr>
        <w:jc w:val="left"/>
      </w:pPr>
      <w:r>
        <w:br w:type="page"/>
      </w:r>
    </w:p>
    <w:p w:rsidR="00F945EB" w:rsidRDefault="003E1A64">
      <w:r w:rsidRPr="003E1A64">
        <w:rPr>
          <w:noProof/>
          <w:lang w:val="es-ES"/>
        </w:rPr>
        <w:lastRenderedPageBreak/>
        <w:pict>
          <v:shape id="_x0000_s1412" type="#_x0000_t202" style="position:absolute;left:0;text-align:left;margin-left:450.25pt;margin-top:-39pt;width:42.85pt;height:18pt;z-index:251750400" filled="f" stroked="f">
            <v:textbox style="mso-next-textbox:#_x0000_s1412">
              <w:txbxContent>
                <w:p w:rsidR="00A95EE4" w:rsidRPr="001E4A8B" w:rsidRDefault="00A95EE4" w:rsidP="00A95EE4">
                  <w:pPr>
                    <w:rPr>
                      <w:b/>
                      <w:lang w:val="es-ES"/>
                    </w:rPr>
                  </w:pPr>
                  <w:r w:rsidRPr="001E4A8B">
                    <w:rPr>
                      <w:b/>
                      <w:lang w:val="es-ES"/>
                    </w:rPr>
                    <w:t>115</w:t>
                  </w:r>
                </w:p>
              </w:txbxContent>
            </v:textbox>
          </v:shape>
        </w:pic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245"/>
        <w:gridCol w:w="2693"/>
      </w:tblGrid>
      <w:tr w:rsidR="00A95EE4" w:rsidTr="006B1C6A">
        <w:tc>
          <w:tcPr>
            <w:tcW w:w="2268" w:type="dxa"/>
            <w:shd w:val="clear" w:color="auto" w:fill="C0C0C0"/>
            <w:vAlign w:val="center"/>
          </w:tcPr>
          <w:p w:rsidR="00A95EE4" w:rsidRDefault="00A95EE4" w:rsidP="006B1C6A">
            <w:pPr>
              <w:pStyle w:val="Sangradetextonormal"/>
              <w:ind w:left="0" w:firstLine="0"/>
              <w:jc w:val="center"/>
              <w:rPr>
                <w:b/>
              </w:rPr>
            </w:pPr>
            <w:r>
              <w:rPr>
                <w:b/>
              </w:rPr>
              <w:t>Secuencia de Etapas</w:t>
            </w:r>
          </w:p>
        </w:tc>
        <w:tc>
          <w:tcPr>
            <w:tcW w:w="5245" w:type="dxa"/>
            <w:shd w:val="clear" w:color="auto" w:fill="C0C0C0"/>
            <w:vAlign w:val="center"/>
          </w:tcPr>
          <w:p w:rsidR="00A95EE4" w:rsidRDefault="00A95EE4" w:rsidP="006B1C6A">
            <w:pPr>
              <w:pStyle w:val="Sangradetextonormal"/>
              <w:ind w:left="0" w:firstLine="0"/>
              <w:jc w:val="center"/>
              <w:rPr>
                <w:b/>
              </w:rPr>
            </w:pPr>
            <w:r>
              <w:rPr>
                <w:b/>
              </w:rPr>
              <w:t>Actividad</w:t>
            </w:r>
          </w:p>
        </w:tc>
        <w:tc>
          <w:tcPr>
            <w:tcW w:w="2693" w:type="dxa"/>
            <w:shd w:val="clear" w:color="auto" w:fill="C0C0C0"/>
            <w:vAlign w:val="center"/>
          </w:tcPr>
          <w:p w:rsidR="00A95EE4" w:rsidRDefault="00A95EE4" w:rsidP="006B1C6A">
            <w:pPr>
              <w:pStyle w:val="Sangradetextonormal"/>
              <w:ind w:left="0" w:firstLine="0"/>
              <w:jc w:val="center"/>
              <w:rPr>
                <w:b/>
              </w:rPr>
            </w:pPr>
            <w:r>
              <w:rPr>
                <w:b/>
              </w:rPr>
              <w:t>Responsable</w:t>
            </w:r>
          </w:p>
        </w:tc>
      </w:tr>
      <w:tr w:rsidR="00A95EE4" w:rsidTr="006B1C6A">
        <w:tc>
          <w:tcPr>
            <w:tcW w:w="2268" w:type="dxa"/>
            <w:vAlign w:val="center"/>
          </w:tcPr>
          <w:p w:rsidR="00A95EE4" w:rsidRDefault="00A95EE4" w:rsidP="006B1C6A">
            <w:pPr>
              <w:pStyle w:val="Sangradetextonormal"/>
              <w:spacing w:before="60" w:after="60"/>
              <w:ind w:left="0" w:firstLine="0"/>
              <w:jc w:val="left"/>
            </w:pPr>
            <w:r>
              <w:t>8.0 Revisa  información logística. Envía para validación.</w:t>
            </w:r>
          </w:p>
        </w:tc>
        <w:tc>
          <w:tcPr>
            <w:tcW w:w="5245" w:type="dxa"/>
            <w:vAlign w:val="center"/>
          </w:tcPr>
          <w:p w:rsidR="00A95EE4" w:rsidRDefault="00A95EE4" w:rsidP="006B1C6A">
            <w:pPr>
              <w:spacing w:before="60" w:after="60"/>
              <w:rPr>
                <w:sz w:val="22"/>
              </w:rPr>
            </w:pPr>
            <w:r>
              <w:rPr>
                <w:sz w:val="22"/>
              </w:rPr>
              <w:t>8.1 Revisa información de aspectos de logística. Envía para su validación.</w:t>
            </w:r>
          </w:p>
          <w:p w:rsidR="00A95EE4" w:rsidRDefault="00A95EE4" w:rsidP="00A95EE4">
            <w:pPr>
              <w:numPr>
                <w:ilvl w:val="0"/>
                <w:numId w:val="4"/>
              </w:numPr>
              <w:tabs>
                <w:tab w:val="clear" w:pos="720"/>
                <w:tab w:val="num" w:pos="356"/>
              </w:tabs>
              <w:spacing w:before="60" w:after="60"/>
              <w:ind w:left="356" w:hanging="142"/>
              <w:rPr>
                <w:sz w:val="22"/>
              </w:rPr>
            </w:pPr>
            <w:r>
              <w:rPr>
                <w:sz w:val="22"/>
              </w:rPr>
              <w:t xml:space="preserve"> Programa del Seminario de Interacción</w:t>
            </w:r>
          </w:p>
        </w:tc>
        <w:tc>
          <w:tcPr>
            <w:tcW w:w="2693" w:type="dxa"/>
            <w:vAlign w:val="center"/>
          </w:tcPr>
          <w:p w:rsidR="00A95EE4" w:rsidRDefault="00A95EE4" w:rsidP="006B1C6A">
            <w:pPr>
              <w:pStyle w:val="Sangradetextonormal"/>
              <w:spacing w:before="60" w:after="60"/>
              <w:ind w:left="0" w:firstLine="0"/>
            </w:pPr>
            <w:r>
              <w:t>Dirección de Coordinación y Seguimiento a las Reuniones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9.0 Valida información. Indica preparación de presentación</w:t>
            </w:r>
          </w:p>
        </w:tc>
        <w:tc>
          <w:tcPr>
            <w:tcW w:w="5245" w:type="dxa"/>
            <w:vAlign w:val="center"/>
          </w:tcPr>
          <w:p w:rsidR="00A95EE4" w:rsidRDefault="00A95EE4" w:rsidP="006B1C6A">
            <w:pPr>
              <w:pStyle w:val="Sangradetextonormal"/>
              <w:spacing w:before="60" w:after="60"/>
              <w:ind w:left="0" w:firstLine="0"/>
            </w:pPr>
            <w:r>
              <w:t>9.1 Revisa y valida información relacionada con el Seminario de Interacción. Indica lineamientos para la presentación del Secretariado Técnico del Consejo Nacional de Salud.</w:t>
            </w:r>
          </w:p>
          <w:p w:rsidR="00A95EE4" w:rsidRDefault="00A95EE4" w:rsidP="006B1C6A">
            <w:pPr>
              <w:ind w:left="215"/>
              <w:rPr>
                <w:sz w:val="22"/>
              </w:rPr>
            </w:pPr>
          </w:p>
        </w:tc>
        <w:tc>
          <w:tcPr>
            <w:tcW w:w="2693" w:type="dxa"/>
            <w:vAlign w:val="center"/>
          </w:tcPr>
          <w:p w:rsidR="00A95EE4" w:rsidRDefault="00A95EE4" w:rsidP="006B1C6A">
            <w:pPr>
              <w:pStyle w:val="Sangradetextonormal"/>
              <w:spacing w:before="60" w:after="60"/>
              <w:ind w:left="0" w:firstLine="0"/>
            </w:pPr>
            <w:r>
              <w:t>Secretario Técnico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10.0 Prepara presentación</w:t>
            </w:r>
          </w:p>
        </w:tc>
        <w:tc>
          <w:tcPr>
            <w:tcW w:w="5245" w:type="dxa"/>
            <w:vAlign w:val="center"/>
          </w:tcPr>
          <w:p w:rsidR="00A95EE4" w:rsidRDefault="00A95EE4" w:rsidP="006B1C6A">
            <w:pPr>
              <w:pStyle w:val="Sangradetextonormal"/>
              <w:spacing w:before="60" w:after="60"/>
              <w:ind w:left="0" w:firstLine="0"/>
            </w:pPr>
            <w:r>
              <w:t>10.1 Prepara la presentación del Secretariado Técnico del Consejo Nacional de Salud. Envía para su aprobación</w:t>
            </w:r>
          </w:p>
          <w:p w:rsidR="00A95EE4" w:rsidRDefault="00A95EE4" w:rsidP="00A95EE4">
            <w:pPr>
              <w:pStyle w:val="Sangradetextonormal"/>
              <w:numPr>
                <w:ilvl w:val="0"/>
                <w:numId w:val="6"/>
              </w:numPr>
              <w:tabs>
                <w:tab w:val="clear" w:pos="720"/>
                <w:tab w:val="num" w:pos="214"/>
              </w:tabs>
              <w:spacing w:before="60" w:after="60"/>
              <w:ind w:left="214" w:hanging="142"/>
            </w:pPr>
            <w:r>
              <w:t>Presentación del Secretariado Técnico del Consejo Nacional de Salud</w:t>
            </w:r>
          </w:p>
        </w:tc>
        <w:tc>
          <w:tcPr>
            <w:tcW w:w="2693" w:type="dxa"/>
            <w:vAlign w:val="center"/>
          </w:tcPr>
          <w:p w:rsidR="00A95EE4" w:rsidRDefault="00A95EE4" w:rsidP="006B1C6A">
            <w:pPr>
              <w:pStyle w:val="Sangradetextonormal"/>
              <w:spacing w:before="60" w:after="60"/>
              <w:ind w:left="0" w:firstLine="0"/>
            </w:pPr>
            <w:r>
              <w:t>Dirección de Coordinación y Seguimiento a las Reuniones del Consejo Nacional de Salud</w:t>
            </w:r>
          </w:p>
          <w:p w:rsidR="00A95EE4" w:rsidRDefault="00A95EE4" w:rsidP="006B1C6A">
            <w:pPr>
              <w:pStyle w:val="Sangradetextonormal"/>
              <w:spacing w:before="60" w:after="60"/>
              <w:ind w:left="0" w:firstLine="0"/>
            </w:pPr>
          </w:p>
          <w:p w:rsidR="00A95EE4" w:rsidRDefault="00A95EE4" w:rsidP="006B1C6A">
            <w:pPr>
              <w:pStyle w:val="Sangradetextonormal"/>
              <w:spacing w:before="60" w:after="60"/>
              <w:ind w:left="0" w:firstLine="0"/>
            </w:pPr>
          </w:p>
        </w:tc>
      </w:tr>
      <w:tr w:rsidR="00A95EE4" w:rsidTr="006B1C6A">
        <w:tc>
          <w:tcPr>
            <w:tcW w:w="2268" w:type="dxa"/>
            <w:vAlign w:val="center"/>
          </w:tcPr>
          <w:p w:rsidR="00A95EE4" w:rsidRDefault="00A95EE4" w:rsidP="006B1C6A">
            <w:pPr>
              <w:pStyle w:val="Sangradetextonormal"/>
              <w:spacing w:before="60" w:after="60"/>
              <w:ind w:left="0" w:firstLine="0"/>
              <w:jc w:val="left"/>
            </w:pPr>
            <w:r>
              <w:t>11.0 Revisa presentación y aprueba</w:t>
            </w:r>
          </w:p>
        </w:tc>
        <w:tc>
          <w:tcPr>
            <w:tcW w:w="5245" w:type="dxa"/>
            <w:vAlign w:val="center"/>
          </w:tcPr>
          <w:p w:rsidR="00A95EE4" w:rsidRDefault="00A95EE4" w:rsidP="006B1C6A">
            <w:pPr>
              <w:pStyle w:val="Sangradetextonormal"/>
              <w:spacing w:before="60" w:after="60"/>
              <w:ind w:left="0" w:firstLine="0"/>
            </w:pPr>
            <w:r>
              <w:t>11.1 Revisa presentación</w:t>
            </w:r>
          </w:p>
          <w:p w:rsidR="00A95EE4" w:rsidRDefault="00A95EE4" w:rsidP="006B1C6A">
            <w:pPr>
              <w:pStyle w:val="Sangradetextonormal"/>
              <w:spacing w:before="60" w:after="60"/>
              <w:ind w:left="0" w:firstLine="0"/>
            </w:pPr>
            <w:r>
              <w:t>Procede:</w:t>
            </w:r>
          </w:p>
          <w:p w:rsidR="00A95EE4" w:rsidRDefault="00A95EE4" w:rsidP="006B1C6A">
            <w:pPr>
              <w:pStyle w:val="Sangradetextonormal"/>
              <w:spacing w:before="60" w:after="60"/>
              <w:ind w:left="0" w:firstLine="0"/>
            </w:pPr>
            <w:r>
              <w:t>No: Regresa a la actividad 10</w:t>
            </w:r>
          </w:p>
          <w:p w:rsidR="00A95EE4" w:rsidRDefault="00A95EE4" w:rsidP="006B1C6A">
            <w:pPr>
              <w:pStyle w:val="Sangradetextonormal"/>
              <w:spacing w:before="60" w:after="60"/>
              <w:ind w:left="0" w:firstLine="0"/>
            </w:pPr>
            <w:r>
              <w:t>Si: Aprueba presentación. Indica apoyo logístico en el desarrollo del Seminario</w:t>
            </w:r>
          </w:p>
          <w:p w:rsidR="00A95EE4" w:rsidRDefault="00A95EE4" w:rsidP="00A95EE4">
            <w:pPr>
              <w:pStyle w:val="Sangradetextonormal"/>
              <w:numPr>
                <w:ilvl w:val="0"/>
                <w:numId w:val="6"/>
              </w:numPr>
              <w:tabs>
                <w:tab w:val="clear" w:pos="720"/>
              </w:tabs>
              <w:spacing w:before="60" w:after="60"/>
              <w:ind w:left="214" w:hanging="214"/>
            </w:pPr>
            <w:r>
              <w:t>Presentación del Secretariado Técnico del Consejo Nacional de Salud</w:t>
            </w:r>
          </w:p>
        </w:tc>
        <w:tc>
          <w:tcPr>
            <w:tcW w:w="2693" w:type="dxa"/>
            <w:vAlign w:val="center"/>
          </w:tcPr>
          <w:p w:rsidR="00A95EE4" w:rsidRDefault="00A95EE4" w:rsidP="006B1C6A">
            <w:pPr>
              <w:pStyle w:val="Sangradetextonormal"/>
              <w:spacing w:before="60" w:after="60"/>
              <w:ind w:left="0" w:firstLine="0"/>
            </w:pPr>
            <w:r>
              <w:t>Secretario Técnico del Consejo Nacional de Salud</w:t>
            </w:r>
          </w:p>
        </w:tc>
      </w:tr>
      <w:tr w:rsidR="00A95EE4" w:rsidTr="006B1C6A">
        <w:trPr>
          <w:trHeight w:val="1583"/>
        </w:trPr>
        <w:tc>
          <w:tcPr>
            <w:tcW w:w="2268" w:type="dxa"/>
            <w:vAlign w:val="center"/>
          </w:tcPr>
          <w:p w:rsidR="00A95EE4" w:rsidRDefault="00A95EE4" w:rsidP="006B1C6A">
            <w:pPr>
              <w:pStyle w:val="Sangradetextonormal"/>
              <w:spacing w:before="60" w:after="60"/>
              <w:ind w:left="0" w:firstLine="0"/>
              <w:jc w:val="left"/>
            </w:pPr>
            <w:r>
              <w:t>12.0 Participación en el apoyo logístico. Informa desarrollo del evento</w:t>
            </w:r>
          </w:p>
        </w:tc>
        <w:tc>
          <w:tcPr>
            <w:tcW w:w="5245" w:type="dxa"/>
            <w:vAlign w:val="center"/>
          </w:tcPr>
          <w:p w:rsidR="00A95EE4" w:rsidRDefault="00A95EE4" w:rsidP="006B1C6A">
            <w:pPr>
              <w:pStyle w:val="Sangradetextonormal"/>
              <w:spacing w:before="60" w:after="60"/>
              <w:ind w:left="0" w:firstLine="0"/>
            </w:pPr>
            <w:r>
              <w:t xml:space="preserve">12.1 Participa en el apoyo logístico del Seminario de Interacción e informa acerca del desarrollo del Seminario </w:t>
            </w:r>
          </w:p>
        </w:tc>
        <w:tc>
          <w:tcPr>
            <w:tcW w:w="2693" w:type="dxa"/>
            <w:vAlign w:val="center"/>
          </w:tcPr>
          <w:p w:rsidR="00A95EE4" w:rsidRPr="00011DEB" w:rsidRDefault="00A95EE4" w:rsidP="006B1C6A">
            <w:pPr>
              <w:pStyle w:val="Sangradetextonormal"/>
              <w:spacing w:before="60" w:after="60"/>
              <w:ind w:left="0" w:firstLine="0"/>
            </w:pPr>
            <w:r>
              <w:t>Dirección de Coordinación y Seguimiento a las Reuniones del Consejo Nacional de Salud</w:t>
            </w:r>
          </w:p>
        </w:tc>
      </w:tr>
      <w:tr w:rsidR="00A95EE4" w:rsidTr="006B1C6A">
        <w:tc>
          <w:tcPr>
            <w:tcW w:w="2268" w:type="dxa"/>
            <w:vAlign w:val="center"/>
          </w:tcPr>
          <w:p w:rsidR="00A95EE4" w:rsidRDefault="00A95EE4" w:rsidP="006B1C6A">
            <w:pPr>
              <w:pStyle w:val="Sangradetextonormal"/>
              <w:spacing w:before="60" w:after="60"/>
              <w:ind w:left="0" w:firstLine="0"/>
              <w:jc w:val="left"/>
            </w:pPr>
            <w:r>
              <w:t>13.0 Recibe información</w:t>
            </w:r>
          </w:p>
        </w:tc>
        <w:tc>
          <w:tcPr>
            <w:tcW w:w="5245" w:type="dxa"/>
            <w:vAlign w:val="center"/>
          </w:tcPr>
          <w:p w:rsidR="00A95EE4" w:rsidRDefault="00A95EE4" w:rsidP="006B1C6A">
            <w:pPr>
              <w:pStyle w:val="Sangradetextonormal"/>
              <w:spacing w:before="60" w:after="60"/>
              <w:ind w:left="0" w:firstLine="0"/>
            </w:pPr>
            <w:r>
              <w:t>13.1 Recibe información.</w:t>
            </w:r>
          </w:p>
          <w:p w:rsidR="00A95EE4" w:rsidRDefault="00A95EE4" w:rsidP="006B1C6A">
            <w:pPr>
              <w:pStyle w:val="Sangradetextonormal"/>
              <w:spacing w:before="60" w:after="60"/>
              <w:ind w:left="0" w:firstLine="0"/>
            </w:pPr>
          </w:p>
          <w:p w:rsidR="00A95EE4" w:rsidRPr="00DC79DC" w:rsidRDefault="00A95EE4" w:rsidP="006B1C6A">
            <w:pPr>
              <w:ind w:left="215"/>
              <w:jc w:val="center"/>
              <w:rPr>
                <w:b/>
                <w:sz w:val="22"/>
              </w:rPr>
            </w:pPr>
            <w:r>
              <w:rPr>
                <w:b/>
                <w:sz w:val="22"/>
              </w:rPr>
              <w:t>TERMINA PROCEDIMIENTO</w:t>
            </w:r>
          </w:p>
        </w:tc>
        <w:tc>
          <w:tcPr>
            <w:tcW w:w="2693" w:type="dxa"/>
            <w:vAlign w:val="center"/>
          </w:tcPr>
          <w:p w:rsidR="00A95EE4" w:rsidRDefault="00A95EE4" w:rsidP="006B1C6A">
            <w:pPr>
              <w:pStyle w:val="Sangradetextonormal"/>
              <w:spacing w:before="60" w:after="60"/>
              <w:ind w:left="0" w:firstLine="0"/>
            </w:pPr>
            <w:r>
              <w:t>Secretario Técnico del Consejo Nacional de Salud</w:t>
            </w:r>
          </w:p>
        </w:tc>
      </w:tr>
    </w:tbl>
    <w:p w:rsidR="00A95EE4" w:rsidRDefault="00A95EE4" w:rsidP="00A95EE4"/>
    <w:p w:rsidR="00A95EE4" w:rsidRDefault="003E1A64" w:rsidP="00A95EE4">
      <w:pPr>
        <w:pStyle w:val="Ttulo1"/>
        <w:tabs>
          <w:tab w:val="clear" w:pos="426"/>
          <w:tab w:val="num" w:pos="0"/>
        </w:tabs>
        <w:ind w:left="0" w:firstLine="0"/>
      </w:pPr>
      <w:r w:rsidRPr="003E1A64">
        <w:rPr>
          <w:noProof/>
          <w:sz w:val="12"/>
          <w:lang w:val="es-ES"/>
        </w:rPr>
        <w:lastRenderedPageBreak/>
        <w:pict>
          <v:line id="_x0000_s1338" style="position:absolute;left:0;text-align:left;z-index:251678720" from="1.35pt,14.95pt" to="2.5pt,514.8pt"/>
        </w:pict>
      </w:r>
      <w:r w:rsidRPr="003E1A64">
        <w:rPr>
          <w:noProof/>
          <w:sz w:val="12"/>
          <w:lang w:val="es-ES"/>
        </w:rPr>
        <w:pict>
          <v:line id="_x0000_s1335" style="position:absolute;left:0;text-align:left;z-index:251675648" from="118.35pt,14.95pt" to="118.35pt,514.8pt"/>
        </w:pict>
      </w:r>
      <w:r w:rsidRPr="003E1A64">
        <w:rPr>
          <w:noProof/>
          <w:sz w:val="12"/>
          <w:lang w:val="es-ES"/>
        </w:rPr>
        <w:pict>
          <v:line id="_x0000_s1339" style="position:absolute;left:0;text-align:left;z-index:251679744" from="253.35pt,15.15pt" to="253.35pt,514.8pt"/>
        </w:pict>
      </w:r>
      <w:r w:rsidRPr="003E1A64">
        <w:rPr>
          <w:noProof/>
          <w:sz w:val="12"/>
          <w:lang w:val="es-ES"/>
        </w:rPr>
        <w:pict>
          <v:line id="_x0000_s1336" style="position:absolute;left:0;text-align:left;z-index:251676672" from="379.35pt,15.15pt" to="379.35pt,514.75pt"/>
        </w:pict>
      </w:r>
      <w:r w:rsidRPr="003E1A64">
        <w:rPr>
          <w:noProof/>
          <w:sz w:val="12"/>
          <w:lang w:val="es-ES"/>
        </w:rPr>
        <w:pict>
          <v:line id="_x0000_s1337" style="position:absolute;left:0;text-align:left;z-index:251677696" from="505.35pt,14.95pt" to="505.35pt,514.8pt"/>
        </w:pict>
      </w:r>
      <w:r w:rsidRPr="003E1A64">
        <w:rPr>
          <w:noProof/>
          <w:sz w:val="12"/>
          <w:lang w:val="es-ES"/>
        </w:rPr>
        <w:pict>
          <v:shape id="_x0000_s1408" type="#_x0000_t202" style="position:absolute;left:0;text-align:left;margin-left:449.85pt;margin-top:-38.8pt;width:36pt;height:23.5pt;z-index:251746304" filled="f" stroked="f">
            <v:textbox style="mso-next-textbox:#_x0000_s1408">
              <w:txbxContent>
                <w:p w:rsidR="00A95EE4" w:rsidRPr="001E4A8B" w:rsidRDefault="00A95EE4" w:rsidP="00A95EE4">
                  <w:pPr>
                    <w:rPr>
                      <w:b/>
                      <w:lang w:val="es-ES"/>
                    </w:rPr>
                  </w:pPr>
                  <w:r w:rsidRPr="001E4A8B">
                    <w:rPr>
                      <w:b/>
                      <w:lang w:val="es-ES"/>
                    </w:rPr>
                    <w:t>116</w:t>
                  </w:r>
                </w:p>
              </w:txbxContent>
            </v:textbox>
          </v:shape>
        </w:pict>
      </w:r>
      <w:r w:rsidRPr="003E1A64">
        <w:rPr>
          <w:noProof/>
          <w:sz w:val="12"/>
          <w:lang w:val="es-ES"/>
        </w:rPr>
        <w:pict>
          <v:shape id="_x0000_s1332" type="#_x0000_t202" style="position:absolute;left:0;text-align:left;margin-left:136.35pt;margin-top:16.75pt;width:92.7pt;height:28.8pt;z-index:251672576" filled="f" stroked="f">
            <v:textbox style="mso-next-textbox:#_x0000_s1332">
              <w:txbxContent>
                <w:p w:rsidR="00A95EE4" w:rsidRPr="00E15470" w:rsidRDefault="00A95EE4" w:rsidP="00A95EE4">
                  <w:pPr>
                    <w:jc w:val="center"/>
                    <w:rPr>
                      <w:sz w:val="12"/>
                      <w:lang w:val="es-ES"/>
                    </w:rPr>
                  </w:pPr>
                  <w:r>
                    <w:rPr>
                      <w:sz w:val="12"/>
                      <w:lang w:val="es-ES"/>
                    </w:rPr>
                    <w:t>Secretario Técnico del Consejo Nacional de Salud</w:t>
                  </w:r>
                </w:p>
              </w:txbxContent>
            </v:textbox>
          </v:shape>
        </w:pict>
      </w:r>
      <w:r w:rsidRPr="003E1A64">
        <w:rPr>
          <w:noProof/>
          <w:sz w:val="12"/>
          <w:lang w:val="es-ES"/>
        </w:rPr>
        <w:pict>
          <v:shape id="_x0000_s1340" type="#_x0000_t202" style="position:absolute;left:0;text-align:left;margin-left:271.35pt;margin-top:13.25pt;width:90pt;height:41.4pt;z-index:251680768" filled="f" stroked="f">
            <v:textbox style="mso-next-textbox:#_x0000_s1340">
              <w:txbxContent>
                <w:p w:rsidR="00A95EE4" w:rsidRPr="00E15470" w:rsidRDefault="00A95EE4" w:rsidP="00A95EE4">
                  <w:pPr>
                    <w:jc w:val="center"/>
                    <w:rPr>
                      <w:sz w:val="12"/>
                      <w:lang w:val="es-ES"/>
                    </w:rPr>
                  </w:pPr>
                  <w:r>
                    <w:rPr>
                      <w:sz w:val="12"/>
                      <w:lang w:val="es-ES"/>
                    </w:rPr>
                    <w:t>Dirección de Coordinación y Seguimiento a las Reuniones del Consejo Nacional de Salud</w:t>
                  </w:r>
                </w:p>
              </w:txbxContent>
            </v:textbox>
          </v:shape>
        </w:pict>
      </w:r>
      <w:r w:rsidRPr="003E1A64">
        <w:rPr>
          <w:noProof/>
          <w:sz w:val="12"/>
          <w:lang w:val="es-ES"/>
        </w:rPr>
        <w:pict>
          <v:shape id="_x0000_s1334" type="#_x0000_t202" style="position:absolute;left:0;text-align:left;margin-left:400.95pt;margin-top:16.75pt;width:86.4pt;height:28.8pt;z-index:251674624" filled="f" stroked="f">
            <v:textbox style="mso-next-textbox:#_x0000_s1334">
              <w:txbxContent>
                <w:p w:rsidR="00A95EE4" w:rsidRPr="00E15470" w:rsidRDefault="00A95EE4" w:rsidP="00A95EE4">
                  <w:pPr>
                    <w:jc w:val="center"/>
                    <w:rPr>
                      <w:sz w:val="12"/>
                      <w:lang w:val="es-ES"/>
                    </w:rPr>
                  </w:pPr>
                  <w:r>
                    <w:rPr>
                      <w:sz w:val="12"/>
                      <w:lang w:val="es-ES"/>
                    </w:rPr>
                    <w:t>Subdirección de Coordinación Operativa</w:t>
                  </w:r>
                </w:p>
              </w:txbxContent>
            </v:textbox>
          </v:shape>
        </w:pict>
      </w:r>
      <w:r w:rsidRPr="003E1A64">
        <w:rPr>
          <w:noProof/>
          <w:sz w:val="12"/>
          <w:lang w:val="es-ES"/>
        </w:rPr>
        <w:pict>
          <v:shape id="_x0000_s1331" type="#_x0000_t202" style="position:absolute;left:0;text-align:left;margin-left:2.5pt;margin-top:17.15pt;width:88.85pt;height:27pt;z-index:251671552" stroked="f">
            <v:textbox style="mso-next-textbox:#_x0000_s1331">
              <w:txbxContent>
                <w:p w:rsidR="00A95EE4" w:rsidRDefault="00A95EE4" w:rsidP="00A95EE4">
                  <w:pPr>
                    <w:jc w:val="center"/>
                    <w:rPr>
                      <w:sz w:val="12"/>
                      <w:lang w:val="es-ES"/>
                    </w:rPr>
                  </w:pPr>
                  <w:r>
                    <w:rPr>
                      <w:sz w:val="12"/>
                      <w:lang w:val="es-ES"/>
                    </w:rPr>
                    <w:t>Unidad Coordinadora de Vinculación y Participación Social</w:t>
                  </w:r>
                </w:p>
                <w:p w:rsidR="00A95EE4" w:rsidRDefault="00A95EE4" w:rsidP="00A95EE4">
                  <w:pPr>
                    <w:jc w:val="center"/>
                    <w:rPr>
                      <w:sz w:val="12"/>
                      <w:lang w:val="es-ES"/>
                    </w:rPr>
                  </w:pPr>
                </w:p>
                <w:p w:rsidR="00A95EE4" w:rsidRPr="00E15470" w:rsidRDefault="00A95EE4" w:rsidP="00A95EE4">
                  <w:pPr>
                    <w:jc w:val="center"/>
                    <w:rPr>
                      <w:sz w:val="12"/>
                      <w:lang w:val="es-ES"/>
                    </w:rPr>
                  </w:pPr>
                </w:p>
              </w:txbxContent>
            </v:textbox>
          </v:shape>
        </w:pict>
      </w:r>
      <w:r w:rsidRPr="003E1A64">
        <w:rPr>
          <w:noProof/>
          <w:sz w:val="12"/>
          <w:lang w:val="es-ES"/>
        </w:rPr>
        <w:pict>
          <v:line id="_x0000_s1329" style="position:absolute;left:0;text-align:left;z-index:251669504" from="1.8pt,14.95pt" to="505.35pt,15pt"/>
        </w:pict>
      </w:r>
      <w:r w:rsidR="00A95EE4">
        <w:t xml:space="preserve"> Diagrama de Flujo</w:t>
      </w:r>
    </w:p>
    <w:p w:rsidR="00A95EE4" w:rsidRDefault="00A95EE4" w:rsidP="00A95EE4">
      <w:pPr>
        <w:tabs>
          <w:tab w:val="left" w:pos="1050"/>
        </w:tabs>
        <w:rPr>
          <w:sz w:val="12"/>
        </w:rPr>
      </w:pPr>
      <w:r>
        <w:rPr>
          <w:sz w:val="12"/>
        </w:rPr>
        <w:tab/>
      </w:r>
    </w:p>
    <w:p w:rsidR="00A95EE4" w:rsidRDefault="00A95EE4" w:rsidP="00A95EE4">
      <w:pPr>
        <w:rPr>
          <w:sz w:val="12"/>
        </w:rPr>
      </w:pPr>
    </w:p>
    <w:p w:rsidR="00A95EE4" w:rsidRDefault="00A95EE4" w:rsidP="00A95EE4">
      <w:pPr>
        <w:rPr>
          <w:sz w:val="12"/>
        </w:rPr>
      </w:pPr>
    </w:p>
    <w:p w:rsidR="00A95EE4" w:rsidRDefault="003E1A64" w:rsidP="00A95EE4">
      <w:pPr>
        <w:pStyle w:val="Piedepgina"/>
        <w:tabs>
          <w:tab w:val="clear" w:pos="4419"/>
          <w:tab w:val="clear" w:pos="8838"/>
        </w:tabs>
        <w:rPr>
          <w:noProof/>
          <w:sz w:val="12"/>
        </w:rPr>
      </w:pPr>
      <w:r w:rsidRPr="003E1A64">
        <w:rPr>
          <w:noProof/>
          <w:sz w:val="12"/>
          <w:lang w:val="es-ES"/>
        </w:rPr>
        <w:pict>
          <v:line id="_x0000_s1333" style="position:absolute;left:0;text-align:left;z-index:251673600" from="1.8pt,4.95pt" to="505.35pt,5pt"/>
        </w:pict>
      </w:r>
    </w:p>
    <w:p w:rsidR="00A95EE4" w:rsidRDefault="003E1A64" w:rsidP="00A95EE4">
      <w:pPr>
        <w:rPr>
          <w:sz w:val="12"/>
        </w:rPr>
      </w:pPr>
      <w:r w:rsidRPr="003E1A64">
        <w:rPr>
          <w:noProof/>
          <w:sz w:val="12"/>
          <w:lang w:val="es-ES"/>
        </w:rPr>
        <w:pict>
          <v:oval id="_x0000_s1342" style="position:absolute;left:0;text-align:left;margin-left:150.75pt;margin-top:1.65pt;width:57.6pt;height:16pt;z-index:251682816">
            <v:textbox style="mso-next-textbox:#_x0000_s1342">
              <w:txbxContent>
                <w:p w:rsidR="00A95EE4" w:rsidRDefault="00A95EE4" w:rsidP="00A95EE4">
                  <w:pPr>
                    <w:jc w:val="center"/>
                    <w:rPr>
                      <w:sz w:val="10"/>
                    </w:rPr>
                  </w:pPr>
                  <w:r>
                    <w:rPr>
                      <w:sz w:val="10"/>
                    </w:rPr>
                    <w:t>INICIO</w:t>
                  </w:r>
                </w:p>
              </w:txbxContent>
            </v:textbox>
          </v:oval>
        </w:pict>
      </w:r>
    </w:p>
    <w:p w:rsidR="00A95EE4" w:rsidRDefault="003E1A64" w:rsidP="00A95EE4">
      <w:pPr>
        <w:rPr>
          <w:sz w:val="12"/>
        </w:rPr>
      </w:pPr>
      <w:r w:rsidRPr="003E1A64">
        <w:rPr>
          <w:noProof/>
          <w:sz w:val="12"/>
          <w:lang w:val="es-ES"/>
        </w:rPr>
        <w:pict>
          <v:line id="_x0000_s1341" style="position:absolute;left:0;text-align:left;flip:x;z-index:251681792" from="181.35pt,4.9pt" to="181.35pt,19.3pt">
            <v:stroke endarrow="block" endarrowwidth="narrow" endarrowlength="short"/>
          </v:line>
        </w:pict>
      </w:r>
      <w:r w:rsidRPr="003E1A64">
        <w:rPr>
          <w:noProof/>
          <w:sz w:val="12"/>
          <w:lang w:val="es-ES"/>
        </w:rPr>
        <w:pict>
          <v:shape id="_x0000_s1344" type="#_x0000_t202" style="position:absolute;left:0;text-align:left;margin-left:196.75pt;margin-top:3.7pt;width:29.6pt;height:18pt;z-index:251684864" filled="f" stroked="f">
            <v:textbox style="mso-next-textbox:#_x0000_s1344">
              <w:txbxContent>
                <w:p w:rsidR="00A95EE4" w:rsidRDefault="00A95EE4" w:rsidP="00A95EE4">
                  <w:pPr>
                    <w:jc w:val="center"/>
                    <w:rPr>
                      <w:sz w:val="12"/>
                    </w:rPr>
                  </w:pPr>
                  <w:r>
                    <w:rPr>
                      <w:sz w:val="12"/>
                    </w:rPr>
                    <w:t>1</w:t>
                  </w:r>
                </w:p>
              </w:txbxContent>
            </v:textbox>
          </v:shape>
        </w:pict>
      </w:r>
    </w:p>
    <w:p w:rsidR="00A95EE4" w:rsidRDefault="00A95EE4" w:rsidP="00A95EE4">
      <w:pPr>
        <w:pStyle w:val="Piedepgina"/>
        <w:tabs>
          <w:tab w:val="clear" w:pos="4419"/>
          <w:tab w:val="clear" w:pos="8838"/>
        </w:tabs>
        <w:rPr>
          <w:noProof/>
          <w:sz w:val="12"/>
        </w:rPr>
      </w:pPr>
    </w:p>
    <w:p w:rsidR="00A95EE4" w:rsidRDefault="00A95EE4" w:rsidP="00A95EE4">
      <w:pPr>
        <w:pStyle w:val="Piedepgina"/>
        <w:tabs>
          <w:tab w:val="clear" w:pos="4419"/>
          <w:tab w:val="clear" w:pos="8838"/>
        </w:tabs>
        <w:rPr>
          <w:sz w:val="12"/>
        </w:rPr>
      </w:pPr>
    </w:p>
    <w:p w:rsidR="00A95EE4" w:rsidRDefault="003E1A64" w:rsidP="00A95EE4">
      <w:pPr>
        <w:rPr>
          <w:sz w:val="12"/>
        </w:rPr>
      </w:pPr>
      <w:r w:rsidRPr="003E1A64">
        <w:rPr>
          <w:noProof/>
          <w:sz w:val="12"/>
          <w:lang w:val="es-ES"/>
        </w:rPr>
        <w:pict>
          <v:shape id="_x0000_s1343" type="#_x0000_t202" style="position:absolute;left:0;text-align:left;margin-left:145.35pt;margin-top:.05pt;width:1in;height:45.7pt;z-index:251683840">
            <v:textbox style="mso-next-textbox:#_x0000_s1343">
              <w:txbxContent>
                <w:p w:rsidR="00A95EE4" w:rsidRPr="00A43513" w:rsidRDefault="00A95EE4" w:rsidP="00A95EE4">
                  <w:pPr>
                    <w:jc w:val="center"/>
                    <w:rPr>
                      <w:sz w:val="12"/>
                      <w:lang w:val="es-ES"/>
                    </w:rPr>
                  </w:pPr>
                  <w:r>
                    <w:rPr>
                      <w:sz w:val="12"/>
                      <w:lang w:val="es-ES"/>
                    </w:rPr>
                    <w:t>Instruye coordinación con áreas mayores y Servicios Estatales de Salud</w:t>
                  </w:r>
                </w:p>
              </w:txbxContent>
            </v:textbox>
          </v:shape>
        </w:pict>
      </w:r>
      <w:r w:rsidR="00A95EE4">
        <w:rPr>
          <w:sz w:val="12"/>
        </w:rPr>
        <w:t>|</w:t>
      </w:r>
    </w:p>
    <w:p w:rsidR="00A95EE4" w:rsidRDefault="003E1A64" w:rsidP="00A95EE4">
      <w:pPr>
        <w:rPr>
          <w:sz w:val="12"/>
        </w:rPr>
      </w:pPr>
      <w:r w:rsidRPr="003E1A64">
        <w:rPr>
          <w:noProof/>
          <w:sz w:val="12"/>
          <w:lang w:val="es-ES"/>
        </w:rPr>
        <w:pict>
          <v:shape id="_x0000_s1351" type="#_x0000_t202" style="position:absolute;left:0;text-align:left;margin-left:331.75pt;margin-top:5.2pt;width:29.6pt;height:18pt;z-index:251692032" filled="f" stroked="f">
            <v:textbox style="mso-next-textbox:#_x0000_s1351">
              <w:txbxContent>
                <w:p w:rsidR="00A95EE4" w:rsidRPr="00853FFC" w:rsidRDefault="00A95EE4" w:rsidP="00A95EE4">
                  <w:pPr>
                    <w:jc w:val="center"/>
                    <w:rPr>
                      <w:sz w:val="12"/>
                      <w:lang w:val="es-ES"/>
                    </w:rPr>
                  </w:pPr>
                  <w:r>
                    <w:rPr>
                      <w:sz w:val="12"/>
                      <w:lang w:val="es-ES"/>
                    </w:rPr>
                    <w:t>2</w:t>
                  </w:r>
                </w:p>
              </w:txbxContent>
            </v:textbox>
          </v:shape>
        </w:pict>
      </w:r>
    </w:p>
    <w:p w:rsidR="00A95EE4" w:rsidRDefault="003E1A64" w:rsidP="00A95EE4">
      <w:pPr>
        <w:pStyle w:val="Piedepgina"/>
        <w:tabs>
          <w:tab w:val="clear" w:pos="4419"/>
          <w:tab w:val="clear" w:pos="8838"/>
        </w:tabs>
        <w:rPr>
          <w:sz w:val="12"/>
        </w:rPr>
      </w:pPr>
      <w:r w:rsidRPr="003E1A64">
        <w:rPr>
          <w:noProof/>
          <w:sz w:val="12"/>
          <w:lang w:val="es-ES"/>
        </w:rPr>
        <w:pict>
          <v:shape id="_x0000_s1346" style="position:absolute;left:0;text-align:left;margin-left:217.35pt;margin-top:4.25pt;width:99pt;height:12.05pt;z-index:251686912;mso-position-horizontal:absolute;mso-position-horizontal-relative:text;mso-position-vertical:absolute;mso-position-vertical-relative:text" coordsize="1152,236" path="m,l1146,r6,236e" filled="f">
            <v:stroke endarrow="block" endarrowwidth="narrow" endarrowlength="short"/>
            <v:path arrowok="t"/>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47" type="#_x0000_t202" style="position:absolute;left:0;text-align:left;margin-left:276.6pt;margin-top:2.5pt;width:81pt;height:36pt;z-index:251687936">
            <v:textbox style="mso-next-textbox:#_x0000_s1347">
              <w:txbxContent>
                <w:p w:rsidR="00A95EE4" w:rsidRPr="00A43513" w:rsidRDefault="00A95EE4" w:rsidP="00A95EE4">
                  <w:pPr>
                    <w:jc w:val="center"/>
                    <w:rPr>
                      <w:sz w:val="12"/>
                      <w:lang w:val="es-ES"/>
                    </w:rPr>
                  </w:pPr>
                  <w:r>
                    <w:rPr>
                      <w:sz w:val="12"/>
                      <w:lang w:val="es-ES"/>
                    </w:rPr>
                    <w:t>Coordinación con Áreas Mayores y Servicios Estatales de Salud</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pStyle w:val="Piedepgina"/>
        <w:tabs>
          <w:tab w:val="clear" w:pos="4419"/>
          <w:tab w:val="clear" w:pos="8838"/>
        </w:tabs>
        <w:rPr>
          <w:sz w:val="12"/>
        </w:rPr>
      </w:pPr>
    </w:p>
    <w:p w:rsidR="00A95EE4" w:rsidRDefault="003E1A64" w:rsidP="00A95EE4">
      <w:pPr>
        <w:rPr>
          <w:sz w:val="12"/>
        </w:rPr>
      </w:pPr>
      <w:r w:rsidRPr="003E1A64">
        <w:rPr>
          <w:noProof/>
          <w:sz w:val="12"/>
          <w:lang w:val="es-ES"/>
        </w:rPr>
        <w:pict>
          <v:shape id="_x0000_s1328" style="position:absolute;left:0;text-align:left;margin-left:181.35pt;margin-top:4pt;width:135pt;height:18pt;z-index:251668480;mso-position-horizontal:absolute;mso-position-horizontal-relative:text;mso-position-vertical:absolute;mso-position-vertical-relative:text" coordsize="1749,436" path="m1749,r,194l,197,,436e" filled="f">
            <v:stroke endarrow="block" endarrowwidth="narrow" endarrowlength="short"/>
            <v:path arrowok="t"/>
          </v:shape>
        </w:pict>
      </w:r>
    </w:p>
    <w:p w:rsidR="00A95EE4" w:rsidRDefault="003E1A64" w:rsidP="00A95EE4">
      <w:pPr>
        <w:rPr>
          <w:sz w:val="12"/>
        </w:rPr>
      </w:pPr>
      <w:r w:rsidRPr="003E1A64">
        <w:rPr>
          <w:noProof/>
          <w:sz w:val="12"/>
          <w:lang w:val="es-ES"/>
        </w:rPr>
        <w:pict>
          <v:shape id="_x0000_s1352" type="#_x0000_t202" style="position:absolute;left:0;text-align:left;margin-left:196.75pt;margin-top:5.35pt;width:29.6pt;height:18pt;z-index:251693056" filled="f" stroked="f">
            <v:textbox style="mso-next-textbox:#_x0000_s1352">
              <w:txbxContent>
                <w:p w:rsidR="00A95EE4" w:rsidRPr="00853FFC" w:rsidRDefault="00A95EE4" w:rsidP="00A95EE4">
                  <w:pPr>
                    <w:jc w:val="center"/>
                    <w:rPr>
                      <w:sz w:val="12"/>
                      <w:lang w:val="es-ES"/>
                    </w:rPr>
                  </w:pPr>
                  <w:r>
                    <w:rPr>
                      <w:sz w:val="12"/>
                      <w:lang w:val="es-ES"/>
                    </w:rPr>
                    <w:t>3</w:t>
                  </w:r>
                </w:p>
              </w:txbxContent>
            </v:textbox>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45" type="#_x0000_t202" style="position:absolute;left:0;text-align:left;margin-left:145.35pt;margin-top:1.3pt;width:1in;height:27pt;z-index:251685888">
            <v:textbox style="mso-next-textbox:#_x0000_s1345">
              <w:txbxContent>
                <w:p w:rsidR="00A95EE4" w:rsidRPr="00A43513" w:rsidRDefault="00A95EE4" w:rsidP="00A95EE4">
                  <w:pPr>
                    <w:jc w:val="center"/>
                    <w:rPr>
                      <w:sz w:val="12"/>
                      <w:lang w:val="es-ES"/>
                    </w:rPr>
                  </w:pPr>
                  <w:r>
                    <w:rPr>
                      <w:sz w:val="12"/>
                      <w:lang w:val="es-ES"/>
                    </w:rPr>
                    <w:t>Información de fecha concertada</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49" type="#_x0000_t202" style="position:absolute;left:0;text-align:left;margin-left:71.5pt;margin-top:6.7pt;width:29.6pt;height:18pt;z-index:251689984" filled="f" stroked="f">
            <v:textbox style="mso-next-textbox:#_x0000_s1349">
              <w:txbxContent>
                <w:p w:rsidR="00A95EE4" w:rsidRPr="000349E8" w:rsidRDefault="00A95EE4" w:rsidP="00A95EE4">
                  <w:pPr>
                    <w:jc w:val="center"/>
                    <w:rPr>
                      <w:sz w:val="12"/>
                      <w:lang w:val="es-ES"/>
                    </w:rPr>
                  </w:pPr>
                  <w:r>
                    <w:rPr>
                      <w:sz w:val="12"/>
                      <w:lang w:val="es-ES"/>
                    </w:rPr>
                    <w:t>4</w:t>
                  </w:r>
                </w:p>
              </w:txbxContent>
            </v:textbox>
          </v:shape>
        </w:pict>
      </w:r>
      <w:r w:rsidRPr="003E1A64">
        <w:rPr>
          <w:noProof/>
          <w:sz w:val="12"/>
          <w:lang w:val="es-ES"/>
        </w:rPr>
        <w:pict>
          <v:shape id="_x0000_s1324" style="position:absolute;left:0;text-align:left;margin-left:55.35pt;margin-top:.7pt;width:126pt;height:18pt;z-index:251664384;mso-position-horizontal:absolute;mso-position-horizontal-relative:text;mso-position-vertical:absolute;mso-position-vertical-relative:text" coordsize="1749,436" path="m1749,r,194l,197,,436e" filled="f">
            <v:stroke endarrow="block" endarrowwidth="narrow" endarrowlength="short"/>
            <v:path arrowok="t"/>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50" type="#_x0000_t202" style="position:absolute;left:0;text-align:left;margin-left:19.35pt;margin-top:4.9pt;width:1in;height:36pt;z-index:251691008">
            <v:textbox style="mso-next-textbox:#_x0000_s1350">
              <w:txbxContent>
                <w:p w:rsidR="00A95EE4" w:rsidRPr="00A43513" w:rsidRDefault="00A95EE4" w:rsidP="00A95EE4">
                  <w:pPr>
                    <w:jc w:val="center"/>
                    <w:rPr>
                      <w:sz w:val="12"/>
                      <w:lang w:val="es-ES"/>
                    </w:rPr>
                  </w:pPr>
                  <w:r>
                    <w:rPr>
                      <w:sz w:val="12"/>
                      <w:lang w:val="es-ES"/>
                    </w:rPr>
                    <w:t>Aprobación de fecha, indica elaboración de programa</w:t>
                  </w:r>
                </w:p>
              </w:txbxContent>
            </v:textbox>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89" type="#_x0000_t202" style="position:absolute;left:0;text-align:left;margin-left:196.75pt;margin-top:6.85pt;width:29.6pt;height:18pt;z-index:251726848" filled="f" stroked="f">
            <v:textbox style="mso-next-textbox:#_x0000_s1389">
              <w:txbxContent>
                <w:p w:rsidR="00A95EE4" w:rsidRPr="000349E8" w:rsidRDefault="00A95EE4" w:rsidP="00A95EE4">
                  <w:pPr>
                    <w:jc w:val="center"/>
                    <w:rPr>
                      <w:sz w:val="12"/>
                      <w:lang w:val="es-ES"/>
                    </w:rPr>
                  </w:pPr>
                  <w:r>
                    <w:rPr>
                      <w:sz w:val="12"/>
                      <w:lang w:val="es-ES"/>
                    </w:rPr>
                    <w:t>5</w:t>
                  </w:r>
                </w:p>
              </w:txbxContent>
            </v:textbox>
          </v:shape>
        </w:pict>
      </w:r>
    </w:p>
    <w:p w:rsidR="00A95EE4" w:rsidRDefault="003E1A64" w:rsidP="00A95EE4">
      <w:pPr>
        <w:pStyle w:val="Piedepgina"/>
        <w:tabs>
          <w:tab w:val="clear" w:pos="4419"/>
          <w:tab w:val="clear" w:pos="8838"/>
        </w:tabs>
        <w:rPr>
          <w:noProof/>
          <w:sz w:val="12"/>
        </w:rPr>
      </w:pPr>
      <w:r>
        <w:rPr>
          <w:noProof/>
          <w:sz w:val="12"/>
          <w:lang w:eastAsia="es-MX"/>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413" type="#_x0000_t34" style="position:absolute;left:0;text-align:left;margin-left:61.05pt;margin-top:2.2pt;width:89.7pt;height:42.75pt;flip:y;z-index:251751424" o:connectortype="elbow" adj=",201196,-28355"/>
        </w:pict>
      </w:r>
      <w:r w:rsidRPr="003E1A64">
        <w:rPr>
          <w:noProof/>
          <w:sz w:val="12"/>
          <w:lang w:val="es-ES"/>
        </w:rPr>
        <w:pict>
          <v:shape id="_x0000_s1387" style="position:absolute;left:0;text-align:left;margin-left:111.3pt;margin-top:2.2pt;width:70.05pt;height:9pt;z-index:251724800;mso-position-horizontal:absolute;mso-position-horizontal-relative:text;mso-position-vertical:absolute;mso-position-vertical-relative:text" coordsize="1152,236" path="m,l1146,r6,236e" filled="f">
            <v:stroke endarrow="block" endarrowwidth="narrow" endarrowlength="short"/>
            <v:path arrowok="t"/>
          </v:shape>
        </w:pict>
      </w:r>
    </w:p>
    <w:p w:rsidR="00A95EE4" w:rsidRDefault="003E1A64" w:rsidP="00A95EE4">
      <w:pPr>
        <w:rPr>
          <w:sz w:val="12"/>
        </w:rPr>
      </w:pPr>
      <w:r w:rsidRPr="003E1A64">
        <w:rPr>
          <w:noProof/>
          <w:sz w:val="12"/>
          <w:lang w:val="es-ES"/>
        </w:rPr>
        <w:pict>
          <v:shape id="_x0000_s1388" type="#_x0000_t202" style="position:absolute;left:0;text-align:left;margin-left:145.35pt;margin-top:4.3pt;width:1in;height:45pt;z-index:251725824">
            <v:textbox style="mso-next-textbox:#_x0000_s1388">
              <w:txbxContent>
                <w:p w:rsidR="00A95EE4" w:rsidRPr="00A43513" w:rsidRDefault="00A95EE4" w:rsidP="00A95EE4">
                  <w:pPr>
                    <w:jc w:val="center"/>
                    <w:rPr>
                      <w:sz w:val="12"/>
                      <w:lang w:val="es-ES"/>
                    </w:rPr>
                  </w:pPr>
                  <w:r>
                    <w:rPr>
                      <w:sz w:val="12"/>
                      <w:lang w:val="es-ES"/>
                    </w:rPr>
                    <w:t>Instruye coordinación con Áreas Mayores para elaboración de programa</w:t>
                  </w:r>
                </w:p>
              </w:txbxContent>
            </v:textbox>
          </v:shape>
        </w:pict>
      </w:r>
    </w:p>
    <w:p w:rsidR="00A95EE4" w:rsidRDefault="003E1A64" w:rsidP="00A95EE4">
      <w:pPr>
        <w:rPr>
          <w:sz w:val="12"/>
        </w:rPr>
      </w:pPr>
      <w:r>
        <w:rPr>
          <w:noProof/>
          <w:sz w:val="12"/>
          <w:lang w:eastAsia="es-MX"/>
        </w:rPr>
        <w:pict>
          <v:shapetype id="_x0000_t32" coordsize="21600,21600" o:spt="32" o:oned="t" path="m,l21600,21600e" filled="f">
            <v:path arrowok="t" fillok="f" o:connecttype="none"/>
            <o:lock v:ext="edit" shapetype="t"/>
          </v:shapetype>
          <v:shape id="_x0000_s1414" type="#_x0000_t32" style="position:absolute;left:0;text-align:left;margin-left:61.05pt;margin-top:6.4pt;width:0;height:24.75pt;z-index:251752448" o:connectortype="straight"/>
        </w:pict>
      </w:r>
    </w:p>
    <w:p w:rsidR="00A95EE4" w:rsidRDefault="003E1A64" w:rsidP="00A95EE4">
      <w:pPr>
        <w:rPr>
          <w:sz w:val="12"/>
        </w:rPr>
      </w:pPr>
      <w:r w:rsidRPr="003E1A64">
        <w:rPr>
          <w:noProof/>
          <w:sz w:val="12"/>
          <w:lang w:val="es-ES"/>
        </w:rPr>
        <w:pict>
          <v:shape id="_x0000_s1392" type="#_x0000_t202" style="position:absolute;left:0;text-align:left;margin-left:334.35pt;margin-top:6.25pt;width:29.6pt;height:18pt;z-index:251729920" filled="f" stroked="f">
            <v:textbox style="mso-next-textbox:#_x0000_s1392">
              <w:txbxContent>
                <w:p w:rsidR="00A95EE4" w:rsidRPr="000349E8" w:rsidRDefault="00A95EE4" w:rsidP="00A95EE4">
                  <w:pPr>
                    <w:jc w:val="center"/>
                    <w:rPr>
                      <w:sz w:val="12"/>
                      <w:lang w:val="es-ES"/>
                    </w:rPr>
                  </w:pPr>
                  <w:r>
                    <w:rPr>
                      <w:sz w:val="12"/>
                      <w:lang w:val="es-ES"/>
                    </w:rPr>
                    <w:t>6</w:t>
                  </w:r>
                </w:p>
              </w:txbxContent>
            </v:textbox>
          </v:shape>
        </w:pict>
      </w:r>
    </w:p>
    <w:p w:rsidR="00A95EE4" w:rsidRDefault="003E1A64" w:rsidP="00A95EE4">
      <w:pPr>
        <w:rPr>
          <w:sz w:val="12"/>
        </w:rPr>
      </w:pPr>
      <w:r>
        <w:rPr>
          <w:noProof/>
          <w:sz w:val="12"/>
          <w:lang w:eastAsia="es-MX"/>
        </w:rPr>
        <w:pict>
          <v:shape id="_x0000_s1415" type="#_x0000_t34" style="position:absolute;left:0;text-align:left;margin-left:196.75pt;margin-top:1.6pt;width:79.1pt;height:41.25pt;flip:y;z-index:251753472" o:connectortype="elbow" adj=",221865,-69210"/>
        </w:pict>
      </w:r>
      <w:r w:rsidRPr="003E1A64">
        <w:rPr>
          <w:noProof/>
          <w:sz w:val="12"/>
          <w:lang w:val="es-ES"/>
        </w:rPr>
        <w:pict>
          <v:shape id="_x0000_s1390" style="position:absolute;left:0;text-align:left;margin-left:238.8pt;margin-top:1.6pt;width:77.55pt;height:9pt;z-index:251727872;mso-position-horizontal:absolute;mso-position-horizontal-relative:text;mso-position-vertical:absolute;mso-position-vertical-relative:text" coordsize="1152,236" path="m,l1146,r6,236e" filled="f">
            <v:stroke endarrow="block" endarrowwidth="narrow" endarrowlength="short"/>
            <v:path arrowok="t"/>
          </v:shape>
        </w:pict>
      </w:r>
    </w:p>
    <w:p w:rsidR="00A95EE4" w:rsidRDefault="003E1A64" w:rsidP="00A95EE4">
      <w:pPr>
        <w:rPr>
          <w:sz w:val="12"/>
        </w:rPr>
      </w:pPr>
      <w:r w:rsidRPr="003E1A64">
        <w:rPr>
          <w:noProof/>
          <w:sz w:val="12"/>
          <w:lang w:val="es-ES"/>
        </w:rPr>
        <w:pict>
          <v:shape id="_x0000_s1391" type="#_x0000_t202" style="position:absolute;left:0;text-align:left;margin-left:274.35pt;margin-top:3.7pt;width:81pt;height:36pt;z-index:251728896">
            <v:textbox style="mso-next-textbox:#_x0000_s1391">
              <w:txbxContent>
                <w:p w:rsidR="00A95EE4" w:rsidRPr="00A43513" w:rsidRDefault="00A95EE4" w:rsidP="00A95EE4">
                  <w:pPr>
                    <w:jc w:val="center"/>
                    <w:rPr>
                      <w:sz w:val="12"/>
                      <w:lang w:val="es-ES"/>
                    </w:rPr>
                  </w:pPr>
                  <w:r>
                    <w:rPr>
                      <w:sz w:val="12"/>
                      <w:lang w:val="es-ES"/>
                    </w:rPr>
                    <w:t>Coordinación con Áreas Mayores, elaboración de programa. Instruye coordinación logística</w:t>
                  </w:r>
                </w:p>
              </w:txbxContent>
            </v:textbox>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97" type="#_x0000_t202" style="position:absolute;left:0;text-align:left;margin-left:448.75pt;margin-top:5.65pt;width:29.6pt;height:18pt;z-index:251735040" filled="f" stroked="f">
            <v:textbox style="mso-next-textbox:#_x0000_s1397">
              <w:txbxContent>
                <w:p w:rsidR="00A95EE4" w:rsidRPr="000349E8" w:rsidRDefault="00A95EE4" w:rsidP="00A95EE4">
                  <w:pPr>
                    <w:jc w:val="center"/>
                    <w:rPr>
                      <w:sz w:val="12"/>
                      <w:lang w:val="es-ES"/>
                    </w:rPr>
                  </w:pPr>
                  <w:r>
                    <w:rPr>
                      <w:sz w:val="12"/>
                      <w:lang w:val="es-ES"/>
                    </w:rPr>
                    <w:t>7</w:t>
                  </w:r>
                </w:p>
              </w:txbxContent>
            </v:textbox>
          </v:shape>
        </w:pict>
      </w:r>
    </w:p>
    <w:p w:rsidR="00A95EE4" w:rsidRDefault="003E1A64" w:rsidP="00A95EE4">
      <w:pPr>
        <w:rPr>
          <w:sz w:val="12"/>
        </w:rPr>
      </w:pPr>
      <w:r>
        <w:rPr>
          <w:noProof/>
          <w:sz w:val="12"/>
          <w:lang w:eastAsia="es-MX"/>
        </w:rPr>
        <w:pict>
          <v:shape id="_x0000_s1418" type="#_x0000_t34" style="position:absolute;left:0;text-align:left;margin-left:343.8pt;margin-top:1pt;width:87.75pt;height:63.8pt;flip:y;z-index:251755520" o:connectortype="elbow" adj="10794,160223,-98585"/>
        </w:pict>
      </w:r>
      <w:r w:rsidRPr="003E1A64">
        <w:rPr>
          <w:noProof/>
          <w:sz w:val="12"/>
          <w:lang w:val="es-ES"/>
        </w:rPr>
        <w:pict>
          <v:shape id="_x0000_s1396" style="position:absolute;left:0;text-align:left;margin-left:389.55pt;margin-top:1pt;width:52.8pt;height:9pt;z-index:251734016;mso-position-horizontal:absolute;mso-position-horizontal-relative:text;mso-position-vertical:absolute;mso-position-vertical-relative:text" coordsize="1152,236" path="m,l1146,r6,236e" filled="f">
            <v:stroke endarrow="block" endarrowwidth="narrow" endarrowlength="short"/>
            <v:path arrowok="t"/>
          </v:shape>
        </w:pict>
      </w:r>
      <w:r>
        <w:rPr>
          <w:noProof/>
          <w:sz w:val="12"/>
          <w:lang w:eastAsia="es-MX"/>
        </w:rPr>
        <w:pict>
          <v:shape id="_x0000_s1416" type="#_x0000_t32" style="position:absolute;left:0;text-align:left;margin-left:196.75pt;margin-top:1pt;width:1.1pt;height:14.25pt;z-index:251754496" o:connectortype="straight"/>
        </w:pict>
      </w:r>
    </w:p>
    <w:p w:rsidR="00A95EE4" w:rsidRDefault="003E1A64" w:rsidP="00A95EE4">
      <w:pPr>
        <w:rPr>
          <w:sz w:val="12"/>
        </w:rPr>
      </w:pPr>
      <w:r w:rsidRPr="003E1A64">
        <w:rPr>
          <w:noProof/>
          <w:sz w:val="12"/>
          <w:lang w:val="es-ES"/>
        </w:rPr>
        <w:pict>
          <v:shape id="_x0000_s1398" type="#_x0000_t202" style="position:absolute;left:0;text-align:left;margin-left:401.1pt;margin-top:3.1pt;width:81pt;height:27pt;z-index:251736064">
            <v:textbox style="mso-next-textbox:#_x0000_s1398">
              <w:txbxContent>
                <w:p w:rsidR="00A95EE4" w:rsidRPr="00A43513" w:rsidRDefault="00A95EE4" w:rsidP="00A95EE4">
                  <w:pPr>
                    <w:jc w:val="center"/>
                    <w:rPr>
                      <w:sz w:val="12"/>
                      <w:lang w:val="es-ES"/>
                    </w:rPr>
                  </w:pPr>
                  <w:r>
                    <w:rPr>
                      <w:sz w:val="12"/>
                      <w:lang w:val="es-ES"/>
                    </w:rPr>
                    <w:t>Participación en la coordinación logística del Seminario. Informa</w:t>
                  </w:r>
                </w:p>
              </w:txbxContent>
            </v:textbox>
          </v:shape>
        </w:pict>
      </w:r>
    </w:p>
    <w:p w:rsidR="00A95EE4" w:rsidRDefault="003E1A64" w:rsidP="00A95EE4">
      <w:pPr>
        <w:rPr>
          <w:sz w:val="12"/>
        </w:rPr>
      </w:pPr>
      <w:r w:rsidRPr="003E1A64">
        <w:rPr>
          <w:noProof/>
          <w:sz w:val="12"/>
          <w:lang w:val="es-E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327" type="#_x0000_t114" style="position:absolute;left:0;text-align:left;margin-left:293.85pt;margin-top:1.45pt;width:67.5pt;height:37.6pt;z-index:251667456">
            <v:textbox style="mso-next-textbox:#_x0000_s1327">
              <w:txbxContent>
                <w:p w:rsidR="00A95EE4" w:rsidRPr="00EE1667" w:rsidRDefault="00A95EE4" w:rsidP="00A95EE4">
                  <w:pPr>
                    <w:jc w:val="center"/>
                    <w:rPr>
                      <w:sz w:val="12"/>
                      <w:szCs w:val="12"/>
                      <w:lang w:val="es-ES"/>
                    </w:rPr>
                  </w:pPr>
                  <w:r w:rsidRPr="00EE1667">
                    <w:rPr>
                      <w:sz w:val="12"/>
                      <w:szCs w:val="12"/>
                      <w:lang w:val="es-ES"/>
                    </w:rPr>
                    <w:t>Programa de Seminario de Interacción</w:t>
                  </w:r>
                </w:p>
              </w:txbxContent>
            </v:textbox>
          </v:shape>
        </w:pict>
      </w: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22" type="#_x0000_t114" style="position:absolute;left:0;text-align:left;margin-left:419.85pt;margin-top:.9pt;width:67.5pt;height:37.6pt;z-index:251662336">
            <v:textbox style="mso-next-textbox:#_x0000_s1322">
              <w:txbxContent>
                <w:p w:rsidR="00A95EE4" w:rsidRPr="00EE1667" w:rsidRDefault="00A95EE4" w:rsidP="00A95EE4">
                  <w:pPr>
                    <w:jc w:val="center"/>
                    <w:rPr>
                      <w:sz w:val="12"/>
                      <w:szCs w:val="12"/>
                      <w:lang w:val="es-ES"/>
                    </w:rPr>
                  </w:pPr>
                  <w:r w:rsidRPr="00EE1667">
                    <w:rPr>
                      <w:sz w:val="12"/>
                      <w:szCs w:val="12"/>
                      <w:lang w:val="es-ES"/>
                    </w:rPr>
                    <w:t>Programa de Seminario de Interacción</w:t>
                  </w:r>
                </w:p>
              </w:txbxContent>
            </v:textbox>
          </v:shape>
        </w:pict>
      </w:r>
    </w:p>
    <w:p w:rsidR="00A95EE4" w:rsidRDefault="00A95EE4" w:rsidP="00A95EE4">
      <w:pPr>
        <w:rPr>
          <w:sz w:val="12"/>
        </w:rPr>
      </w:pPr>
    </w:p>
    <w:p w:rsidR="00A95EE4" w:rsidRDefault="003E1A64" w:rsidP="00A95EE4">
      <w:pPr>
        <w:rPr>
          <w:sz w:val="12"/>
        </w:rPr>
      </w:pPr>
      <w:r>
        <w:rPr>
          <w:noProof/>
          <w:sz w:val="12"/>
          <w:lang w:eastAsia="es-MX"/>
        </w:rPr>
        <w:pict>
          <v:shape id="_x0000_s1419" type="#_x0000_t32" style="position:absolute;left:0;text-align:left;margin-left:343.8pt;margin-top:.75pt;width:0;height:15.75pt;z-index:251756544" o:connectortype="straight"/>
        </w:pict>
      </w: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99" style="position:absolute;left:0;text-align:left;margin-left:316.35pt;margin-top:4pt;width:126pt;height:18pt;z-index:251737088;mso-position-horizontal:absolute;mso-position-horizontal-relative:text;mso-position-vertical:absolute;mso-position-vertical-relative:text" coordsize="1749,436" path="m1749,r,194l,197,,436e" filled="f">
            <v:stroke endarrow="block" endarrowwidth="narrow" endarrowlength="short"/>
            <v:path arrowok="t"/>
          </v:shape>
        </w:pict>
      </w:r>
    </w:p>
    <w:p w:rsidR="00A95EE4" w:rsidRDefault="003E1A64" w:rsidP="00A95EE4">
      <w:pPr>
        <w:rPr>
          <w:sz w:val="12"/>
        </w:rPr>
      </w:pPr>
      <w:r w:rsidRPr="003E1A64">
        <w:rPr>
          <w:noProof/>
          <w:sz w:val="12"/>
          <w:lang w:val="es-ES"/>
        </w:rPr>
        <w:pict>
          <v:shape id="_x0000_s1401" type="#_x0000_t202" style="position:absolute;left:0;text-align:left;margin-left:337.35pt;margin-top:3.85pt;width:29.6pt;height:18pt;z-index:251739136" filled="f" stroked="f">
            <v:textbox style="mso-next-textbox:#_x0000_s1401">
              <w:txbxContent>
                <w:p w:rsidR="00A95EE4" w:rsidRPr="000349E8" w:rsidRDefault="00A95EE4" w:rsidP="00A95EE4">
                  <w:pPr>
                    <w:jc w:val="center"/>
                    <w:rPr>
                      <w:sz w:val="12"/>
                      <w:lang w:val="es-ES"/>
                    </w:rPr>
                  </w:pPr>
                  <w:r>
                    <w:rPr>
                      <w:sz w:val="12"/>
                      <w:lang w:val="es-ES"/>
                    </w:rPr>
                    <w:t>8</w:t>
                  </w:r>
                </w:p>
              </w:txbxContent>
            </v:textbox>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400" type="#_x0000_t202" style="position:absolute;left:0;text-align:left;margin-left:275.85pt;margin-top:1.3pt;width:81pt;height:27pt;z-index:251738112">
            <v:textbox style="mso-next-textbox:#_x0000_s1400">
              <w:txbxContent>
                <w:p w:rsidR="00A95EE4" w:rsidRPr="00A43513" w:rsidRDefault="00A95EE4" w:rsidP="00A95EE4">
                  <w:pPr>
                    <w:jc w:val="center"/>
                    <w:rPr>
                      <w:sz w:val="12"/>
                      <w:lang w:val="es-ES"/>
                    </w:rPr>
                  </w:pPr>
                  <w:r>
                    <w:rPr>
                      <w:sz w:val="12"/>
                      <w:lang w:val="es-ES"/>
                    </w:rPr>
                    <w:t>Revisa información logística, envía para validación</w:t>
                  </w:r>
                </w:p>
              </w:txbxContent>
            </v:textbox>
          </v:shape>
        </w:pict>
      </w: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21" type="#_x0000_t114" style="position:absolute;left:0;text-align:left;margin-left:293.85pt;margin-top:6pt;width:67.5pt;height:37.6pt;z-index:251661312">
            <v:textbox style="mso-next-textbox:#_x0000_s1321">
              <w:txbxContent>
                <w:p w:rsidR="00A95EE4" w:rsidRPr="00EE1667" w:rsidRDefault="00A95EE4" w:rsidP="00A95EE4">
                  <w:pPr>
                    <w:jc w:val="center"/>
                    <w:rPr>
                      <w:sz w:val="12"/>
                      <w:szCs w:val="12"/>
                      <w:lang w:val="es-ES"/>
                    </w:rPr>
                  </w:pPr>
                  <w:r w:rsidRPr="00EE1667">
                    <w:rPr>
                      <w:sz w:val="12"/>
                      <w:szCs w:val="12"/>
                      <w:lang w:val="es-ES"/>
                    </w:rPr>
                    <w:t>Programa de Seminario de Interacción</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23" style="position:absolute;left:0;text-align:left;margin-left:181.35pt;margin-top:2.25pt;width:135pt;height:18pt;z-index:251663360;mso-position-horizontal:absolute;mso-position-horizontal-relative:text;mso-position-vertical:absolute;mso-position-vertical-relative:text" coordsize="1749,436" path="m1749,r,194l,197,,436e" filled="f">
            <v:stroke endarrow="block" endarrowwidth="narrow" endarrowlength="short"/>
            <v:path arrowok="t"/>
          </v:shape>
        </w:pict>
      </w:r>
    </w:p>
    <w:p w:rsidR="00A95EE4" w:rsidRDefault="003E1A64" w:rsidP="00A95EE4">
      <w:pPr>
        <w:rPr>
          <w:sz w:val="12"/>
        </w:rPr>
      </w:pPr>
      <w:r w:rsidRPr="003E1A64">
        <w:rPr>
          <w:noProof/>
          <w:sz w:val="12"/>
          <w:lang w:val="es-ES"/>
        </w:rPr>
        <w:pict>
          <v:shape id="_x0000_s1393" type="#_x0000_t202" style="position:absolute;left:0;text-align:left;margin-left:197.85pt;margin-top:1.35pt;width:29.6pt;height:18pt;z-index:251730944" filled="f" stroked="f">
            <v:textbox style="mso-next-textbox:#_x0000_s1393">
              <w:txbxContent>
                <w:p w:rsidR="00A95EE4" w:rsidRPr="000349E8" w:rsidRDefault="00A95EE4" w:rsidP="00A95EE4">
                  <w:pPr>
                    <w:jc w:val="center"/>
                    <w:rPr>
                      <w:sz w:val="12"/>
                      <w:lang w:val="es-ES"/>
                    </w:rPr>
                  </w:pPr>
                  <w:r>
                    <w:rPr>
                      <w:sz w:val="12"/>
                      <w:lang w:val="es-ES"/>
                    </w:rPr>
                    <w:t>9</w:t>
                  </w:r>
                </w:p>
              </w:txbxContent>
            </v:textbox>
          </v:shape>
        </w:pict>
      </w:r>
    </w:p>
    <w:p w:rsidR="00A95EE4" w:rsidRDefault="003E1A64" w:rsidP="00A95EE4">
      <w:pPr>
        <w:rPr>
          <w:sz w:val="12"/>
        </w:rPr>
      </w:pPr>
      <w:r w:rsidRPr="003E1A64">
        <w:rPr>
          <w:noProof/>
          <w:sz w:val="12"/>
          <w:lang w:val="es-ES"/>
        </w:rPr>
        <w:pict>
          <v:shape id="_x0000_s1348" type="#_x0000_t202" style="position:absolute;left:0;text-align:left;margin-left:148.35pt;margin-top:6.45pt;width:67.5pt;height:36pt;z-index:251688960">
            <v:textbox style="mso-next-textbox:#_x0000_s1348">
              <w:txbxContent>
                <w:p w:rsidR="00A95EE4" w:rsidRPr="00A43513" w:rsidRDefault="00A95EE4" w:rsidP="00A95EE4">
                  <w:pPr>
                    <w:jc w:val="center"/>
                    <w:rPr>
                      <w:sz w:val="12"/>
                      <w:lang w:val="es-ES"/>
                    </w:rPr>
                  </w:pPr>
                  <w:r>
                    <w:rPr>
                      <w:sz w:val="12"/>
                      <w:lang w:val="es-ES"/>
                    </w:rPr>
                    <w:t>Valida información. Indica preparación de presentación</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group id="_x0000_s1369" style="position:absolute;left:0;text-align:left;margin-left:172.35pt;margin-top:1.2pt;width:18pt;height:27pt;z-index:251710464" coordorigin="6921,11884" coordsize="360,540">
            <v:shapetype id="_x0000_t177" coordsize="21600,21600" o:spt="177" path="m,l21600,r,17255l10800,21600,,17255xe">
              <v:stroke joinstyle="miter"/>
              <v:path gradientshapeok="t" o:connecttype="rect" textboxrect="0,0,21600,17255"/>
            </v:shapetype>
            <v:shape id="_x0000_s1370" type="#_x0000_t177" style="position:absolute;left:6921;top:12064;width:360;height:360">
              <v:textbox style="mso-next-textbox:#_x0000_s1370">
                <w:txbxContent>
                  <w:p w:rsidR="00A95EE4" w:rsidRDefault="00A95EE4" w:rsidP="00A95EE4">
                    <w:pPr>
                      <w:jc w:val="center"/>
                      <w:rPr>
                        <w:sz w:val="12"/>
                        <w:lang w:val="es-ES_tradnl"/>
                      </w:rPr>
                    </w:pPr>
                    <w:r>
                      <w:rPr>
                        <w:sz w:val="12"/>
                        <w:lang w:val="es-ES_tradnl"/>
                      </w:rPr>
                      <w:t>A</w:t>
                    </w:r>
                  </w:p>
                </w:txbxContent>
              </v:textbox>
            </v:shape>
            <v:line id="_x0000_s1371" style="position:absolute" from="7101,11884" to="7101,12062">
              <v:stroke endarrow="block" endarrowwidth="narrow" endarrowlength="short"/>
            </v:line>
          </v:group>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r w:rsidRPr="003E1A64">
        <w:rPr>
          <w:noProof/>
          <w:lang w:val="es-ES"/>
        </w:rPr>
        <w:pict>
          <v:line id="_x0000_s1330" style="position:absolute;left:0;text-align:left;z-index:251670528" from="1.35pt,5pt" to="504.9pt,5.05pt"/>
        </w:pict>
      </w:r>
    </w:p>
    <w:p w:rsidR="00F945EB" w:rsidRDefault="00F945EB">
      <w:pPr>
        <w:jc w:val="left"/>
        <w:rPr>
          <w:sz w:val="12"/>
        </w:rPr>
      </w:pPr>
      <w:r>
        <w:rPr>
          <w:sz w:val="12"/>
        </w:rPr>
        <w:br w:type="page"/>
      </w:r>
    </w:p>
    <w:p w:rsidR="00A95EE4" w:rsidRDefault="003E1A64" w:rsidP="00A95EE4">
      <w:pPr>
        <w:tabs>
          <w:tab w:val="left" w:pos="1050"/>
        </w:tabs>
        <w:rPr>
          <w:sz w:val="12"/>
        </w:rPr>
      </w:pPr>
      <w:r w:rsidRPr="003E1A64">
        <w:rPr>
          <w:noProof/>
          <w:sz w:val="12"/>
          <w:lang w:val="es-ES"/>
        </w:rPr>
        <w:lastRenderedPageBreak/>
        <w:pict>
          <v:line id="_x0000_s1361" style="position:absolute;left:0;text-align:left;flip:x;z-index:251702272" from="504.9pt,4.6pt" to="505.35pt,478.05pt"/>
        </w:pict>
      </w:r>
      <w:r w:rsidRPr="003E1A64">
        <w:rPr>
          <w:noProof/>
          <w:sz w:val="12"/>
          <w:lang w:val="es-ES"/>
        </w:rPr>
        <w:pict>
          <v:line id="_x0000_s1360" style="position:absolute;left:0;text-align:left;z-index:251701248" from="379.35pt,4.8pt" to="379.35pt,478.05pt"/>
        </w:pict>
      </w:r>
      <w:r w:rsidRPr="003E1A64">
        <w:rPr>
          <w:noProof/>
          <w:sz w:val="12"/>
          <w:lang w:val="es-ES"/>
        </w:rPr>
        <w:pict>
          <v:line id="_x0000_s1363" style="position:absolute;left:0;text-align:left;z-index:251704320" from="253.35pt,4.8pt" to="253.35pt,478.05pt"/>
        </w:pict>
      </w:r>
      <w:r w:rsidRPr="003E1A64">
        <w:rPr>
          <w:noProof/>
          <w:sz w:val="12"/>
          <w:lang w:val="es-ES"/>
        </w:rPr>
        <w:pict>
          <v:line id="_x0000_s1359" style="position:absolute;left:0;text-align:left;z-index:251700224" from="118.35pt,4.6pt" to="118.35pt,478.05pt"/>
        </w:pict>
      </w:r>
      <w:r w:rsidRPr="003E1A64">
        <w:rPr>
          <w:noProof/>
          <w:sz w:val="12"/>
          <w:lang w:val="es-ES"/>
        </w:rPr>
        <w:pict>
          <v:line id="_x0000_s1362" style="position:absolute;left:0;text-align:left;z-index:251703296" from="1.35pt,4.6pt" to="1.35pt,478.05pt"/>
        </w:pict>
      </w:r>
      <w:r w:rsidRPr="003E1A64">
        <w:rPr>
          <w:noProof/>
          <w:lang w:val="es-ES"/>
        </w:rPr>
        <w:pict>
          <v:shape id="_x0000_s1409" type="#_x0000_t202" style="position:absolute;left:0;text-align:left;margin-left:455.55pt;margin-top:-36.2pt;width:36pt;height:23.5pt;z-index:251747328" filled="f" stroked="f">
            <v:textbox style="mso-next-textbox:#_x0000_s1409">
              <w:txbxContent>
                <w:p w:rsidR="00A95EE4" w:rsidRPr="001E4A8B" w:rsidRDefault="00A95EE4" w:rsidP="00A95EE4">
                  <w:pPr>
                    <w:rPr>
                      <w:b/>
                      <w:lang w:val="es-ES"/>
                    </w:rPr>
                  </w:pPr>
                  <w:r w:rsidRPr="001E4A8B">
                    <w:rPr>
                      <w:b/>
                      <w:lang w:val="es-ES"/>
                    </w:rPr>
                    <w:t>117</w:t>
                  </w:r>
                </w:p>
              </w:txbxContent>
            </v:textbox>
          </v:shape>
        </w:pict>
      </w:r>
      <w:r w:rsidRPr="003E1A64">
        <w:rPr>
          <w:noProof/>
          <w:sz w:val="12"/>
          <w:lang w:val="es-ES"/>
        </w:rPr>
        <w:pict>
          <v:shape id="_x0000_s1356" type="#_x0000_t202" style="position:absolute;left:0;text-align:left;margin-left:133.65pt;margin-top:6.4pt;width:92.7pt;height:28.8pt;z-index:251697152" filled="f" stroked="f">
            <v:textbox style="mso-next-textbox:#_x0000_s1356">
              <w:txbxContent>
                <w:p w:rsidR="00A95EE4" w:rsidRPr="00E15470" w:rsidRDefault="00A95EE4" w:rsidP="00A95EE4">
                  <w:pPr>
                    <w:jc w:val="center"/>
                    <w:rPr>
                      <w:sz w:val="12"/>
                      <w:lang w:val="es-ES"/>
                    </w:rPr>
                  </w:pPr>
                  <w:r>
                    <w:rPr>
                      <w:sz w:val="12"/>
                      <w:lang w:val="es-ES"/>
                    </w:rPr>
                    <w:t>Secretario Técnico del Consejo Nacional de Salud</w:t>
                  </w:r>
                </w:p>
              </w:txbxContent>
            </v:textbox>
          </v:shape>
        </w:pict>
      </w:r>
      <w:r w:rsidRPr="003E1A64">
        <w:rPr>
          <w:noProof/>
          <w:sz w:val="12"/>
          <w:lang w:val="es-ES"/>
        </w:rPr>
        <w:pict>
          <v:shape id="_x0000_s1364" type="#_x0000_t202" style="position:absolute;left:0;text-align:left;margin-left:271.35pt;margin-top:2.9pt;width:90pt;height:41.4pt;z-index:251705344" filled="f" stroked="f">
            <v:textbox style="mso-next-textbox:#_x0000_s1364">
              <w:txbxContent>
                <w:p w:rsidR="00A95EE4" w:rsidRPr="00E15470" w:rsidRDefault="00A95EE4" w:rsidP="00A95EE4">
                  <w:pPr>
                    <w:jc w:val="center"/>
                    <w:rPr>
                      <w:sz w:val="12"/>
                      <w:lang w:val="es-ES"/>
                    </w:rPr>
                  </w:pPr>
                  <w:r>
                    <w:rPr>
                      <w:sz w:val="12"/>
                      <w:lang w:val="es-ES"/>
                    </w:rPr>
                    <w:t>Dirección de Coordinación y Seguimiento a las Reuniones del Consejo Nacional de Salud</w:t>
                  </w:r>
                </w:p>
              </w:txbxContent>
            </v:textbox>
          </v:shape>
        </w:pict>
      </w:r>
      <w:r w:rsidRPr="003E1A64">
        <w:rPr>
          <w:noProof/>
          <w:sz w:val="12"/>
          <w:lang w:val="es-ES"/>
        </w:rPr>
        <w:pict>
          <v:shape id="_x0000_s1358" type="#_x0000_t202" style="position:absolute;left:0;text-align:left;margin-left:400.95pt;margin-top:6.4pt;width:86.4pt;height:28.8pt;z-index:251699200" filled="f" stroked="f">
            <v:textbox style="mso-next-textbox:#_x0000_s1358">
              <w:txbxContent>
                <w:p w:rsidR="00A95EE4" w:rsidRPr="00E15470" w:rsidRDefault="00A95EE4" w:rsidP="00A95EE4">
                  <w:pPr>
                    <w:jc w:val="center"/>
                    <w:rPr>
                      <w:sz w:val="12"/>
                      <w:lang w:val="es-ES"/>
                    </w:rPr>
                  </w:pPr>
                  <w:r>
                    <w:rPr>
                      <w:sz w:val="12"/>
                      <w:lang w:val="es-ES"/>
                    </w:rPr>
                    <w:t>Subdirección de Acuerdos y Compromisos</w:t>
                  </w:r>
                </w:p>
              </w:txbxContent>
            </v:textbox>
          </v:shape>
        </w:pict>
      </w:r>
      <w:r w:rsidRPr="003E1A64">
        <w:rPr>
          <w:noProof/>
          <w:sz w:val="12"/>
          <w:lang w:val="es-ES"/>
        </w:rPr>
        <w:pict>
          <v:line id="_x0000_s1353" style="position:absolute;left:0;text-align:left;z-index:251694080" from="1.8pt,4.6pt" to="505.35pt,4.65pt"/>
        </w:pict>
      </w:r>
      <w:r w:rsidR="00A95EE4">
        <w:rPr>
          <w:sz w:val="12"/>
        </w:rPr>
        <w:tab/>
      </w:r>
    </w:p>
    <w:p w:rsidR="00A95EE4" w:rsidRDefault="003E1A64" w:rsidP="00A95EE4">
      <w:pPr>
        <w:rPr>
          <w:sz w:val="12"/>
        </w:rPr>
      </w:pPr>
      <w:r w:rsidRPr="003E1A64">
        <w:rPr>
          <w:noProof/>
          <w:sz w:val="12"/>
          <w:lang w:val="es-ES"/>
        </w:rPr>
        <w:pict>
          <v:shape id="_x0000_s1355" type="#_x0000_t202" style="position:absolute;left:0;text-align:left;margin-left:11.5pt;margin-top:-.1pt;width:88.85pt;height:27pt;z-index:251696128" stroked="f">
            <v:textbox style="mso-next-textbox:#_x0000_s1355">
              <w:txbxContent>
                <w:p w:rsidR="00A95EE4" w:rsidRDefault="00A95EE4" w:rsidP="00A95EE4">
                  <w:pPr>
                    <w:jc w:val="center"/>
                    <w:rPr>
                      <w:sz w:val="12"/>
                      <w:lang w:val="es-ES"/>
                    </w:rPr>
                  </w:pPr>
                  <w:r>
                    <w:rPr>
                      <w:sz w:val="12"/>
                      <w:lang w:val="es-ES"/>
                    </w:rPr>
                    <w:t>Unidad Coordinadora de Vinculación y Participación Social</w:t>
                  </w:r>
                </w:p>
                <w:p w:rsidR="00A95EE4" w:rsidRDefault="00A95EE4" w:rsidP="00A95EE4">
                  <w:pPr>
                    <w:jc w:val="center"/>
                    <w:rPr>
                      <w:sz w:val="12"/>
                      <w:lang w:val="es-ES"/>
                    </w:rPr>
                  </w:pPr>
                </w:p>
                <w:p w:rsidR="00A95EE4" w:rsidRPr="00E15470" w:rsidRDefault="00A95EE4" w:rsidP="00A95EE4">
                  <w:pPr>
                    <w:jc w:val="center"/>
                    <w:rPr>
                      <w:sz w:val="12"/>
                      <w:lang w:val="es-ES"/>
                    </w:rPr>
                  </w:pPr>
                </w:p>
              </w:txbxContent>
            </v:textbox>
          </v:shape>
        </w:pict>
      </w:r>
    </w:p>
    <w:p w:rsidR="00A95EE4" w:rsidRDefault="00A95EE4" w:rsidP="00A95EE4">
      <w:pPr>
        <w:rPr>
          <w:sz w:val="12"/>
        </w:rPr>
      </w:pPr>
    </w:p>
    <w:p w:rsidR="00A95EE4" w:rsidRDefault="00A95EE4" w:rsidP="00A95EE4">
      <w:pPr>
        <w:pStyle w:val="Piedepgina"/>
        <w:tabs>
          <w:tab w:val="clear" w:pos="4419"/>
          <w:tab w:val="clear" w:pos="8838"/>
        </w:tabs>
        <w:rPr>
          <w:noProof/>
          <w:sz w:val="12"/>
        </w:rPr>
      </w:pPr>
    </w:p>
    <w:p w:rsidR="00A95EE4" w:rsidRDefault="00A95EE4" w:rsidP="00A95EE4">
      <w:pPr>
        <w:rPr>
          <w:sz w:val="12"/>
        </w:rPr>
      </w:pPr>
    </w:p>
    <w:p w:rsidR="00A95EE4" w:rsidRDefault="003E1A64" w:rsidP="00A95EE4">
      <w:pPr>
        <w:rPr>
          <w:sz w:val="12"/>
        </w:rPr>
      </w:pPr>
      <w:r w:rsidRPr="003E1A64">
        <w:rPr>
          <w:noProof/>
          <w:sz w:val="12"/>
          <w:lang w:val="es-ES"/>
        </w:rPr>
        <w:pict>
          <v:line id="_x0000_s1357" style="position:absolute;left:0;text-align:left;z-index:251698176" from="1.8pt,.7pt" to="505.35pt,.75pt"/>
        </w:pict>
      </w:r>
    </w:p>
    <w:p w:rsidR="00A95EE4" w:rsidRDefault="003E1A64" w:rsidP="00A95EE4">
      <w:pPr>
        <w:pStyle w:val="Piedepgina"/>
        <w:tabs>
          <w:tab w:val="clear" w:pos="4419"/>
          <w:tab w:val="clear" w:pos="8838"/>
        </w:tabs>
        <w:rPr>
          <w:noProof/>
          <w:sz w:val="12"/>
        </w:rPr>
      </w:pPr>
      <w:r w:rsidRPr="003E1A64">
        <w:rPr>
          <w:noProof/>
          <w:sz w:val="12"/>
          <w:lang w:val="es-ES"/>
        </w:rPr>
        <w:pict>
          <v:group id="_x0000_s1372" style="position:absolute;left:0;text-align:left;margin-left:307.35pt;margin-top:.25pt;width:18pt;height:29.95pt;z-index:251711488" coordorigin="3641,3448" coordsize="360,744">
            <v:shape id="_x0000_s1373" type="#_x0000_t177" style="position:absolute;left:3641;top:3448;width:360;height:360">
              <v:textbox style="mso-next-textbox:#_x0000_s1373">
                <w:txbxContent>
                  <w:p w:rsidR="00A95EE4" w:rsidRDefault="00A95EE4" w:rsidP="00A95EE4">
                    <w:pPr>
                      <w:jc w:val="center"/>
                      <w:rPr>
                        <w:sz w:val="12"/>
                        <w:lang w:val="es-ES_tradnl"/>
                      </w:rPr>
                    </w:pPr>
                    <w:r>
                      <w:rPr>
                        <w:sz w:val="12"/>
                        <w:lang w:val="es-ES_tradnl"/>
                      </w:rPr>
                      <w:t>A</w:t>
                    </w:r>
                  </w:p>
                </w:txbxContent>
              </v:textbox>
            </v:shape>
            <v:line id="_x0000_s1374" style="position:absolute" from="3821,3808" to="3821,4192">
              <v:stroke endarrow="block" endarrowwidth="narrow" endarrowlength="short"/>
            </v:line>
          </v:group>
        </w:pict>
      </w:r>
    </w:p>
    <w:p w:rsidR="00A95EE4" w:rsidRDefault="00A95EE4" w:rsidP="00A95EE4">
      <w:pPr>
        <w:pStyle w:val="Piedepgina"/>
        <w:tabs>
          <w:tab w:val="clear" w:pos="4419"/>
          <w:tab w:val="clear" w:pos="8838"/>
        </w:tabs>
        <w:rPr>
          <w:sz w:val="12"/>
        </w:rPr>
      </w:pPr>
    </w:p>
    <w:p w:rsidR="00A95EE4" w:rsidRDefault="003E1A64" w:rsidP="00A95EE4">
      <w:pPr>
        <w:rPr>
          <w:sz w:val="12"/>
        </w:rPr>
      </w:pPr>
      <w:r w:rsidRPr="003E1A64">
        <w:rPr>
          <w:noProof/>
          <w:sz w:val="12"/>
          <w:lang w:val="es-ES"/>
        </w:rPr>
        <w:pict>
          <v:shape id="_x0000_s1403" type="#_x0000_t202" style="position:absolute;left:0;text-align:left;margin-left:331.75pt;margin-top:3.65pt;width:29.6pt;height:18pt;z-index:251741184" filled="f" stroked="f">
            <v:textbox style="mso-next-textbox:#_x0000_s1403">
              <w:txbxContent>
                <w:p w:rsidR="00A95EE4" w:rsidRPr="000349E8" w:rsidRDefault="00A95EE4" w:rsidP="00A95EE4">
                  <w:pPr>
                    <w:jc w:val="center"/>
                    <w:rPr>
                      <w:sz w:val="12"/>
                      <w:lang w:val="es-ES"/>
                    </w:rPr>
                  </w:pPr>
                  <w:r>
                    <w:rPr>
                      <w:sz w:val="12"/>
                      <w:lang w:val="es-ES"/>
                    </w:rPr>
                    <w:t>10</w:t>
                  </w:r>
                </w:p>
              </w:txbxContent>
            </v:textbox>
          </v:shape>
        </w:pict>
      </w:r>
      <w:r w:rsidR="00A95EE4">
        <w:rPr>
          <w:sz w:val="12"/>
        </w:rPr>
        <w:t>|</w:t>
      </w:r>
    </w:p>
    <w:p w:rsidR="00A95EE4" w:rsidRDefault="00A95EE4" w:rsidP="00A95EE4">
      <w:pPr>
        <w:rPr>
          <w:sz w:val="12"/>
        </w:rPr>
      </w:pPr>
    </w:p>
    <w:p w:rsidR="00A95EE4" w:rsidRDefault="003E1A64" w:rsidP="00A95EE4">
      <w:pPr>
        <w:pStyle w:val="Piedepgina"/>
        <w:tabs>
          <w:tab w:val="clear" w:pos="4419"/>
          <w:tab w:val="clear" w:pos="8838"/>
        </w:tabs>
        <w:rPr>
          <w:sz w:val="12"/>
        </w:rPr>
      </w:pPr>
      <w:r w:rsidRPr="003E1A64">
        <w:rPr>
          <w:noProof/>
          <w:sz w:val="12"/>
          <w:lang w:val="es-ES"/>
        </w:rPr>
        <w:pict>
          <v:shape id="_x0000_s1402" type="#_x0000_t202" style="position:absolute;left:0;text-align:left;margin-left:284.85pt;margin-top:2.6pt;width:63pt;height:23.25pt;z-index:251740160">
            <v:textbox style="mso-next-textbox:#_x0000_s1402">
              <w:txbxContent>
                <w:p w:rsidR="00A95EE4" w:rsidRPr="00A43513" w:rsidRDefault="00A95EE4" w:rsidP="00A95EE4">
                  <w:pPr>
                    <w:jc w:val="center"/>
                    <w:rPr>
                      <w:sz w:val="12"/>
                      <w:lang w:val="es-ES"/>
                    </w:rPr>
                  </w:pPr>
                  <w:r>
                    <w:rPr>
                      <w:sz w:val="12"/>
                      <w:lang w:val="es-ES"/>
                    </w:rPr>
                    <w:t>Prepara presentación</w:t>
                  </w:r>
                </w:p>
              </w:txbxContent>
            </v:textbox>
          </v:shape>
        </w:pict>
      </w: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20" type="#_x0000_t114" style="position:absolute;left:0;text-align:left;margin-left:296.55pt;margin-top:2.95pt;width:64.8pt;height:35.95pt;z-index:251660288">
            <v:textbox style="mso-next-textbox:#_x0000_s1320">
              <w:txbxContent>
                <w:p w:rsidR="00A95EE4" w:rsidRPr="00E640D0" w:rsidRDefault="00A95EE4" w:rsidP="00A95EE4">
                  <w:pPr>
                    <w:jc w:val="center"/>
                    <w:rPr>
                      <w:sz w:val="12"/>
                      <w:szCs w:val="12"/>
                      <w:lang w:val="es-ES"/>
                    </w:rPr>
                  </w:pPr>
                  <w:r w:rsidRPr="00E640D0">
                    <w:rPr>
                      <w:sz w:val="12"/>
                      <w:szCs w:val="12"/>
                      <w:lang w:val="es-ES"/>
                    </w:rPr>
                    <w:t>Presentación del Secretariado</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pStyle w:val="Piedepgina"/>
        <w:tabs>
          <w:tab w:val="clear" w:pos="4419"/>
          <w:tab w:val="clear" w:pos="8838"/>
        </w:tabs>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404" style="position:absolute;left:0;text-align:left;margin-left:181.35pt;margin-top:3.65pt;width:135pt;height:27pt;z-index:251742208;mso-position-horizontal:absolute;mso-position-horizontal-relative:text;mso-position-vertical:absolute;mso-position-vertical-relative:text" coordsize="1749,436" path="m1749,r,194l,197,,436e" filled="f">
            <v:stroke endarrow="block" endarrowwidth="narrow" endarrowlength="short"/>
            <v:path arrowok="t"/>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75" type="#_x0000_t202" style="position:absolute;left:0;text-align:left;margin-left:196.75pt;margin-top:1.85pt;width:29.6pt;height:18pt;z-index:251712512" filled="f" stroked="f">
            <v:textbox style="mso-next-textbox:#_x0000_s1375">
              <w:txbxContent>
                <w:p w:rsidR="00A95EE4" w:rsidRPr="000349E8" w:rsidRDefault="00A95EE4" w:rsidP="00A95EE4">
                  <w:pPr>
                    <w:jc w:val="center"/>
                    <w:rPr>
                      <w:sz w:val="12"/>
                      <w:lang w:val="es-ES"/>
                    </w:rPr>
                  </w:pPr>
                  <w:r>
                    <w:rPr>
                      <w:sz w:val="12"/>
                      <w:lang w:val="es-ES"/>
                    </w:rPr>
                    <w:t>11</w:t>
                  </w:r>
                </w:p>
              </w:txbxContent>
            </v:textbox>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65" type="#_x0000_t202" style="position:absolute;left:0;text-align:left;margin-left:149.85pt;margin-top:4.55pt;width:63pt;height:36pt;z-index:251706368">
            <v:textbox style="mso-next-textbox:#_x0000_s1365">
              <w:txbxContent>
                <w:p w:rsidR="00A95EE4" w:rsidRPr="00A43513" w:rsidRDefault="00A95EE4" w:rsidP="00A95EE4">
                  <w:pPr>
                    <w:jc w:val="center"/>
                    <w:rPr>
                      <w:sz w:val="12"/>
                      <w:lang w:val="es-ES"/>
                    </w:rPr>
                  </w:pPr>
                  <w:r>
                    <w:rPr>
                      <w:sz w:val="12"/>
                      <w:lang w:val="es-ES"/>
                    </w:rPr>
                    <w:t>Revisa presentación y aprueba</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26" type="#_x0000_t114" style="position:absolute;left:0;text-align:left;margin-left:154.8pt;margin-top:3.85pt;width:64.8pt;height:35.95pt;z-index:251666432">
            <v:textbox style="mso-next-textbox:#_x0000_s1326">
              <w:txbxContent>
                <w:p w:rsidR="00A95EE4" w:rsidRPr="00E640D0" w:rsidRDefault="00A95EE4" w:rsidP="00A95EE4">
                  <w:pPr>
                    <w:jc w:val="center"/>
                    <w:rPr>
                      <w:sz w:val="12"/>
                      <w:szCs w:val="12"/>
                      <w:lang w:val="es-ES"/>
                    </w:rPr>
                  </w:pPr>
                  <w:r w:rsidRPr="00E640D0">
                    <w:rPr>
                      <w:sz w:val="12"/>
                      <w:szCs w:val="12"/>
                      <w:lang w:val="es-ES"/>
                    </w:rPr>
                    <w:t>Presentación del Secretariado</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pStyle w:val="Piedepgina"/>
        <w:tabs>
          <w:tab w:val="clear" w:pos="4419"/>
          <w:tab w:val="clear" w:pos="8838"/>
        </w:tabs>
        <w:rPr>
          <w:noProof/>
          <w:sz w:val="12"/>
        </w:rPr>
      </w:pPr>
    </w:p>
    <w:p w:rsidR="00A95EE4" w:rsidRDefault="00A95EE4" w:rsidP="00A95EE4">
      <w:pPr>
        <w:rPr>
          <w:sz w:val="12"/>
        </w:rPr>
      </w:pPr>
    </w:p>
    <w:p w:rsidR="00A95EE4" w:rsidRDefault="003E1A64" w:rsidP="00A95EE4">
      <w:pPr>
        <w:rPr>
          <w:sz w:val="12"/>
        </w:rPr>
      </w:pPr>
      <w:r w:rsidRPr="003E1A64">
        <w:rPr>
          <w:noProof/>
          <w:sz w:val="12"/>
          <w:lang w:val="es-ES"/>
        </w:rPr>
        <w:pict>
          <v:line id="_x0000_s1381" style="position:absolute;left:0;text-align:left;z-index:251718656" from="181.35pt,5.45pt" to="181.35pt,18.05pt">
            <v:stroke endarrow="block" endarrowwidth="narrow" endarrowlength="short"/>
          </v:line>
        </w:pict>
      </w:r>
    </w:p>
    <w:p w:rsidR="00A95EE4" w:rsidRDefault="00A95EE4" w:rsidP="00A95EE4">
      <w:pPr>
        <w:rPr>
          <w:sz w:val="12"/>
        </w:rPr>
      </w:pPr>
    </w:p>
    <w:p w:rsidR="00A95EE4" w:rsidRDefault="003E1A64" w:rsidP="00A95EE4">
      <w:pPr>
        <w:rPr>
          <w:sz w:val="12"/>
        </w:rPr>
      </w:pPr>
      <w:r w:rsidRPr="003E1A64">
        <w:rPr>
          <w:noProof/>
          <w:sz w:val="12"/>
          <w:lang w:val="es-ES"/>
        </w:rPr>
        <w:pict>
          <v:shapetype id="_x0000_t110" coordsize="21600,21600" o:spt="110" path="m10800,l,10800,10800,21600,21600,10800xe">
            <v:stroke joinstyle="miter"/>
            <v:path gradientshapeok="t" o:connecttype="rect" textboxrect="5400,5400,16200,16200"/>
          </v:shapetype>
          <v:shape id="_x0000_s1382" type="#_x0000_t110" style="position:absolute;left:0;text-align:left;margin-left:152.85pt;margin-top:4.3pt;width:55.5pt;height:36pt;z-index:251719680">
            <v:textbox style="mso-next-textbox:#_x0000_s1382" inset="0,,0">
              <w:txbxContent>
                <w:p w:rsidR="00A95EE4" w:rsidRDefault="00A95EE4" w:rsidP="00A95EE4">
                  <w:pPr>
                    <w:jc w:val="center"/>
                    <w:rPr>
                      <w:sz w:val="12"/>
                    </w:rPr>
                  </w:pPr>
                </w:p>
                <w:p w:rsidR="00A95EE4" w:rsidRDefault="00A95EE4" w:rsidP="00A95EE4">
                  <w:pPr>
                    <w:jc w:val="center"/>
                    <w:rPr>
                      <w:sz w:val="12"/>
                    </w:rPr>
                  </w:pPr>
                  <w:r>
                    <w:rPr>
                      <w:sz w:val="12"/>
                      <w:szCs w:val="12"/>
                    </w:rPr>
                    <w:t>Procede</w:t>
                  </w:r>
                </w:p>
              </w:txbxContent>
            </v:textbox>
          </v:shape>
        </w:pict>
      </w:r>
      <w:r w:rsidRPr="003E1A64">
        <w:rPr>
          <w:noProof/>
          <w:sz w:val="12"/>
          <w:lang w:val="es-ES"/>
        </w:rPr>
        <w:pict>
          <v:shape id="_x0000_s1378" type="#_x0000_t202" style="position:absolute;left:0;text-align:left;margin-left:187.75pt;margin-top:4.3pt;width:29.6pt;height:18pt;z-index:251715584" filled="f" stroked="f">
            <v:textbox style="mso-next-textbox:#_x0000_s1378">
              <w:txbxContent>
                <w:p w:rsidR="00A95EE4" w:rsidRPr="000349E8" w:rsidRDefault="00A95EE4" w:rsidP="00A95EE4">
                  <w:pPr>
                    <w:jc w:val="center"/>
                    <w:rPr>
                      <w:sz w:val="12"/>
                      <w:lang w:val="es-ES"/>
                    </w:rPr>
                  </w:pPr>
                  <w:r>
                    <w:rPr>
                      <w:sz w:val="12"/>
                      <w:lang w:val="es-ES"/>
                    </w:rPr>
                    <w:t>No</w:t>
                  </w:r>
                </w:p>
              </w:txbxContent>
            </v:textbox>
          </v:shape>
        </w:pict>
      </w:r>
    </w:p>
    <w:p w:rsidR="00A95EE4" w:rsidRDefault="00A95EE4" w:rsidP="00A95EE4">
      <w:pPr>
        <w:rPr>
          <w:sz w:val="12"/>
        </w:rPr>
      </w:pPr>
    </w:p>
    <w:p w:rsidR="00A95EE4" w:rsidRDefault="003E1A64" w:rsidP="00A95EE4">
      <w:pPr>
        <w:rPr>
          <w:sz w:val="12"/>
        </w:rPr>
      </w:pPr>
      <w:r w:rsidRPr="003E1A64">
        <w:rPr>
          <w:noProof/>
          <w:sz w:val="12"/>
          <w:lang w:val="es-ES"/>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376" type="#_x0000_t120" style="position:absolute;left:0;text-align:left;margin-left:220.55pt;margin-top:1.75pt;width:14.8pt;height:15.75pt;z-index:251713536">
            <v:textbox style="mso-next-textbox:#_x0000_s1376" inset="0,0,0,0">
              <w:txbxContent>
                <w:p w:rsidR="00A95EE4" w:rsidRPr="00E640D0" w:rsidRDefault="00A95EE4" w:rsidP="00A95EE4">
                  <w:pPr>
                    <w:rPr>
                      <w:sz w:val="12"/>
                      <w:szCs w:val="12"/>
                      <w:lang w:val="es-ES"/>
                    </w:rPr>
                  </w:pPr>
                  <w:r>
                    <w:rPr>
                      <w:sz w:val="12"/>
                      <w:szCs w:val="12"/>
                      <w:lang w:val="es-ES"/>
                    </w:rPr>
                    <w:t>10</w:t>
                  </w:r>
                </w:p>
              </w:txbxContent>
            </v:textbox>
          </v:shape>
        </w:pict>
      </w:r>
    </w:p>
    <w:p w:rsidR="00A95EE4" w:rsidRDefault="003E1A64" w:rsidP="00A95EE4">
      <w:pPr>
        <w:rPr>
          <w:sz w:val="12"/>
        </w:rPr>
      </w:pPr>
      <w:r w:rsidRPr="003E1A64">
        <w:rPr>
          <w:noProof/>
          <w:sz w:val="12"/>
          <w:lang w:val="es-ES"/>
        </w:rPr>
        <w:pict>
          <v:line id="_x0000_s1377" style="position:absolute;left:0;text-align:left;z-index:251714560" from="208.35pt,1.6pt" to="217.35pt,1.6pt">
            <v:stroke endarrow="block" endarrowwidth="narrow" endarrowlength="short"/>
          </v:line>
        </w:pict>
      </w:r>
    </w:p>
    <w:p w:rsidR="00A95EE4" w:rsidRDefault="003E1A64" w:rsidP="00A95EE4">
      <w:pPr>
        <w:rPr>
          <w:sz w:val="12"/>
        </w:rPr>
      </w:pPr>
      <w:r w:rsidRPr="003E1A64">
        <w:rPr>
          <w:noProof/>
          <w:sz w:val="12"/>
          <w:lang w:val="es-ES"/>
        </w:rPr>
        <w:pict>
          <v:shape id="_x0000_s1368" type="#_x0000_t202" style="position:absolute;left:0;text-align:left;margin-left:142.75pt;margin-top:3.7pt;width:29.6pt;height:18pt;z-index:251709440" filled="f" stroked="f">
            <v:textbox style="mso-next-textbox:#_x0000_s1368">
              <w:txbxContent>
                <w:p w:rsidR="00A95EE4" w:rsidRPr="000349E8" w:rsidRDefault="00A95EE4" w:rsidP="00A95EE4">
                  <w:pPr>
                    <w:jc w:val="center"/>
                    <w:rPr>
                      <w:sz w:val="12"/>
                      <w:lang w:val="es-ES"/>
                    </w:rPr>
                  </w:pPr>
                  <w:r>
                    <w:rPr>
                      <w:sz w:val="12"/>
                      <w:lang w:val="es-ES"/>
                    </w:rPr>
                    <w:t>Si</w:t>
                  </w:r>
                </w:p>
              </w:txbxContent>
            </v:textbox>
          </v:shape>
        </w:pict>
      </w:r>
    </w:p>
    <w:p w:rsidR="00A95EE4" w:rsidRDefault="003E1A64" w:rsidP="00A95EE4">
      <w:pPr>
        <w:rPr>
          <w:sz w:val="12"/>
        </w:rPr>
      </w:pPr>
      <w:r w:rsidRPr="003E1A64">
        <w:rPr>
          <w:noProof/>
          <w:sz w:val="12"/>
          <w:lang w:val="es-ES"/>
        </w:rPr>
        <w:pict>
          <v:line id="_x0000_s1379" style="position:absolute;left:0;text-align:left;z-index:251716608" from="181.35pt,5.8pt" to="181.35pt,18.4pt">
            <v:stroke endarrow="block" endarrowwidth="narrow" endarrowlength="short"/>
          </v:line>
        </w:pict>
      </w:r>
    </w:p>
    <w:p w:rsidR="00A95EE4" w:rsidRDefault="00A95EE4" w:rsidP="00A95EE4">
      <w:pPr>
        <w:rPr>
          <w:sz w:val="12"/>
        </w:rPr>
      </w:pPr>
    </w:p>
    <w:p w:rsidR="00A95EE4" w:rsidRDefault="003E1A64" w:rsidP="00A95EE4">
      <w:pPr>
        <w:rPr>
          <w:sz w:val="12"/>
        </w:rPr>
      </w:pPr>
      <w:r w:rsidRPr="003E1A64">
        <w:rPr>
          <w:noProof/>
          <w:sz w:val="12"/>
          <w:lang w:val="es-ES"/>
        </w:rPr>
        <w:pict>
          <v:shape id="_x0000_s1380" type="#_x0000_t202" style="position:absolute;left:0;text-align:left;margin-left:145.35pt;margin-top:5.5pt;width:1in;height:46.5pt;z-index:251717632">
            <v:textbox style="mso-next-textbox:#_x0000_s1380">
              <w:txbxContent>
                <w:p w:rsidR="00A95EE4" w:rsidRPr="00A43513" w:rsidRDefault="00A95EE4" w:rsidP="00A95EE4">
                  <w:pPr>
                    <w:jc w:val="center"/>
                    <w:rPr>
                      <w:sz w:val="12"/>
                      <w:lang w:val="es-ES"/>
                    </w:rPr>
                  </w:pPr>
                  <w:r>
                    <w:rPr>
                      <w:sz w:val="12"/>
                      <w:lang w:val="es-ES"/>
                    </w:rPr>
                    <w:t>Aprueba presentación. Indica apoyo logístico en el desarrollo del Seminario</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pPr>
        <w:rPr>
          <w:sz w:val="12"/>
        </w:rPr>
      </w:pPr>
      <w:r>
        <w:rPr>
          <w:noProof/>
          <w:sz w:val="12"/>
          <w:lang w:eastAsia="es-MX"/>
        </w:rPr>
        <w:pict>
          <v:shape id="_x0000_s1420" type="#_x0000_t34" style="position:absolute;left:0;text-align:left;margin-left:212.85pt;margin-top:.4pt;width:112.5pt;height:54pt;flip:y;z-index:251757568" o:connectortype="elbow" adj=",199240,-51754"/>
        </w:pict>
      </w:r>
      <w:r w:rsidRPr="003E1A64">
        <w:rPr>
          <w:noProof/>
          <w:sz w:val="12"/>
          <w:lang w:val="es-ES"/>
        </w:rPr>
        <w:pict>
          <v:shape id="_x0000_s1383" style="position:absolute;left:0;text-align:left;margin-left:271.35pt;margin-top:.4pt;width:54pt;height:15pt;z-index:251720704;mso-position-horizontal:absolute;mso-position-horizontal-relative:text;mso-position-vertical:absolute;mso-position-vertical-relative:text" coordsize="1152,236" path="m,l1146,r6,236e" filled="f">
            <v:stroke endarrow="block" endarrowwidth="narrow" endarrowlength="short"/>
            <v:path arrowok="t"/>
          </v:shape>
        </w:pict>
      </w:r>
      <w:r w:rsidRPr="003E1A64">
        <w:rPr>
          <w:noProof/>
          <w:sz w:val="12"/>
          <w:lang w:val="es-ES"/>
        </w:rPr>
        <w:pict>
          <v:shape id="_x0000_s1366" type="#_x0000_t202" style="position:absolute;left:0;text-align:left;margin-left:334.35pt;margin-top:.4pt;width:29.6pt;height:18pt;z-index:251707392" filled="f" stroked="f">
            <v:textbox style="mso-next-textbox:#_x0000_s1366">
              <w:txbxContent>
                <w:p w:rsidR="00A95EE4" w:rsidRPr="000349E8" w:rsidRDefault="00A95EE4" w:rsidP="00A95EE4">
                  <w:pPr>
                    <w:jc w:val="center"/>
                    <w:rPr>
                      <w:sz w:val="12"/>
                      <w:lang w:val="es-ES"/>
                    </w:rPr>
                  </w:pPr>
                  <w:r>
                    <w:rPr>
                      <w:sz w:val="12"/>
                      <w:lang w:val="es-ES"/>
                    </w:rPr>
                    <w:t>12</w:t>
                  </w:r>
                </w:p>
              </w:txbxContent>
            </v:textbox>
          </v:shape>
        </w:pict>
      </w:r>
    </w:p>
    <w:p w:rsidR="00A95EE4" w:rsidRDefault="00A95EE4" w:rsidP="00A95EE4">
      <w:pPr>
        <w:rPr>
          <w:sz w:val="12"/>
        </w:rPr>
      </w:pPr>
    </w:p>
    <w:p w:rsidR="00A95EE4" w:rsidRDefault="003E1A64" w:rsidP="00A95EE4">
      <w:pPr>
        <w:rPr>
          <w:sz w:val="12"/>
        </w:rPr>
      </w:pPr>
      <w:r w:rsidRPr="003E1A64">
        <w:rPr>
          <w:noProof/>
          <w:sz w:val="12"/>
          <w:lang w:val="es-ES"/>
        </w:rPr>
        <w:pict>
          <v:shape id="_x0000_s1367" type="#_x0000_t202" style="position:absolute;left:0;text-align:left;margin-left:290.85pt;margin-top:2.35pt;width:67.5pt;height:38.25pt;z-index:251708416">
            <v:textbox style="mso-next-textbox:#_x0000_s1367">
              <w:txbxContent>
                <w:p w:rsidR="00A95EE4" w:rsidRPr="00A43513" w:rsidRDefault="00A95EE4" w:rsidP="00A95EE4">
                  <w:pPr>
                    <w:jc w:val="center"/>
                    <w:rPr>
                      <w:sz w:val="12"/>
                      <w:lang w:val="es-ES"/>
                    </w:rPr>
                  </w:pPr>
                  <w:r>
                    <w:rPr>
                      <w:sz w:val="12"/>
                      <w:lang w:val="es-ES"/>
                    </w:rPr>
                    <w:t>Participación en el apoyo logístico. Informa desarrollo del evento</w:t>
                  </w:r>
                </w:p>
              </w:txbxContent>
            </v:textbox>
          </v:shape>
        </w:pict>
      </w:r>
    </w:p>
    <w:p w:rsidR="00A95EE4" w:rsidRDefault="003E1A64" w:rsidP="00A95EE4">
      <w:pPr>
        <w:rPr>
          <w:sz w:val="12"/>
        </w:rPr>
      </w:pPr>
      <w:r w:rsidRPr="003E1A64">
        <w:rPr>
          <w:noProof/>
          <w:sz w:val="12"/>
          <w:lang w:val="es-ES"/>
        </w:rPr>
        <w:pict>
          <v:shape id="_x0000_s1325" type="#_x0000_t114" style="position:absolute;left:0;text-align:left;margin-left:154.8pt;margin-top:1.45pt;width:67.8pt;height:29.25pt;z-index:251665408">
            <v:textbox style="mso-next-textbox:#_x0000_s1325">
              <w:txbxContent>
                <w:p w:rsidR="00A95EE4" w:rsidRPr="00E640D0" w:rsidRDefault="00A95EE4" w:rsidP="00A95EE4">
                  <w:pPr>
                    <w:jc w:val="center"/>
                    <w:rPr>
                      <w:sz w:val="12"/>
                      <w:szCs w:val="12"/>
                      <w:lang w:val="es-ES"/>
                    </w:rPr>
                  </w:pPr>
                  <w:r w:rsidRPr="00E640D0">
                    <w:rPr>
                      <w:sz w:val="12"/>
                      <w:szCs w:val="12"/>
                      <w:lang w:val="es-ES"/>
                    </w:rPr>
                    <w:t>Presentación del Secretariado</w:t>
                  </w:r>
                </w:p>
              </w:txbxContent>
            </v:textbox>
          </v:shape>
        </w:pict>
      </w:r>
    </w:p>
    <w:p w:rsidR="00A95EE4" w:rsidRDefault="00A95EE4" w:rsidP="00A95EE4">
      <w:pPr>
        <w:rPr>
          <w:sz w:val="12"/>
        </w:rPr>
      </w:pPr>
    </w:p>
    <w:p w:rsidR="00A95EE4" w:rsidRDefault="00A95EE4" w:rsidP="00A95EE4">
      <w:pPr>
        <w:rPr>
          <w:sz w:val="12"/>
        </w:rPr>
      </w:pPr>
    </w:p>
    <w:p w:rsidR="00A95EE4" w:rsidRDefault="003E1A64" w:rsidP="00A95EE4">
      <w:pPr>
        <w:rPr>
          <w:sz w:val="12"/>
        </w:rPr>
      </w:pPr>
      <w:r>
        <w:rPr>
          <w:noProof/>
          <w:sz w:val="12"/>
          <w:lang w:eastAsia="es-MX"/>
        </w:rPr>
        <w:pict>
          <v:shape id="_x0000_s1421" type="#_x0000_t32" style="position:absolute;left:0;text-align:left;margin-left:212.85pt;margin-top:4.65pt;width:0;height:8.35pt;z-index:251758592" o:connectortype="straight"/>
        </w:pict>
      </w:r>
    </w:p>
    <w:p w:rsidR="00A95EE4" w:rsidRDefault="003E1A64" w:rsidP="00A95EE4">
      <w:pPr>
        <w:rPr>
          <w:sz w:val="12"/>
        </w:rPr>
      </w:pPr>
      <w:r w:rsidRPr="003E1A64">
        <w:rPr>
          <w:noProof/>
          <w:sz w:val="12"/>
          <w:lang w:val="es-ES"/>
        </w:rPr>
        <w:pict>
          <v:shape id="_x0000_s1394" style="position:absolute;left:0;text-align:left;margin-left:181.35pt;margin-top:6.1pt;width:2in;height:36pt;z-index:251731968;mso-position-horizontal:absolute;mso-position-horizontal-relative:text;mso-position-vertical:absolute;mso-position-vertical-relative:text" coordsize="1749,436" path="m1749,r,194l,197,,436e" filled="f">
            <v:stroke endarrow="block" endarrowwidth="narrow" endarrowlength="short"/>
            <v:path arrowok="t"/>
          </v:shape>
        </w:pict>
      </w: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84" type="#_x0000_t202" style="position:absolute;left:0;text-align:left;margin-left:196.75pt;margin-top:3.4pt;width:29.6pt;height:18pt;z-index:251721728" filled="f" stroked="f">
            <v:textbox style="mso-next-textbox:#_x0000_s1384">
              <w:txbxContent>
                <w:p w:rsidR="00A95EE4" w:rsidRPr="000349E8" w:rsidRDefault="00A95EE4" w:rsidP="00A95EE4">
                  <w:pPr>
                    <w:jc w:val="center"/>
                    <w:rPr>
                      <w:sz w:val="12"/>
                      <w:lang w:val="es-ES"/>
                    </w:rPr>
                  </w:pPr>
                  <w:r>
                    <w:rPr>
                      <w:sz w:val="12"/>
                      <w:lang w:val="es-ES"/>
                    </w:rPr>
                    <w:t>13</w:t>
                  </w:r>
                </w:p>
              </w:txbxContent>
            </v:textbox>
          </v:shape>
        </w:pict>
      </w: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shape id="_x0000_s1395" type="#_x0000_t202" style="position:absolute;left:0;text-align:left;margin-left:147.6pt;margin-top:.7pt;width:67.5pt;height:27pt;z-index:251732992">
            <v:textbox style="mso-next-textbox:#_x0000_s1395">
              <w:txbxContent>
                <w:p w:rsidR="00A95EE4" w:rsidRPr="00A43513" w:rsidRDefault="00A95EE4" w:rsidP="00A95EE4">
                  <w:pPr>
                    <w:jc w:val="center"/>
                    <w:rPr>
                      <w:sz w:val="12"/>
                      <w:lang w:val="es-ES"/>
                    </w:rPr>
                  </w:pPr>
                  <w:r>
                    <w:rPr>
                      <w:sz w:val="12"/>
                      <w:lang w:val="es-ES"/>
                    </w:rPr>
                    <w:t>Recibe información</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line id="_x0000_s1386" style="position:absolute;left:0;text-align:left;z-index:251723776" from="181.35pt,.1pt" to="181.35pt,12.7pt">
            <v:stroke endarrow="block" endarrowwidth="narrow" endarrowlength="short"/>
          </v:line>
        </w:pict>
      </w:r>
    </w:p>
    <w:p w:rsidR="00A95EE4" w:rsidRDefault="003E1A64" w:rsidP="00A95EE4">
      <w:pPr>
        <w:rPr>
          <w:sz w:val="12"/>
        </w:rPr>
      </w:pPr>
      <w:r w:rsidRPr="003E1A64">
        <w:rPr>
          <w:noProof/>
          <w:sz w:val="12"/>
          <w:lang w:val="es-ES"/>
        </w:rPr>
        <w:pict>
          <v:shapetype id="_x0000_t116" coordsize="21600,21600" o:spt="116" path="m3475,qx,10800,3475,21600l18125,21600qx21600,10800,18125,xe">
            <v:stroke joinstyle="miter"/>
            <v:path gradientshapeok="t" o:connecttype="rect" textboxrect="1018,3163,20582,18437"/>
          </v:shapetype>
          <v:shape id="_x0000_s1385" type="#_x0000_t116" style="position:absolute;left:0;text-align:left;margin-left:154.35pt;margin-top:6.7pt;width:54pt;height:18pt;z-index:251722752">
            <v:textbox style="mso-next-textbox:#_x0000_s1385">
              <w:txbxContent>
                <w:p w:rsidR="00A95EE4" w:rsidRDefault="00A95EE4" w:rsidP="00A95EE4">
                  <w:pPr>
                    <w:jc w:val="center"/>
                    <w:rPr>
                      <w:sz w:val="12"/>
                    </w:rPr>
                  </w:pPr>
                  <w:r>
                    <w:rPr>
                      <w:sz w:val="12"/>
                    </w:rPr>
                    <w:t>Término</w:t>
                  </w:r>
                </w:p>
              </w:txbxContent>
            </v:textbox>
          </v:shape>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3E1A64" w:rsidP="00A95EE4">
      <w:pPr>
        <w:rPr>
          <w:sz w:val="12"/>
        </w:rPr>
      </w:pPr>
      <w:r w:rsidRPr="003E1A64">
        <w:rPr>
          <w:noProof/>
          <w:sz w:val="12"/>
          <w:lang w:val="es-ES"/>
        </w:rPr>
        <w:pict>
          <v:line id="_x0000_s1354" style="position:absolute;left:0;text-align:left;z-index:251695104" from="1.35pt,1.95pt" to="504.9pt,2pt"/>
        </w:pict>
      </w:r>
    </w:p>
    <w:p w:rsidR="00A95EE4" w:rsidRDefault="00A95EE4" w:rsidP="00A95EE4">
      <w:pPr>
        <w:rPr>
          <w:sz w:val="12"/>
        </w:rPr>
      </w:pPr>
    </w:p>
    <w:p w:rsidR="00A95EE4" w:rsidRDefault="00A95EE4" w:rsidP="00A95EE4">
      <w:pPr>
        <w:rPr>
          <w:sz w:val="12"/>
        </w:rPr>
      </w:pPr>
    </w:p>
    <w:p w:rsidR="00A95EE4" w:rsidRDefault="00A95EE4" w:rsidP="00A95EE4">
      <w:pPr>
        <w:rPr>
          <w:sz w:val="12"/>
        </w:rPr>
      </w:pPr>
    </w:p>
    <w:p w:rsidR="00A95EE4" w:rsidRDefault="00A95EE4" w:rsidP="00A95EE4"/>
    <w:p w:rsidR="00A95EE4" w:rsidRDefault="00A95EE4" w:rsidP="00A95EE4">
      <w:pPr>
        <w:rPr>
          <w:sz w:val="12"/>
        </w:rPr>
      </w:pPr>
    </w:p>
    <w:p w:rsidR="00A95EE4" w:rsidRDefault="00A95EE4" w:rsidP="00A95EE4">
      <w:pPr>
        <w:pStyle w:val="Piedepgina"/>
        <w:tabs>
          <w:tab w:val="clear" w:pos="4419"/>
          <w:tab w:val="clear" w:pos="8838"/>
        </w:tabs>
        <w:rPr>
          <w:noProof/>
          <w:sz w:val="12"/>
        </w:rPr>
      </w:pPr>
    </w:p>
    <w:p w:rsidR="00A95EE4" w:rsidRDefault="003E1A64" w:rsidP="006C55F5">
      <w:pPr>
        <w:pStyle w:val="Ttulo1"/>
      </w:pPr>
      <w:r w:rsidRPr="003E1A64">
        <w:rPr>
          <w:noProof/>
          <w:lang w:val="es-ES"/>
        </w:rPr>
        <w:lastRenderedPageBreak/>
        <w:pict>
          <v:shape id="_x0000_s1410" type="#_x0000_t202" style="position:absolute;left:0;text-align:left;margin-left:449.85pt;margin-top:-38.8pt;width:36pt;height:23.5pt;z-index:251748352" filled="f" stroked="f">
            <v:textbox style="mso-next-textbox:#_x0000_s1410">
              <w:txbxContent>
                <w:p w:rsidR="00A95EE4" w:rsidRPr="001E4A8B" w:rsidRDefault="00A95EE4" w:rsidP="00A95EE4">
                  <w:pPr>
                    <w:rPr>
                      <w:b/>
                      <w:lang w:val="es-ES"/>
                    </w:rPr>
                  </w:pPr>
                  <w:r w:rsidRPr="001E4A8B">
                    <w:rPr>
                      <w:b/>
                      <w:lang w:val="es-ES"/>
                    </w:rPr>
                    <w:t>118</w:t>
                  </w:r>
                </w:p>
              </w:txbxContent>
            </v:textbox>
          </v:shape>
        </w:pict>
      </w:r>
      <w:r w:rsidR="00A95EE4">
        <w:t>Documentos de referencia</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7158"/>
        <w:gridCol w:w="3118"/>
      </w:tblGrid>
      <w:tr w:rsidR="00A95EE4" w:rsidTr="006B1C6A">
        <w:trPr>
          <w:trHeight w:val="255"/>
        </w:trPr>
        <w:tc>
          <w:tcPr>
            <w:tcW w:w="7158" w:type="dxa"/>
            <w:shd w:val="clear" w:color="auto" w:fill="C0C0C0"/>
          </w:tcPr>
          <w:p w:rsidR="00A95EE4" w:rsidRDefault="00A95EE4" w:rsidP="006B1C6A">
            <w:pPr>
              <w:spacing w:before="60" w:after="60"/>
              <w:jc w:val="center"/>
              <w:rPr>
                <w:b/>
                <w:sz w:val="22"/>
              </w:rPr>
            </w:pPr>
            <w:r>
              <w:rPr>
                <w:b/>
                <w:sz w:val="22"/>
              </w:rPr>
              <w:t>Documentos</w:t>
            </w:r>
          </w:p>
        </w:tc>
        <w:tc>
          <w:tcPr>
            <w:tcW w:w="3118" w:type="dxa"/>
            <w:shd w:val="clear" w:color="auto" w:fill="C0C0C0"/>
          </w:tcPr>
          <w:p w:rsidR="00A95EE4" w:rsidRDefault="00A95EE4" w:rsidP="006B1C6A">
            <w:pPr>
              <w:spacing w:before="60" w:after="60"/>
              <w:jc w:val="center"/>
              <w:rPr>
                <w:b/>
                <w:sz w:val="22"/>
              </w:rPr>
            </w:pPr>
            <w:r>
              <w:rPr>
                <w:b/>
                <w:sz w:val="22"/>
              </w:rPr>
              <w:t>Código (cuando aplique)</w:t>
            </w:r>
          </w:p>
        </w:tc>
      </w:tr>
      <w:tr w:rsidR="00A95EE4" w:rsidTr="006B1C6A">
        <w:trPr>
          <w:trHeight w:val="255"/>
        </w:trPr>
        <w:tc>
          <w:tcPr>
            <w:tcW w:w="7158" w:type="dxa"/>
          </w:tcPr>
          <w:p w:rsidR="00A95EE4" w:rsidRDefault="00A95EE4" w:rsidP="006B1C6A">
            <w:pPr>
              <w:spacing w:before="60" w:after="60"/>
              <w:rPr>
                <w:sz w:val="22"/>
              </w:rPr>
            </w:pPr>
            <w:r>
              <w:rPr>
                <w:sz w:val="22"/>
              </w:rPr>
              <w:t>Reglamento Interior de la Secretaría de Salud</w:t>
            </w:r>
          </w:p>
        </w:tc>
        <w:tc>
          <w:tcPr>
            <w:tcW w:w="3118" w:type="dxa"/>
            <w:vAlign w:val="center"/>
          </w:tcPr>
          <w:p w:rsidR="00A95EE4" w:rsidRDefault="00A95EE4" w:rsidP="006B1C6A">
            <w:pPr>
              <w:spacing w:before="60" w:after="60"/>
              <w:jc w:val="center"/>
              <w:rPr>
                <w:sz w:val="22"/>
              </w:rPr>
            </w:pPr>
            <w:r>
              <w:rPr>
                <w:sz w:val="22"/>
              </w:rPr>
              <w:t>No aplica</w:t>
            </w:r>
          </w:p>
        </w:tc>
      </w:tr>
      <w:tr w:rsidR="00A95EE4" w:rsidTr="006B1C6A">
        <w:trPr>
          <w:trHeight w:val="255"/>
        </w:trPr>
        <w:tc>
          <w:tcPr>
            <w:tcW w:w="7158" w:type="dxa"/>
          </w:tcPr>
          <w:p w:rsidR="00A95EE4" w:rsidRDefault="00A95EE4" w:rsidP="006B1C6A">
            <w:pPr>
              <w:spacing w:before="60" w:after="60"/>
              <w:rPr>
                <w:sz w:val="22"/>
              </w:rPr>
            </w:pPr>
            <w:r>
              <w:rPr>
                <w:sz w:val="22"/>
              </w:rPr>
              <w:t>Manual de Organización del Secretariado Técnico del Consejo Nacional de Salud estructura 2004</w:t>
            </w:r>
          </w:p>
        </w:tc>
        <w:tc>
          <w:tcPr>
            <w:tcW w:w="3118" w:type="dxa"/>
            <w:vAlign w:val="center"/>
          </w:tcPr>
          <w:p w:rsidR="00A95EE4" w:rsidRDefault="00A95EE4" w:rsidP="006B1C6A">
            <w:pPr>
              <w:spacing w:before="60" w:after="60"/>
              <w:jc w:val="center"/>
              <w:rPr>
                <w:color w:val="000000"/>
                <w:sz w:val="22"/>
              </w:rPr>
            </w:pPr>
            <w:r>
              <w:rPr>
                <w:color w:val="000000"/>
                <w:sz w:val="22"/>
              </w:rPr>
              <w:t>No aplica</w:t>
            </w:r>
          </w:p>
        </w:tc>
      </w:tr>
      <w:tr w:rsidR="00A95EE4" w:rsidTr="006B1C6A">
        <w:trPr>
          <w:trHeight w:val="255"/>
        </w:trPr>
        <w:tc>
          <w:tcPr>
            <w:tcW w:w="7158" w:type="dxa"/>
          </w:tcPr>
          <w:p w:rsidR="00A95EE4" w:rsidRDefault="00A95EE4" w:rsidP="006B1C6A">
            <w:pPr>
              <w:spacing w:before="60" w:after="60"/>
              <w:rPr>
                <w:sz w:val="22"/>
              </w:rPr>
            </w:pPr>
            <w:r>
              <w:rPr>
                <w:sz w:val="22"/>
              </w:rPr>
              <w:t>Guía Técnica para la Elaboración de Manuales de Procedimientos de la Secretaría de Salud</w:t>
            </w:r>
          </w:p>
        </w:tc>
        <w:tc>
          <w:tcPr>
            <w:tcW w:w="3118" w:type="dxa"/>
            <w:vAlign w:val="center"/>
          </w:tcPr>
          <w:p w:rsidR="00A95EE4" w:rsidRDefault="00A95EE4" w:rsidP="006B1C6A">
            <w:pPr>
              <w:spacing w:before="60" w:after="60"/>
              <w:jc w:val="center"/>
              <w:rPr>
                <w:color w:val="000000"/>
                <w:sz w:val="22"/>
              </w:rPr>
            </w:pPr>
            <w:r>
              <w:rPr>
                <w:color w:val="000000"/>
                <w:sz w:val="22"/>
              </w:rPr>
              <w:t>No aplica</w:t>
            </w:r>
          </w:p>
        </w:tc>
      </w:tr>
      <w:tr w:rsidR="00A95EE4" w:rsidTr="006B1C6A">
        <w:trPr>
          <w:trHeight w:val="255"/>
        </w:trPr>
        <w:tc>
          <w:tcPr>
            <w:tcW w:w="7158" w:type="dxa"/>
          </w:tcPr>
          <w:p w:rsidR="00A95EE4" w:rsidRPr="00780146" w:rsidRDefault="00A95EE4" w:rsidP="006B1C6A">
            <w:pPr>
              <w:spacing w:before="60" w:after="60"/>
              <w:rPr>
                <w:color w:val="000000"/>
                <w:sz w:val="22"/>
              </w:rPr>
            </w:pPr>
            <w:r w:rsidRPr="00780146">
              <w:rPr>
                <w:color w:val="000000"/>
                <w:sz w:val="22"/>
              </w:rPr>
              <w:t>Acuerdo por el que se establece la Integración y Objetivos del Consejo Nacional de Salud (Publicado el 27 de enero de 2009 en el D.O.F)</w:t>
            </w:r>
          </w:p>
        </w:tc>
        <w:tc>
          <w:tcPr>
            <w:tcW w:w="3118" w:type="dxa"/>
            <w:vAlign w:val="center"/>
          </w:tcPr>
          <w:p w:rsidR="00A95EE4" w:rsidRPr="00780146" w:rsidRDefault="00A95EE4" w:rsidP="006B1C6A">
            <w:pPr>
              <w:spacing w:before="60" w:after="60"/>
              <w:jc w:val="center"/>
              <w:rPr>
                <w:color w:val="000000"/>
                <w:sz w:val="22"/>
              </w:rPr>
            </w:pPr>
            <w:r w:rsidRPr="00780146">
              <w:rPr>
                <w:color w:val="000000"/>
                <w:sz w:val="22"/>
              </w:rPr>
              <w:t>No aplica</w:t>
            </w:r>
          </w:p>
        </w:tc>
      </w:tr>
      <w:tr w:rsidR="00A95EE4" w:rsidTr="006B1C6A">
        <w:trPr>
          <w:trHeight w:val="255"/>
        </w:trPr>
        <w:tc>
          <w:tcPr>
            <w:tcW w:w="7158" w:type="dxa"/>
          </w:tcPr>
          <w:p w:rsidR="00A95EE4" w:rsidRPr="00780146" w:rsidRDefault="00A95EE4" w:rsidP="006B1C6A">
            <w:pPr>
              <w:spacing w:before="60" w:after="60"/>
              <w:rPr>
                <w:color w:val="000000"/>
                <w:sz w:val="22"/>
              </w:rPr>
            </w:pPr>
            <w:r w:rsidRPr="00780146">
              <w:rPr>
                <w:color w:val="000000"/>
                <w:sz w:val="22"/>
              </w:rPr>
              <w:t>REGLAS de Operación del Consejo Nacional de Salud y su Secretariado Técnico (Publicadas el 6 de octubre de 2010 en el D.O.F)</w:t>
            </w:r>
          </w:p>
        </w:tc>
        <w:tc>
          <w:tcPr>
            <w:tcW w:w="3118" w:type="dxa"/>
            <w:vAlign w:val="center"/>
          </w:tcPr>
          <w:p w:rsidR="00A95EE4" w:rsidRPr="00780146" w:rsidRDefault="00A95EE4" w:rsidP="006B1C6A">
            <w:pPr>
              <w:spacing w:before="60" w:after="60"/>
              <w:jc w:val="center"/>
              <w:rPr>
                <w:color w:val="000000"/>
                <w:sz w:val="22"/>
              </w:rPr>
            </w:pPr>
            <w:r w:rsidRPr="00780146">
              <w:rPr>
                <w:color w:val="000000"/>
                <w:sz w:val="22"/>
              </w:rPr>
              <w:t>No aplica</w:t>
            </w:r>
          </w:p>
        </w:tc>
      </w:tr>
    </w:tbl>
    <w:p w:rsidR="00A95EE4" w:rsidRDefault="00A95EE4" w:rsidP="00A95EE4"/>
    <w:p w:rsidR="00A95EE4" w:rsidRDefault="00A95EE4" w:rsidP="00A95EE4">
      <w:pPr>
        <w:rPr>
          <w:sz w:val="22"/>
        </w:rPr>
      </w:pPr>
    </w:p>
    <w:p w:rsidR="00A95EE4" w:rsidRDefault="00A95EE4" w:rsidP="00A95EE4">
      <w:pPr>
        <w:pStyle w:val="Ttulo1"/>
        <w:tabs>
          <w:tab w:val="clear" w:pos="426"/>
          <w:tab w:val="num" w:pos="0"/>
        </w:tabs>
        <w:ind w:left="0" w:firstLine="0"/>
      </w:pPr>
      <w:r>
        <w:t xml:space="preserve"> Registros </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2764"/>
        <w:gridCol w:w="1559"/>
        <w:gridCol w:w="3118"/>
        <w:gridCol w:w="2835"/>
      </w:tblGrid>
      <w:tr w:rsidR="00A95EE4" w:rsidTr="006B1C6A">
        <w:tc>
          <w:tcPr>
            <w:tcW w:w="2764" w:type="dxa"/>
            <w:shd w:val="clear" w:color="auto" w:fill="C0C0C0"/>
            <w:vAlign w:val="center"/>
          </w:tcPr>
          <w:p w:rsidR="00A95EE4" w:rsidRDefault="00A95EE4" w:rsidP="006B1C6A">
            <w:pPr>
              <w:spacing w:before="60" w:after="60"/>
              <w:jc w:val="center"/>
              <w:rPr>
                <w:sz w:val="22"/>
              </w:rPr>
            </w:pPr>
            <w:r>
              <w:rPr>
                <w:sz w:val="22"/>
              </w:rPr>
              <w:t>Registros</w:t>
            </w:r>
          </w:p>
        </w:tc>
        <w:tc>
          <w:tcPr>
            <w:tcW w:w="1559" w:type="dxa"/>
            <w:shd w:val="clear" w:color="auto" w:fill="C0C0C0"/>
            <w:vAlign w:val="center"/>
          </w:tcPr>
          <w:p w:rsidR="00A95EE4" w:rsidRDefault="00A95EE4" w:rsidP="006B1C6A">
            <w:pPr>
              <w:spacing w:before="60" w:after="60"/>
              <w:jc w:val="center"/>
              <w:rPr>
                <w:sz w:val="22"/>
              </w:rPr>
            </w:pPr>
            <w:r>
              <w:rPr>
                <w:sz w:val="22"/>
              </w:rPr>
              <w:t>Tiempo de conservación</w:t>
            </w:r>
          </w:p>
        </w:tc>
        <w:tc>
          <w:tcPr>
            <w:tcW w:w="3118" w:type="dxa"/>
            <w:shd w:val="clear" w:color="auto" w:fill="C0C0C0"/>
            <w:vAlign w:val="center"/>
          </w:tcPr>
          <w:p w:rsidR="00A95EE4" w:rsidRDefault="00A95EE4" w:rsidP="006B1C6A">
            <w:pPr>
              <w:spacing w:before="60" w:after="60"/>
              <w:jc w:val="center"/>
              <w:rPr>
                <w:sz w:val="22"/>
              </w:rPr>
            </w:pPr>
            <w:r>
              <w:rPr>
                <w:sz w:val="22"/>
              </w:rPr>
              <w:t>Responsable de conservarlo</w:t>
            </w:r>
          </w:p>
        </w:tc>
        <w:tc>
          <w:tcPr>
            <w:tcW w:w="2835" w:type="dxa"/>
            <w:shd w:val="clear" w:color="auto" w:fill="C0C0C0"/>
            <w:vAlign w:val="center"/>
          </w:tcPr>
          <w:p w:rsidR="00A95EE4" w:rsidRDefault="00A95EE4" w:rsidP="006B1C6A">
            <w:pPr>
              <w:spacing w:before="60" w:after="60"/>
              <w:jc w:val="center"/>
              <w:rPr>
                <w:sz w:val="22"/>
              </w:rPr>
            </w:pPr>
            <w:r>
              <w:rPr>
                <w:sz w:val="22"/>
              </w:rPr>
              <w:t>Código de registro o identificación única</w:t>
            </w:r>
          </w:p>
        </w:tc>
      </w:tr>
      <w:tr w:rsidR="00A95EE4" w:rsidTr="006B1C6A">
        <w:trPr>
          <w:trHeight w:val="75"/>
        </w:trPr>
        <w:tc>
          <w:tcPr>
            <w:tcW w:w="2764" w:type="dxa"/>
            <w:vAlign w:val="center"/>
          </w:tcPr>
          <w:p w:rsidR="00A95EE4" w:rsidRDefault="00A95EE4" w:rsidP="006B1C6A">
            <w:pPr>
              <w:pStyle w:val="Piedepgina"/>
              <w:tabs>
                <w:tab w:val="clear" w:pos="4419"/>
                <w:tab w:val="clear" w:pos="8838"/>
              </w:tabs>
              <w:spacing w:before="60" w:after="60"/>
              <w:jc w:val="center"/>
              <w:rPr>
                <w:sz w:val="22"/>
              </w:rPr>
            </w:pPr>
            <w:r>
              <w:rPr>
                <w:sz w:val="22"/>
              </w:rPr>
              <w:t>Programa del Seminario de Interacción</w:t>
            </w:r>
          </w:p>
        </w:tc>
        <w:tc>
          <w:tcPr>
            <w:tcW w:w="1559" w:type="dxa"/>
            <w:vAlign w:val="center"/>
          </w:tcPr>
          <w:p w:rsidR="00A95EE4" w:rsidRDefault="00A95EE4" w:rsidP="006B1C6A">
            <w:pPr>
              <w:spacing w:before="60" w:after="60"/>
              <w:jc w:val="center"/>
              <w:rPr>
                <w:sz w:val="22"/>
              </w:rPr>
            </w:pPr>
            <w:r>
              <w:rPr>
                <w:sz w:val="22"/>
              </w:rPr>
              <w:t>5 Años</w:t>
            </w:r>
          </w:p>
        </w:tc>
        <w:tc>
          <w:tcPr>
            <w:tcW w:w="3118" w:type="dxa"/>
            <w:vAlign w:val="center"/>
          </w:tcPr>
          <w:p w:rsidR="00A95EE4" w:rsidRDefault="00A95EE4" w:rsidP="006B1C6A">
            <w:pPr>
              <w:spacing w:before="60" w:after="60"/>
              <w:jc w:val="center"/>
              <w:rPr>
                <w:sz w:val="22"/>
              </w:rPr>
            </w:pPr>
            <w:r>
              <w:rPr>
                <w:sz w:val="22"/>
              </w:rPr>
              <w:t>Dirección de Coordinación y Seguimiento a las Reuniones del Consejo Nacional de Salud</w:t>
            </w:r>
          </w:p>
        </w:tc>
        <w:tc>
          <w:tcPr>
            <w:tcW w:w="2835" w:type="dxa"/>
            <w:vAlign w:val="center"/>
          </w:tcPr>
          <w:p w:rsidR="00A95EE4" w:rsidRDefault="00A95EE4" w:rsidP="006B1C6A">
            <w:pPr>
              <w:spacing w:before="60" w:after="60"/>
              <w:jc w:val="center"/>
              <w:rPr>
                <w:color w:val="000000"/>
                <w:sz w:val="22"/>
              </w:rPr>
            </w:pPr>
            <w:r>
              <w:rPr>
                <w:color w:val="000000"/>
                <w:sz w:val="22"/>
              </w:rPr>
              <w:t>No aplica</w:t>
            </w:r>
          </w:p>
        </w:tc>
      </w:tr>
      <w:tr w:rsidR="00A95EE4" w:rsidTr="006B1C6A">
        <w:trPr>
          <w:trHeight w:val="75"/>
        </w:trPr>
        <w:tc>
          <w:tcPr>
            <w:tcW w:w="2764" w:type="dxa"/>
            <w:vAlign w:val="center"/>
          </w:tcPr>
          <w:p w:rsidR="00A95EE4" w:rsidRDefault="00A95EE4" w:rsidP="006B1C6A">
            <w:pPr>
              <w:pStyle w:val="Piedepgina"/>
              <w:tabs>
                <w:tab w:val="clear" w:pos="4419"/>
                <w:tab w:val="clear" w:pos="8838"/>
              </w:tabs>
              <w:spacing w:before="60" w:after="60"/>
              <w:jc w:val="center"/>
              <w:rPr>
                <w:sz w:val="22"/>
              </w:rPr>
            </w:pPr>
            <w:r>
              <w:rPr>
                <w:sz w:val="22"/>
              </w:rPr>
              <w:t>Presentación del Secretariado Técnico del Consejo Nacional de Salud</w:t>
            </w:r>
          </w:p>
        </w:tc>
        <w:tc>
          <w:tcPr>
            <w:tcW w:w="1559" w:type="dxa"/>
            <w:vAlign w:val="center"/>
          </w:tcPr>
          <w:p w:rsidR="00A95EE4" w:rsidRDefault="00A95EE4" w:rsidP="006B1C6A">
            <w:pPr>
              <w:spacing w:before="60" w:after="60"/>
              <w:jc w:val="center"/>
              <w:rPr>
                <w:sz w:val="22"/>
              </w:rPr>
            </w:pPr>
            <w:r>
              <w:rPr>
                <w:sz w:val="22"/>
              </w:rPr>
              <w:t>5 Años</w:t>
            </w:r>
          </w:p>
        </w:tc>
        <w:tc>
          <w:tcPr>
            <w:tcW w:w="3118" w:type="dxa"/>
            <w:vAlign w:val="center"/>
          </w:tcPr>
          <w:p w:rsidR="00A95EE4" w:rsidRDefault="00A95EE4" w:rsidP="006B1C6A">
            <w:pPr>
              <w:spacing w:before="60" w:after="60"/>
              <w:jc w:val="center"/>
              <w:rPr>
                <w:sz w:val="22"/>
              </w:rPr>
            </w:pPr>
            <w:r>
              <w:rPr>
                <w:sz w:val="22"/>
              </w:rPr>
              <w:t>Dirección de Coordinación y Seguimiento a las Reuniones del Consejo Nacional de Salud</w:t>
            </w:r>
          </w:p>
        </w:tc>
        <w:tc>
          <w:tcPr>
            <w:tcW w:w="2835" w:type="dxa"/>
            <w:vAlign w:val="center"/>
          </w:tcPr>
          <w:p w:rsidR="00A95EE4" w:rsidRDefault="00A95EE4" w:rsidP="006B1C6A">
            <w:pPr>
              <w:spacing w:before="60" w:after="60"/>
              <w:jc w:val="center"/>
              <w:rPr>
                <w:color w:val="000000"/>
                <w:sz w:val="22"/>
              </w:rPr>
            </w:pPr>
            <w:r>
              <w:rPr>
                <w:color w:val="000000"/>
                <w:sz w:val="22"/>
              </w:rPr>
              <w:t>No aplica</w:t>
            </w:r>
          </w:p>
        </w:tc>
      </w:tr>
    </w:tbl>
    <w:p w:rsidR="00A95EE4" w:rsidRDefault="00A95EE4" w:rsidP="00A95EE4">
      <w:pPr>
        <w:pStyle w:val="Piedepgina"/>
        <w:rPr>
          <w:sz w:val="22"/>
        </w:rPr>
      </w:pPr>
    </w:p>
    <w:p w:rsidR="006C55F5" w:rsidRDefault="006C55F5">
      <w:pPr>
        <w:jc w:val="left"/>
        <w:rPr>
          <w:sz w:val="22"/>
        </w:rPr>
      </w:pPr>
      <w:r>
        <w:rPr>
          <w:sz w:val="22"/>
        </w:rPr>
        <w:br w:type="page"/>
      </w:r>
    </w:p>
    <w:p w:rsidR="00A95EE4" w:rsidRDefault="003E1A64" w:rsidP="00A95EE4">
      <w:pPr>
        <w:pStyle w:val="Piedepgina"/>
        <w:rPr>
          <w:sz w:val="22"/>
        </w:rPr>
      </w:pPr>
      <w:r w:rsidRPr="003E1A64">
        <w:rPr>
          <w:noProof/>
          <w:sz w:val="22"/>
          <w:lang w:val="es-ES"/>
        </w:rPr>
        <w:lastRenderedPageBreak/>
        <w:pict>
          <v:shape id="_x0000_s1411" type="#_x0000_t202" style="position:absolute;left:0;text-align:left;margin-left:455.1pt;margin-top:-36.5pt;width:36pt;height:23.5pt;z-index:251749376" filled="f" stroked="f">
            <v:textbox style="mso-next-textbox:#_x0000_s1411">
              <w:txbxContent>
                <w:p w:rsidR="00A95EE4" w:rsidRPr="001E4A8B" w:rsidRDefault="00A95EE4" w:rsidP="00A95EE4">
                  <w:pPr>
                    <w:rPr>
                      <w:b/>
                      <w:lang w:val="es-ES"/>
                    </w:rPr>
                  </w:pPr>
                  <w:r w:rsidRPr="001E4A8B">
                    <w:rPr>
                      <w:b/>
                      <w:lang w:val="es-ES"/>
                    </w:rPr>
                    <w:t>119</w:t>
                  </w:r>
                </w:p>
              </w:txbxContent>
            </v:textbox>
          </v:shape>
        </w:pict>
      </w:r>
    </w:p>
    <w:p w:rsidR="00A95EE4" w:rsidRDefault="00A95EE4" w:rsidP="00A95EE4">
      <w:pPr>
        <w:pStyle w:val="Ttulo1"/>
        <w:tabs>
          <w:tab w:val="clear" w:pos="426"/>
          <w:tab w:val="num" w:pos="0"/>
        </w:tabs>
        <w:ind w:left="0" w:firstLine="0"/>
      </w:pPr>
      <w:r>
        <w:t xml:space="preserve"> Glosario</w:t>
      </w:r>
    </w:p>
    <w:p w:rsidR="00A95EE4" w:rsidRPr="006C55F5" w:rsidRDefault="00A95EE4" w:rsidP="006C55F5">
      <w:pPr>
        <w:pStyle w:val="Prrafodelista"/>
        <w:numPr>
          <w:ilvl w:val="0"/>
          <w:numId w:val="8"/>
        </w:numPr>
        <w:ind w:left="567" w:hanging="567"/>
        <w:rPr>
          <w:sz w:val="22"/>
          <w:szCs w:val="22"/>
        </w:rPr>
      </w:pPr>
      <w:r w:rsidRPr="006C55F5">
        <w:rPr>
          <w:sz w:val="22"/>
          <w:szCs w:val="22"/>
        </w:rPr>
        <w:t>Seminario de Interacción: Actividades programadas para ofrecer una actualización funcional y operativa de los Titulares de Salud de reciente nombramiento en las Entidades Federativas.</w:t>
      </w:r>
    </w:p>
    <w:p w:rsidR="00A95EE4" w:rsidRDefault="00A95EE4" w:rsidP="006C55F5">
      <w:pPr>
        <w:ind w:left="567" w:hanging="567"/>
      </w:pPr>
    </w:p>
    <w:p w:rsidR="00A95EE4" w:rsidRPr="006C55F5" w:rsidRDefault="00A95EE4" w:rsidP="006C55F5">
      <w:pPr>
        <w:pStyle w:val="Prrafodelista"/>
        <w:numPr>
          <w:ilvl w:val="0"/>
          <w:numId w:val="8"/>
        </w:numPr>
        <w:tabs>
          <w:tab w:val="left" w:pos="851"/>
        </w:tabs>
        <w:spacing w:before="60" w:after="60"/>
        <w:ind w:left="567" w:hanging="567"/>
        <w:rPr>
          <w:sz w:val="22"/>
        </w:rPr>
      </w:pPr>
      <w:r w:rsidRPr="006C55F5">
        <w:rPr>
          <w:sz w:val="22"/>
        </w:rPr>
        <w:t>Servicios Estatales de Salud: Organización técnico administrativa de diferentes instituciones de seguridad social, pública y privada, contenidas dentro del área territorial de cada entidad federativa para ofrecer diferentes tipos de servicios médicos preventivos, curativos y de rehabilitación.</w:t>
      </w:r>
    </w:p>
    <w:p w:rsidR="00A95EE4" w:rsidRPr="0090455D" w:rsidRDefault="00A95EE4" w:rsidP="00A95EE4">
      <w:pPr>
        <w:rPr>
          <w:sz w:val="22"/>
          <w:szCs w:val="22"/>
        </w:rPr>
      </w:pPr>
    </w:p>
    <w:p w:rsidR="00A95EE4" w:rsidRDefault="00A95EE4" w:rsidP="00A95EE4"/>
    <w:p w:rsidR="00A95EE4" w:rsidRDefault="00A95EE4" w:rsidP="00A95EE4">
      <w:pPr>
        <w:pStyle w:val="Ttulo1"/>
        <w:tabs>
          <w:tab w:val="clear" w:pos="426"/>
          <w:tab w:val="num" w:pos="0"/>
        </w:tabs>
        <w:ind w:left="0" w:firstLine="0"/>
      </w:pPr>
      <w:r>
        <w:t xml:space="preserve"> Cambios de esta versión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2693"/>
        <w:gridCol w:w="5103"/>
      </w:tblGrid>
      <w:tr w:rsidR="00A95EE4" w:rsidTr="006B1C6A">
        <w:trPr>
          <w:trHeight w:val="293"/>
        </w:trPr>
        <w:tc>
          <w:tcPr>
            <w:tcW w:w="2410" w:type="dxa"/>
            <w:shd w:val="clear" w:color="auto" w:fill="C0C0C0"/>
          </w:tcPr>
          <w:p w:rsidR="00A95EE4" w:rsidRDefault="00A95EE4" w:rsidP="006B1C6A">
            <w:pPr>
              <w:pStyle w:val="Piedepgina"/>
              <w:tabs>
                <w:tab w:val="clear" w:pos="4419"/>
                <w:tab w:val="clear" w:pos="8838"/>
              </w:tabs>
              <w:spacing w:before="60" w:after="60"/>
              <w:jc w:val="center"/>
              <w:rPr>
                <w:sz w:val="22"/>
              </w:rPr>
            </w:pPr>
            <w:r>
              <w:rPr>
                <w:sz w:val="22"/>
              </w:rPr>
              <w:t>Número de Revisión</w:t>
            </w:r>
          </w:p>
        </w:tc>
        <w:tc>
          <w:tcPr>
            <w:tcW w:w="2693" w:type="dxa"/>
            <w:shd w:val="clear" w:color="auto" w:fill="C0C0C0"/>
          </w:tcPr>
          <w:p w:rsidR="00A95EE4" w:rsidRDefault="00A95EE4" w:rsidP="006B1C6A">
            <w:pPr>
              <w:spacing w:before="60" w:after="60"/>
              <w:jc w:val="center"/>
              <w:rPr>
                <w:sz w:val="22"/>
              </w:rPr>
            </w:pPr>
            <w:r>
              <w:rPr>
                <w:sz w:val="22"/>
              </w:rPr>
              <w:t>Fecha de la actualización</w:t>
            </w:r>
          </w:p>
        </w:tc>
        <w:tc>
          <w:tcPr>
            <w:tcW w:w="5103" w:type="dxa"/>
            <w:shd w:val="clear" w:color="auto" w:fill="C0C0C0"/>
          </w:tcPr>
          <w:p w:rsidR="00A95EE4" w:rsidRDefault="00A95EE4" w:rsidP="006B1C6A">
            <w:pPr>
              <w:spacing w:before="60" w:after="60"/>
              <w:jc w:val="center"/>
              <w:rPr>
                <w:sz w:val="22"/>
              </w:rPr>
            </w:pPr>
            <w:r>
              <w:rPr>
                <w:sz w:val="22"/>
              </w:rPr>
              <w:t>Descripción del cambio</w:t>
            </w:r>
          </w:p>
        </w:tc>
      </w:tr>
      <w:tr w:rsidR="00A95EE4" w:rsidTr="006B1C6A">
        <w:tc>
          <w:tcPr>
            <w:tcW w:w="2410" w:type="dxa"/>
            <w:vAlign w:val="center"/>
          </w:tcPr>
          <w:p w:rsidR="00A95EE4" w:rsidRDefault="00A95EE4" w:rsidP="006B1C6A">
            <w:pPr>
              <w:pStyle w:val="Piedepgina"/>
              <w:tabs>
                <w:tab w:val="clear" w:pos="4419"/>
                <w:tab w:val="clear" w:pos="8838"/>
              </w:tabs>
              <w:jc w:val="center"/>
              <w:rPr>
                <w:sz w:val="22"/>
              </w:rPr>
            </w:pPr>
            <w:r>
              <w:rPr>
                <w:sz w:val="22"/>
              </w:rPr>
              <w:t>No aplica</w:t>
            </w:r>
          </w:p>
        </w:tc>
        <w:tc>
          <w:tcPr>
            <w:tcW w:w="2693" w:type="dxa"/>
            <w:vAlign w:val="center"/>
          </w:tcPr>
          <w:p w:rsidR="00A95EE4" w:rsidRDefault="00A95EE4" w:rsidP="006B1C6A">
            <w:pPr>
              <w:spacing w:before="60" w:after="60"/>
              <w:jc w:val="center"/>
              <w:rPr>
                <w:sz w:val="22"/>
              </w:rPr>
            </w:pPr>
            <w:r>
              <w:rPr>
                <w:sz w:val="22"/>
              </w:rPr>
              <w:t>No aplica</w:t>
            </w:r>
          </w:p>
        </w:tc>
        <w:tc>
          <w:tcPr>
            <w:tcW w:w="5103" w:type="dxa"/>
          </w:tcPr>
          <w:p w:rsidR="00A95EE4" w:rsidRDefault="00A95EE4" w:rsidP="006B1C6A">
            <w:pPr>
              <w:spacing w:before="60" w:after="60"/>
              <w:jc w:val="center"/>
              <w:rPr>
                <w:sz w:val="22"/>
              </w:rPr>
            </w:pPr>
            <w:r>
              <w:rPr>
                <w:sz w:val="22"/>
              </w:rPr>
              <w:t>No aplica</w:t>
            </w:r>
          </w:p>
        </w:tc>
      </w:tr>
    </w:tbl>
    <w:p w:rsidR="00A95EE4" w:rsidRDefault="00A95EE4" w:rsidP="00A95EE4">
      <w:pPr>
        <w:pStyle w:val="Piedepgina"/>
        <w:rPr>
          <w:sz w:val="22"/>
        </w:rPr>
      </w:pPr>
    </w:p>
    <w:p w:rsidR="00A95EE4" w:rsidRDefault="00A95EE4" w:rsidP="00A95EE4">
      <w:pPr>
        <w:pStyle w:val="Ttulo1"/>
        <w:tabs>
          <w:tab w:val="clear" w:pos="426"/>
          <w:tab w:val="num" w:pos="0"/>
        </w:tabs>
        <w:ind w:left="0" w:firstLine="0"/>
        <w:rPr>
          <w:highlight w:val="white"/>
        </w:rPr>
      </w:pPr>
      <w:r>
        <w:t xml:space="preserve"> Anexos</w:t>
      </w:r>
    </w:p>
    <w:p w:rsidR="00A95EE4" w:rsidRDefault="00A95EE4" w:rsidP="00A95EE4">
      <w:pPr>
        <w:tabs>
          <w:tab w:val="left" w:pos="851"/>
        </w:tabs>
        <w:spacing w:before="60" w:after="60"/>
        <w:rPr>
          <w:sz w:val="24"/>
        </w:rPr>
      </w:pPr>
      <w:r>
        <w:rPr>
          <w:b/>
          <w:sz w:val="22"/>
        </w:rPr>
        <w:t xml:space="preserve">10.1  </w:t>
      </w:r>
      <w:r>
        <w:rPr>
          <w:sz w:val="22"/>
        </w:rPr>
        <w:t>No Aplica</w:t>
      </w:r>
    </w:p>
    <w:sectPr w:rsidR="00A95EE4" w:rsidSect="00522FFB">
      <w:headerReference w:type="default" r:id="rId7"/>
      <w:pgSz w:w="12240" w:h="15840"/>
      <w:pgMar w:top="2127" w:right="900" w:bottom="2269" w:left="1134" w:header="720" w:footer="4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B16" w:rsidRDefault="00AD4B16">
      <w:r>
        <w:separator/>
      </w:r>
    </w:p>
  </w:endnote>
  <w:endnote w:type="continuationSeparator" w:id="0">
    <w:p w:rsidR="00AD4B16" w:rsidRDefault="00AD4B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B16" w:rsidRDefault="00AD4B16">
      <w:r>
        <w:separator/>
      </w:r>
    </w:p>
  </w:footnote>
  <w:footnote w:type="continuationSeparator" w:id="0">
    <w:p w:rsidR="00AD4B16" w:rsidRDefault="00AD4B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6786"/>
      <w:gridCol w:w="1861"/>
    </w:tblGrid>
    <w:tr w:rsidR="00E13F39" w:rsidTr="00E13F39">
      <w:trPr>
        <w:cantSplit/>
        <w:trHeight w:val="423"/>
      </w:trPr>
      <w:tc>
        <w:tcPr>
          <w:tcW w:w="1701" w:type="dxa"/>
          <w:vMerge w:val="restart"/>
          <w:vAlign w:val="center"/>
        </w:tcPr>
        <w:p w:rsidR="00E13F39" w:rsidRDefault="00E13F39">
          <w:pPr>
            <w:jc w:val="left"/>
          </w:pPr>
          <w:r>
            <w:rPr>
              <w:noProof/>
              <w:sz w:val="20"/>
              <w:lang w:eastAsia="es-MX"/>
            </w:rPr>
            <w:drawing>
              <wp:anchor distT="0" distB="0" distL="114300" distR="114300" simplePos="0" relativeHeight="251659776" behindDoc="0" locked="0" layoutInCell="1" allowOverlap="1">
                <wp:simplePos x="0" y="0"/>
                <wp:positionH relativeFrom="column">
                  <wp:posOffset>-27305</wp:posOffset>
                </wp:positionH>
                <wp:positionV relativeFrom="paragraph">
                  <wp:posOffset>224790</wp:posOffset>
                </wp:positionV>
                <wp:extent cx="1028700" cy="457200"/>
                <wp:effectExtent l="19050" t="0" r="0" b="0"/>
                <wp:wrapNone/>
                <wp:docPr id="1" name="Imagen 1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salud_07"/>
                        <pic:cNvPicPr>
                          <a:picLocks noChangeAspect="1" noChangeArrowheads="1"/>
                        </pic:cNvPicPr>
                      </pic:nvPicPr>
                      <pic:blipFill>
                        <a:blip r:embed="rId1"/>
                        <a:srcRect/>
                        <a:stretch>
                          <a:fillRect/>
                        </a:stretch>
                      </pic:blipFill>
                      <pic:spPr bwMode="auto">
                        <a:xfrm>
                          <a:off x="0" y="0"/>
                          <a:ext cx="1028700" cy="457200"/>
                        </a:xfrm>
                        <a:prstGeom prst="rect">
                          <a:avLst/>
                        </a:prstGeom>
                        <a:noFill/>
                        <a:ln w="9525">
                          <a:noFill/>
                          <a:miter lim="800000"/>
                          <a:headEnd/>
                          <a:tailEnd/>
                        </a:ln>
                      </pic:spPr>
                    </pic:pic>
                  </a:graphicData>
                </a:graphic>
              </wp:anchor>
            </w:drawing>
          </w:r>
        </w:p>
      </w:tc>
      <w:tc>
        <w:tcPr>
          <w:tcW w:w="6786" w:type="dxa"/>
          <w:vAlign w:val="center"/>
        </w:tcPr>
        <w:p w:rsidR="00E13F39" w:rsidRDefault="00E13F39">
          <w:pPr>
            <w:pStyle w:val="Ttulo5"/>
            <w:spacing w:before="60" w:after="60"/>
          </w:pPr>
          <w:r>
            <w:t>MANUAL DE PROCEDIMIENTOS</w:t>
          </w:r>
        </w:p>
      </w:tc>
      <w:tc>
        <w:tcPr>
          <w:tcW w:w="1861" w:type="dxa"/>
          <w:vMerge w:val="restart"/>
          <w:vAlign w:val="center"/>
        </w:tcPr>
        <w:p w:rsidR="00E13F39" w:rsidRDefault="00E13F39" w:rsidP="00E13F39">
          <w:pPr>
            <w:pStyle w:val="Ttulo5"/>
            <w:spacing w:before="60" w:after="60"/>
            <w:rPr>
              <w:color w:val="000000"/>
            </w:rPr>
          </w:pPr>
          <w:r>
            <w:rPr>
              <w:b w:val="0"/>
            </w:rPr>
            <w:t xml:space="preserve">Código: </w:t>
          </w:r>
          <w:r>
            <w:rPr>
              <w:color w:val="000000"/>
            </w:rPr>
            <w:t>171/03</w:t>
          </w:r>
        </w:p>
      </w:tc>
    </w:tr>
    <w:tr w:rsidR="00E13F39" w:rsidTr="00E13F39">
      <w:trPr>
        <w:cantSplit/>
        <w:trHeight w:val="283"/>
      </w:trPr>
      <w:tc>
        <w:tcPr>
          <w:tcW w:w="1701" w:type="dxa"/>
          <w:vMerge/>
          <w:vAlign w:val="center"/>
        </w:tcPr>
        <w:p w:rsidR="00E13F39" w:rsidRDefault="00E13F39">
          <w:pPr>
            <w:jc w:val="left"/>
            <w:rPr>
              <w:noProof/>
            </w:rPr>
          </w:pPr>
        </w:p>
      </w:tc>
      <w:tc>
        <w:tcPr>
          <w:tcW w:w="6786" w:type="dxa"/>
          <w:vAlign w:val="center"/>
        </w:tcPr>
        <w:p w:rsidR="00E13F39" w:rsidRDefault="00E13F39">
          <w:pPr>
            <w:pStyle w:val="Ttulo5"/>
            <w:spacing w:before="60" w:after="60"/>
          </w:pPr>
          <w:r>
            <w:t>Dirección de Coordinación y Seguimiento a las Reuniones del Consejo Nacional de Salud</w:t>
          </w:r>
        </w:p>
      </w:tc>
      <w:tc>
        <w:tcPr>
          <w:tcW w:w="1861" w:type="dxa"/>
          <w:vMerge/>
          <w:vAlign w:val="center"/>
        </w:tcPr>
        <w:p w:rsidR="00E13F39" w:rsidRDefault="00E13F39">
          <w:pPr>
            <w:pStyle w:val="Ttulo5"/>
            <w:spacing w:before="60" w:after="60"/>
            <w:rPr>
              <w:b w:val="0"/>
            </w:rPr>
          </w:pPr>
        </w:p>
      </w:tc>
    </w:tr>
    <w:tr w:rsidR="00E13F39" w:rsidTr="00E13F39">
      <w:trPr>
        <w:cantSplit/>
        <w:trHeight w:val="340"/>
      </w:trPr>
      <w:tc>
        <w:tcPr>
          <w:tcW w:w="1701" w:type="dxa"/>
          <w:vMerge/>
        </w:tcPr>
        <w:p w:rsidR="00E13F39" w:rsidRDefault="00E13F39">
          <w:pPr>
            <w:pStyle w:val="Encabezado"/>
          </w:pPr>
        </w:p>
      </w:tc>
      <w:tc>
        <w:tcPr>
          <w:tcW w:w="6786" w:type="dxa"/>
          <w:vMerge w:val="restart"/>
          <w:vAlign w:val="center"/>
        </w:tcPr>
        <w:p w:rsidR="00E13F39" w:rsidRDefault="00E13F39">
          <w:pPr>
            <w:pStyle w:val="Encabezado"/>
          </w:pPr>
          <w:r>
            <w:t>11. Implementación del Seminario de Interacción de los Titulares de Servicios de Salud de las Entidades F</w:t>
          </w:r>
          <w:r w:rsidRPr="006C55F5">
            <w:t>ederativas de reciente nombramiento</w:t>
          </w:r>
        </w:p>
      </w:tc>
      <w:tc>
        <w:tcPr>
          <w:tcW w:w="1861" w:type="dxa"/>
          <w:vAlign w:val="center"/>
        </w:tcPr>
        <w:p w:rsidR="00E13F39" w:rsidRDefault="00E13F39">
          <w:pPr>
            <w:pStyle w:val="Encabezado"/>
          </w:pPr>
          <w:r>
            <w:t>Rev. ___</w:t>
          </w:r>
        </w:p>
      </w:tc>
    </w:tr>
    <w:tr w:rsidR="00E13F39" w:rsidTr="00E13F39">
      <w:trPr>
        <w:cantSplit/>
        <w:trHeight w:val="340"/>
      </w:trPr>
      <w:tc>
        <w:tcPr>
          <w:tcW w:w="1701" w:type="dxa"/>
          <w:vMerge/>
          <w:tcBorders>
            <w:bottom w:val="single" w:sz="4" w:space="0" w:color="auto"/>
          </w:tcBorders>
        </w:tcPr>
        <w:p w:rsidR="00E13F39" w:rsidRDefault="00E13F39">
          <w:pPr>
            <w:pStyle w:val="Encabezado"/>
          </w:pPr>
        </w:p>
      </w:tc>
      <w:tc>
        <w:tcPr>
          <w:tcW w:w="6786" w:type="dxa"/>
          <w:vMerge/>
          <w:tcBorders>
            <w:bottom w:val="single" w:sz="4" w:space="0" w:color="auto"/>
          </w:tcBorders>
          <w:vAlign w:val="center"/>
        </w:tcPr>
        <w:p w:rsidR="00E13F39" w:rsidRDefault="00E13F39">
          <w:pPr>
            <w:pStyle w:val="Encabezado"/>
          </w:pPr>
        </w:p>
      </w:tc>
      <w:tc>
        <w:tcPr>
          <w:tcW w:w="1861" w:type="dxa"/>
          <w:tcBorders>
            <w:bottom w:val="single" w:sz="4" w:space="0" w:color="auto"/>
          </w:tcBorders>
          <w:vAlign w:val="center"/>
        </w:tcPr>
        <w:p w:rsidR="00E13F39" w:rsidRDefault="00E13F39" w:rsidP="000A3634">
          <w:pPr>
            <w:pStyle w:val="Encabezado"/>
          </w:pPr>
          <w:r>
            <w:t xml:space="preserve">Hoja: </w:t>
          </w:r>
          <w:r>
            <w:rPr>
              <w:rStyle w:val="Nmerodepgina"/>
            </w:rPr>
            <w:t xml:space="preserve">___ de </w:t>
          </w:r>
          <w:r w:rsidRPr="000A3634">
            <w:rPr>
              <w:rStyle w:val="Nmerodepgina"/>
              <w:u w:val="single"/>
            </w:rPr>
            <w:t>131</w:t>
          </w:r>
        </w:p>
      </w:tc>
    </w:tr>
  </w:tbl>
  <w:p w:rsidR="00373237" w:rsidRDefault="00373237">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675DD"/>
    <w:multiLevelType w:val="hybridMultilevel"/>
    <w:tmpl w:val="DD50F108"/>
    <w:lvl w:ilvl="0" w:tplc="5562F0BC">
      <w:start w:val="1"/>
      <w:numFmt w:val="decimal"/>
      <w:lvlText w:val="8.%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6CB738E"/>
    <w:multiLevelType w:val="hybridMultilevel"/>
    <w:tmpl w:val="9FAC351E"/>
    <w:lvl w:ilvl="0" w:tplc="3ECA1A72">
      <w:start w:val="1"/>
      <w:numFmt w:val="decimal"/>
      <w:lvlText w:val="%1.0"/>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22B6070"/>
    <w:multiLevelType w:val="multilevel"/>
    <w:tmpl w:val="C4D83400"/>
    <w:lvl w:ilvl="0">
      <w:start w:val="3"/>
      <w:numFmt w:val="decimal"/>
      <w:lvlText w:val="%1.1.2"/>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7DB1114"/>
    <w:multiLevelType w:val="multilevel"/>
    <w:tmpl w:val="F9BC5192"/>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4">
    <w:nsid w:val="399420C0"/>
    <w:multiLevelType w:val="multilevel"/>
    <w:tmpl w:val="79C84C66"/>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5A083490"/>
    <w:multiLevelType w:val="hybridMultilevel"/>
    <w:tmpl w:val="2D4E980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9802706"/>
    <w:multiLevelType w:val="hybridMultilevel"/>
    <w:tmpl w:val="AD36A2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766C4D85"/>
    <w:multiLevelType w:val="multilevel"/>
    <w:tmpl w:val="5846D57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2"/>
  </w:num>
  <w:num w:numId="3">
    <w:abstractNumId w:val="4"/>
  </w:num>
  <w:num w:numId="4">
    <w:abstractNumId w:val="6"/>
  </w:num>
  <w:num w:numId="5">
    <w:abstractNumId w:val="7"/>
  </w:num>
  <w:num w:numId="6">
    <w:abstractNumId w:val="5"/>
  </w:num>
  <w:num w:numId="7">
    <w:abstractNumId w:val="1"/>
  </w:num>
  <w:num w:numId="8">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o:colormenu v:ext="edit" fillcolor="white"/>
    </o:shapedefaults>
  </w:hdrShapeDefaults>
  <w:footnotePr>
    <w:footnote w:id="-1"/>
    <w:footnote w:id="0"/>
  </w:footnotePr>
  <w:endnotePr>
    <w:endnote w:id="-1"/>
    <w:endnote w:id="0"/>
  </w:endnotePr>
  <w:compat/>
  <w:rsids>
    <w:rsidRoot w:val="00E61EDC"/>
    <w:rsid w:val="000A3634"/>
    <w:rsid w:val="00146A2A"/>
    <w:rsid w:val="002D6841"/>
    <w:rsid w:val="00302521"/>
    <w:rsid w:val="00373237"/>
    <w:rsid w:val="003E1A64"/>
    <w:rsid w:val="00522FFB"/>
    <w:rsid w:val="00563D29"/>
    <w:rsid w:val="00607E66"/>
    <w:rsid w:val="00671BE9"/>
    <w:rsid w:val="006C55F5"/>
    <w:rsid w:val="009848BA"/>
    <w:rsid w:val="00A95EE4"/>
    <w:rsid w:val="00AD4B16"/>
    <w:rsid w:val="00CA3713"/>
    <w:rsid w:val="00E13F39"/>
    <w:rsid w:val="00E61EDC"/>
    <w:rsid w:val="00F945E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enu v:ext="edit" fillcolor="white"/>
    </o:shapedefaults>
    <o:shapelayout v:ext="edit">
      <o:idmap v:ext="edit" data="1"/>
      <o:rules v:ext="edit">
        <o:r id="V:Rule9" type="connector" idref="#_x0000_s1418"/>
        <o:r id="V:Rule10" type="connector" idref="#_x0000_s1419"/>
        <o:r id="V:Rule11" type="connector" idref="#_x0000_s1420"/>
        <o:r id="V:Rule12" type="connector" idref="#_x0000_s1414"/>
        <o:r id="V:Rule13" type="connector" idref="#_x0000_s1416"/>
        <o:r id="V:Rule14" type="connector" idref="#_x0000_s1415"/>
        <o:r id="V:Rule15" type="connector" idref="#_x0000_s1421"/>
        <o:r id="V:Rule16" type="connector" idref="#_x0000_s1413"/>
      </o:rules>
      <o:regrouptable v:ext="edit">
        <o:entry new="1" old="0"/>
        <o:entry new="2" old="1"/>
        <o:entry new="3" old="0"/>
        <o:entry new="4" old="3"/>
        <o:entry new="5" old="0"/>
        <o:entry new="6" old="0"/>
        <o:entry new="7" old="6"/>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FB"/>
    <w:pPr>
      <w:jc w:val="both"/>
    </w:pPr>
    <w:rPr>
      <w:rFonts w:ascii="Arial" w:hAnsi="Arial"/>
      <w:sz w:val="18"/>
      <w:lang w:eastAsia="es-ES"/>
    </w:rPr>
  </w:style>
  <w:style w:type="paragraph" w:styleId="Ttulo1">
    <w:name w:val="heading 1"/>
    <w:basedOn w:val="Normal"/>
    <w:next w:val="Normal"/>
    <w:autoRedefine/>
    <w:qFormat/>
    <w:rsid w:val="006C55F5"/>
    <w:pPr>
      <w:keepNext/>
      <w:numPr>
        <w:numId w:val="1"/>
      </w:numPr>
      <w:spacing w:before="20" w:line="360" w:lineRule="auto"/>
      <w:jc w:val="left"/>
      <w:outlineLvl w:val="0"/>
    </w:pPr>
    <w:rPr>
      <w:b/>
      <w:sz w:val="22"/>
    </w:rPr>
  </w:style>
  <w:style w:type="paragraph" w:styleId="Ttulo2">
    <w:name w:val="heading 2"/>
    <w:basedOn w:val="Normal"/>
    <w:next w:val="Normal"/>
    <w:autoRedefine/>
    <w:qFormat/>
    <w:rsid w:val="00522FFB"/>
    <w:pPr>
      <w:keepNext/>
      <w:jc w:val="left"/>
      <w:outlineLvl w:val="1"/>
    </w:pPr>
    <w:rPr>
      <w:u w:val="single"/>
    </w:rPr>
  </w:style>
  <w:style w:type="paragraph" w:styleId="Ttulo3">
    <w:name w:val="heading 3"/>
    <w:basedOn w:val="Normal"/>
    <w:next w:val="Normal"/>
    <w:qFormat/>
    <w:rsid w:val="00522FFB"/>
    <w:pPr>
      <w:keepNext/>
      <w:outlineLvl w:val="2"/>
    </w:pPr>
  </w:style>
  <w:style w:type="paragraph" w:styleId="Ttulo4">
    <w:name w:val="heading 4"/>
    <w:basedOn w:val="Normal"/>
    <w:next w:val="Normal"/>
    <w:qFormat/>
    <w:rsid w:val="00522FFB"/>
    <w:pPr>
      <w:keepNext/>
      <w:jc w:val="center"/>
      <w:outlineLvl w:val="3"/>
    </w:pPr>
    <w:rPr>
      <w:sz w:val="22"/>
    </w:rPr>
  </w:style>
  <w:style w:type="paragraph" w:styleId="Ttulo5">
    <w:name w:val="heading 5"/>
    <w:basedOn w:val="Normal"/>
    <w:next w:val="Normal"/>
    <w:qFormat/>
    <w:rsid w:val="00522FFB"/>
    <w:pPr>
      <w:keepNext/>
      <w:jc w:val="center"/>
      <w:outlineLvl w:val="4"/>
    </w:pPr>
    <w:rPr>
      <w:b/>
      <w:sz w:val="16"/>
    </w:rPr>
  </w:style>
  <w:style w:type="paragraph" w:styleId="Ttulo6">
    <w:name w:val="heading 6"/>
    <w:basedOn w:val="Normal"/>
    <w:next w:val="Normal"/>
    <w:qFormat/>
    <w:rsid w:val="00522FFB"/>
    <w:pPr>
      <w:keepNext/>
      <w:jc w:val="center"/>
      <w:outlineLvl w:val="5"/>
    </w:pPr>
    <w:rPr>
      <w:b/>
    </w:rPr>
  </w:style>
  <w:style w:type="paragraph" w:styleId="Ttulo7">
    <w:name w:val="heading 7"/>
    <w:basedOn w:val="Normal"/>
    <w:next w:val="Normal"/>
    <w:qFormat/>
    <w:rsid w:val="00522FFB"/>
    <w:pPr>
      <w:keepNext/>
      <w:outlineLvl w:val="6"/>
    </w:pPr>
    <w:rPr>
      <w:b/>
      <w:sz w:val="70"/>
    </w:rPr>
  </w:style>
  <w:style w:type="paragraph" w:styleId="Ttulo8">
    <w:name w:val="heading 8"/>
    <w:basedOn w:val="Normal"/>
    <w:next w:val="Normal"/>
    <w:qFormat/>
    <w:rsid w:val="00522FFB"/>
    <w:pPr>
      <w:keepNext/>
      <w:outlineLvl w:val="7"/>
    </w:pPr>
    <w:rPr>
      <w:b/>
      <w:sz w:val="24"/>
    </w:rPr>
  </w:style>
  <w:style w:type="paragraph" w:styleId="Ttulo9">
    <w:name w:val="heading 9"/>
    <w:basedOn w:val="Normal"/>
    <w:next w:val="Normal"/>
    <w:qFormat/>
    <w:rsid w:val="00522FFB"/>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semiHidden/>
    <w:rsid w:val="00522FFB"/>
    <w:pPr>
      <w:spacing w:before="60" w:after="60"/>
      <w:jc w:val="center"/>
    </w:pPr>
    <w:rPr>
      <w:b/>
      <w:color w:val="000000"/>
      <w:sz w:val="16"/>
    </w:rPr>
  </w:style>
  <w:style w:type="paragraph" w:styleId="Piedepgina">
    <w:name w:val="footer"/>
    <w:basedOn w:val="Normal"/>
    <w:rsid w:val="00522FFB"/>
    <w:pPr>
      <w:tabs>
        <w:tab w:val="center" w:pos="4419"/>
        <w:tab w:val="right" w:pos="8838"/>
      </w:tabs>
    </w:pPr>
  </w:style>
  <w:style w:type="paragraph" w:styleId="Textoindependiente">
    <w:name w:val="Body Text"/>
    <w:basedOn w:val="Normal"/>
    <w:autoRedefine/>
    <w:semiHidden/>
    <w:rsid w:val="00522FFB"/>
    <w:pPr>
      <w:jc w:val="center"/>
    </w:pPr>
    <w:rPr>
      <w:b/>
      <w:spacing w:val="-20"/>
    </w:rPr>
  </w:style>
  <w:style w:type="paragraph" w:styleId="Textoindependiente2">
    <w:name w:val="Body Text 2"/>
    <w:basedOn w:val="Normal"/>
    <w:semiHidden/>
    <w:rsid w:val="00522FFB"/>
    <w:pPr>
      <w:jc w:val="center"/>
    </w:pPr>
  </w:style>
  <w:style w:type="character" w:styleId="Nmerodepgina">
    <w:name w:val="page number"/>
    <w:basedOn w:val="Fuentedeprrafopredeter"/>
    <w:semiHidden/>
    <w:rsid w:val="00522FFB"/>
  </w:style>
  <w:style w:type="character" w:styleId="Hipervnculo">
    <w:name w:val="Hyperlink"/>
    <w:basedOn w:val="Fuentedeprrafopredeter"/>
    <w:semiHidden/>
    <w:rsid w:val="00522FFB"/>
    <w:rPr>
      <w:color w:val="0000FF"/>
      <w:u w:val="single"/>
    </w:rPr>
  </w:style>
  <w:style w:type="character" w:styleId="Hipervnculovisitado">
    <w:name w:val="FollowedHyperlink"/>
    <w:basedOn w:val="Fuentedeprrafopredeter"/>
    <w:semiHidden/>
    <w:rsid w:val="00522FFB"/>
    <w:rPr>
      <w:color w:val="800080"/>
      <w:u w:val="single"/>
    </w:rPr>
  </w:style>
  <w:style w:type="paragraph" w:styleId="Textoindependiente3">
    <w:name w:val="Body Text 3"/>
    <w:basedOn w:val="Normal"/>
    <w:semiHidden/>
    <w:rsid w:val="00522FFB"/>
    <w:rPr>
      <w:color w:val="0000FF"/>
    </w:rPr>
  </w:style>
  <w:style w:type="paragraph" w:styleId="Sangradetextonormal">
    <w:name w:val="Body Text Indent"/>
    <w:basedOn w:val="Normal"/>
    <w:rsid w:val="00522FFB"/>
    <w:pPr>
      <w:tabs>
        <w:tab w:val="left" w:pos="-1843"/>
      </w:tabs>
      <w:ind w:left="567" w:hanging="567"/>
    </w:pPr>
    <w:rPr>
      <w:sz w:val="22"/>
    </w:rPr>
  </w:style>
  <w:style w:type="paragraph" w:customStyle="1" w:styleId="Heading2">
    <w:name w:val="Heading 2"/>
    <w:basedOn w:val="Normal"/>
    <w:rsid w:val="00522FFB"/>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rsid w:val="00522FFB"/>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rsid w:val="00522FFB"/>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rsid w:val="00522FFB"/>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rsid w:val="00522FFB"/>
    <w:pPr>
      <w:tabs>
        <w:tab w:val="left" w:pos="851"/>
      </w:tabs>
      <w:ind w:left="851" w:hanging="851"/>
    </w:pPr>
    <w:rPr>
      <w:sz w:val="22"/>
    </w:rPr>
  </w:style>
  <w:style w:type="paragraph" w:styleId="Prrafodelista">
    <w:name w:val="List Paragraph"/>
    <w:basedOn w:val="Normal"/>
    <w:uiPriority w:val="34"/>
    <w:qFormat/>
    <w:rsid w:val="006C55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1056</Words>
  <Characters>6396</Characters>
  <Application>Microsoft Office Word</Application>
  <DocSecurity>0</DocSecurity>
  <Lines>53</Lines>
  <Paragraphs>14</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Tecnologia Aplicada a la Calidad</Company>
  <LinksUpToDate>false</LinksUpToDate>
  <CharactersWithSpaces>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creator>Jose Luis Gazcon</dc:creator>
  <cp:lastModifiedBy>Secretariado Técnico del Consejo Nacional de Salud</cp:lastModifiedBy>
  <cp:revision>4</cp:revision>
  <cp:lastPrinted>2004-03-01T19:53:00Z</cp:lastPrinted>
  <dcterms:created xsi:type="dcterms:W3CDTF">2012-08-15T14:45:00Z</dcterms:created>
  <dcterms:modified xsi:type="dcterms:W3CDTF">2012-08-31T20:11:00Z</dcterms:modified>
</cp:coreProperties>
</file>