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1D" w:rsidRDefault="00C009A4">
      <w:pPr>
        <w:jc w:val="center"/>
        <w:rPr>
          <w:b/>
          <w:sz w:val="32"/>
        </w:rPr>
      </w:pPr>
      <w:r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-144780</wp:posOffset>
            </wp:positionH>
            <wp:positionV relativeFrom="paragraph">
              <wp:posOffset>-114300</wp:posOffset>
            </wp:positionV>
            <wp:extent cx="1028700" cy="571500"/>
            <wp:effectExtent l="19050" t="0" r="0" b="0"/>
            <wp:wrapNone/>
            <wp:docPr id="3" name="Imagen 3" descr="logo_salud_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salud_0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121D" w:rsidRDefault="00E20B6D">
      <w:pPr>
        <w:jc w:val="center"/>
        <w:rPr>
          <w:b/>
          <w:sz w:val="32"/>
        </w:rPr>
      </w:pPr>
      <w:r>
        <w:rPr>
          <w:b/>
          <w:sz w:val="32"/>
        </w:rPr>
        <w:t>SECRETARÍ</w:t>
      </w:r>
      <w:r w:rsidR="00D9121D">
        <w:rPr>
          <w:b/>
          <w:sz w:val="32"/>
        </w:rPr>
        <w:t>A DE SALUD</w:t>
      </w:r>
    </w:p>
    <w:p w:rsidR="00140F37" w:rsidRPr="00140F37" w:rsidRDefault="00140F37">
      <w:pPr>
        <w:jc w:val="center"/>
        <w:rPr>
          <w:b/>
          <w:sz w:val="28"/>
        </w:rPr>
      </w:pPr>
      <w:r>
        <w:rPr>
          <w:b/>
          <w:sz w:val="32"/>
        </w:rPr>
        <w:t xml:space="preserve">         </w:t>
      </w:r>
      <w:r w:rsidRPr="00140F37">
        <w:rPr>
          <w:b/>
          <w:sz w:val="28"/>
        </w:rPr>
        <w:t>UNIDAD COORDINADORA DE VINCULACIÓN</w:t>
      </w:r>
    </w:p>
    <w:p w:rsidR="00140F37" w:rsidRPr="00140F37" w:rsidRDefault="00140F37">
      <w:pPr>
        <w:jc w:val="center"/>
        <w:rPr>
          <w:sz w:val="32"/>
        </w:rPr>
      </w:pPr>
      <w:r w:rsidRPr="00140F37">
        <w:rPr>
          <w:b/>
          <w:sz w:val="28"/>
        </w:rPr>
        <w:t>Y PARTICIPACIÓN SOCIAL</w:t>
      </w:r>
    </w:p>
    <w:p w:rsidR="00D9121D" w:rsidRDefault="00D9121D">
      <w:pPr>
        <w:rPr>
          <w:sz w:val="36"/>
        </w:rPr>
      </w:pPr>
    </w:p>
    <w:p w:rsidR="00D9121D" w:rsidRDefault="00D9121D">
      <w:pPr>
        <w:rPr>
          <w:sz w:val="36"/>
        </w:rPr>
      </w:pPr>
    </w:p>
    <w:p w:rsidR="00D9121D" w:rsidRDefault="00D9121D">
      <w:pPr>
        <w:rPr>
          <w:sz w:val="36"/>
        </w:rPr>
      </w:pPr>
    </w:p>
    <w:p w:rsidR="00D9121D" w:rsidRDefault="00D9121D">
      <w:pPr>
        <w:rPr>
          <w:sz w:val="36"/>
        </w:rPr>
      </w:pPr>
    </w:p>
    <w:p w:rsidR="00D9121D" w:rsidRDefault="00D9121D">
      <w:pPr>
        <w:rPr>
          <w:sz w:val="36"/>
        </w:rPr>
      </w:pPr>
    </w:p>
    <w:p w:rsidR="00D9121D" w:rsidRDefault="00D9121D">
      <w:pPr>
        <w:rPr>
          <w:sz w:val="36"/>
        </w:rPr>
      </w:pPr>
    </w:p>
    <w:p w:rsidR="00D9121D" w:rsidRDefault="00D9121D">
      <w:pPr>
        <w:rPr>
          <w:sz w:val="36"/>
        </w:rPr>
      </w:pPr>
    </w:p>
    <w:p w:rsidR="00D9121D" w:rsidRDefault="00D9121D">
      <w:pPr>
        <w:rPr>
          <w:sz w:val="36"/>
        </w:rPr>
      </w:pPr>
    </w:p>
    <w:p w:rsidR="00D9121D" w:rsidRDefault="00D9121D">
      <w:pPr>
        <w:rPr>
          <w:sz w:val="36"/>
        </w:rPr>
      </w:pPr>
    </w:p>
    <w:p w:rsidR="00D9121D" w:rsidRDefault="00D9121D">
      <w:pPr>
        <w:rPr>
          <w:sz w:val="36"/>
        </w:rPr>
      </w:pPr>
    </w:p>
    <w:p w:rsidR="00D9121D" w:rsidRDefault="00D9121D">
      <w:pPr>
        <w:jc w:val="center"/>
        <w:rPr>
          <w:sz w:val="36"/>
        </w:rPr>
      </w:pPr>
      <w:r>
        <w:rPr>
          <w:b/>
          <w:sz w:val="28"/>
        </w:rPr>
        <w:t>MANUAL DE PROCEDIMIENTOS DE</w:t>
      </w:r>
      <w:r w:rsidR="00140F37">
        <w:rPr>
          <w:b/>
          <w:sz w:val="28"/>
        </w:rPr>
        <w:t>L SECRETARIADO TÉCNICO DEL CONSEJO NACIONAL DE SALUD</w:t>
      </w:r>
    </w:p>
    <w:p w:rsidR="00D9121D" w:rsidRDefault="00D9121D">
      <w:pPr>
        <w:jc w:val="center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D9121D">
      <w:pPr>
        <w:jc w:val="both"/>
        <w:rPr>
          <w:sz w:val="36"/>
        </w:rPr>
      </w:pPr>
    </w:p>
    <w:p w:rsidR="00D9121D" w:rsidRDefault="00CC6039">
      <w:pPr>
        <w:pStyle w:val="Ttulo4"/>
        <w:rPr>
          <w:b/>
          <w:sz w:val="24"/>
        </w:rPr>
      </w:pPr>
      <w:r>
        <w:rPr>
          <w:b/>
          <w:sz w:val="24"/>
        </w:rPr>
        <w:t>AGOSTO</w:t>
      </w:r>
      <w:r w:rsidR="00D9121D">
        <w:rPr>
          <w:b/>
          <w:sz w:val="24"/>
        </w:rPr>
        <w:t>, 20</w:t>
      </w:r>
      <w:r w:rsidR="00140F37">
        <w:rPr>
          <w:b/>
          <w:sz w:val="24"/>
        </w:rPr>
        <w:t>12</w:t>
      </w:r>
    </w:p>
    <w:p w:rsidR="00D9121D" w:rsidRDefault="00D9121D"/>
    <w:sectPr w:rsidR="00D9121D" w:rsidSect="00B37DB6">
      <w:pgSz w:w="12242" w:h="15842" w:code="1"/>
      <w:pgMar w:top="1417" w:right="1355" w:bottom="141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useFELayout/>
  </w:compat>
  <w:rsids>
    <w:rsidRoot w:val="00E918A5"/>
    <w:rsid w:val="00032930"/>
    <w:rsid w:val="00140F37"/>
    <w:rsid w:val="002E266F"/>
    <w:rsid w:val="00B37DB6"/>
    <w:rsid w:val="00B942CA"/>
    <w:rsid w:val="00C009A4"/>
    <w:rsid w:val="00C31458"/>
    <w:rsid w:val="00CC6039"/>
    <w:rsid w:val="00D9121D"/>
    <w:rsid w:val="00E20B6D"/>
    <w:rsid w:val="00E91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B6"/>
    <w:rPr>
      <w:rFonts w:ascii="Arial" w:eastAsia="Times New Roman" w:hAnsi="Arial"/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B37DB6"/>
    <w:pPr>
      <w:keepNext/>
      <w:jc w:val="center"/>
      <w:outlineLvl w:val="0"/>
    </w:pPr>
    <w:rPr>
      <w:b/>
      <w:i/>
      <w:sz w:val="16"/>
    </w:rPr>
  </w:style>
  <w:style w:type="paragraph" w:styleId="Ttulo4">
    <w:name w:val="heading 4"/>
    <w:basedOn w:val="Normal"/>
    <w:next w:val="Normal"/>
    <w:qFormat/>
    <w:rsid w:val="00B37DB6"/>
    <w:pPr>
      <w:keepNext/>
      <w:jc w:val="right"/>
      <w:outlineLvl w:val="3"/>
    </w:pPr>
    <w:rPr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918A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918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16C62-FBA2-4DF1-B98A-317B0CB1E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</vt:lpstr>
    </vt:vector>
  </TitlesOfParts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</dc:title>
  <dc:creator>Luis Gabriel García Zamora</dc:creator>
  <cp:lastModifiedBy>Secretariado Técnico del Consejo Nacional de Salud</cp:lastModifiedBy>
  <cp:revision>3</cp:revision>
  <cp:lastPrinted>2008-04-30T19:52:00Z</cp:lastPrinted>
  <dcterms:created xsi:type="dcterms:W3CDTF">2012-07-26T15:13:00Z</dcterms:created>
  <dcterms:modified xsi:type="dcterms:W3CDTF">2012-08-06T14:27:00Z</dcterms:modified>
</cp:coreProperties>
</file>