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7D5" w:rsidRDefault="001767D5" w:rsidP="00E7273F">
      <w:pPr>
        <w:rPr>
          <w:sz w:val="24"/>
        </w:rPr>
      </w:pPr>
    </w:p>
    <w:p w:rsidR="001767D5" w:rsidRDefault="001767D5">
      <w:pPr>
        <w:jc w:val="center"/>
        <w:rPr>
          <w:sz w:val="24"/>
        </w:rPr>
      </w:pPr>
    </w:p>
    <w:p w:rsidR="001767D5" w:rsidRDefault="001767D5">
      <w:pPr>
        <w:jc w:val="center"/>
        <w:rPr>
          <w:sz w:val="24"/>
        </w:rPr>
      </w:pPr>
    </w:p>
    <w:p w:rsidR="001767D5" w:rsidRDefault="001767D5">
      <w:pPr>
        <w:jc w:val="center"/>
        <w:rPr>
          <w:sz w:val="24"/>
        </w:rPr>
      </w:pPr>
    </w:p>
    <w:p w:rsidR="001767D5" w:rsidRDefault="001767D5">
      <w:pPr>
        <w:jc w:val="center"/>
        <w:rPr>
          <w:sz w:val="24"/>
        </w:rPr>
      </w:pPr>
    </w:p>
    <w:p w:rsidR="001767D5" w:rsidRDefault="001767D5">
      <w:pPr>
        <w:jc w:val="center"/>
        <w:rPr>
          <w:sz w:val="24"/>
        </w:rPr>
      </w:pPr>
    </w:p>
    <w:p w:rsidR="001767D5" w:rsidRDefault="001767D5">
      <w:pPr>
        <w:jc w:val="center"/>
        <w:rPr>
          <w:sz w:val="24"/>
        </w:rPr>
      </w:pPr>
    </w:p>
    <w:p w:rsidR="001767D5" w:rsidRDefault="001767D5">
      <w:pPr>
        <w:jc w:val="center"/>
        <w:rPr>
          <w:sz w:val="24"/>
        </w:rPr>
      </w:pPr>
    </w:p>
    <w:p w:rsidR="001767D5" w:rsidRDefault="001767D5">
      <w:pPr>
        <w:jc w:val="center"/>
        <w:rPr>
          <w:sz w:val="24"/>
        </w:rPr>
      </w:pPr>
    </w:p>
    <w:p w:rsidR="001767D5" w:rsidRDefault="001767D5">
      <w:pPr>
        <w:jc w:val="center"/>
        <w:rPr>
          <w:sz w:val="24"/>
        </w:rPr>
      </w:pPr>
    </w:p>
    <w:p w:rsidR="001767D5" w:rsidRDefault="001767D5">
      <w:pPr>
        <w:jc w:val="center"/>
        <w:rPr>
          <w:sz w:val="24"/>
        </w:rPr>
      </w:pPr>
    </w:p>
    <w:p w:rsidR="001767D5" w:rsidRDefault="001767D5">
      <w:pPr>
        <w:jc w:val="center"/>
        <w:rPr>
          <w:sz w:val="24"/>
        </w:rPr>
      </w:pPr>
    </w:p>
    <w:p w:rsidR="001767D5" w:rsidRDefault="001767D5">
      <w:pPr>
        <w:jc w:val="center"/>
        <w:rPr>
          <w:sz w:val="24"/>
        </w:rPr>
      </w:pPr>
    </w:p>
    <w:p w:rsidR="001767D5" w:rsidRDefault="001767D5">
      <w:pPr>
        <w:jc w:val="center"/>
        <w:rPr>
          <w:sz w:val="24"/>
        </w:rPr>
      </w:pPr>
    </w:p>
    <w:p w:rsidR="001767D5" w:rsidRDefault="001767D5">
      <w:pPr>
        <w:jc w:val="center"/>
        <w:rPr>
          <w:sz w:val="24"/>
        </w:rPr>
      </w:pPr>
    </w:p>
    <w:p w:rsidR="001767D5" w:rsidRDefault="001767D5">
      <w:pPr>
        <w:jc w:val="center"/>
        <w:rPr>
          <w:sz w:val="24"/>
        </w:rPr>
      </w:pPr>
    </w:p>
    <w:p w:rsidR="00305CCA" w:rsidRPr="008B60D7" w:rsidRDefault="00A42FBC" w:rsidP="000955F3">
      <w:pPr>
        <w:pStyle w:val="Default"/>
        <w:numPr>
          <w:ilvl w:val="0"/>
          <w:numId w:val="119"/>
        </w:numPr>
        <w:ind w:left="1060" w:hanging="360"/>
        <w:jc w:val="center"/>
        <w:rPr>
          <w:color w:val="auto"/>
        </w:rPr>
      </w:pPr>
      <w:r>
        <w:rPr>
          <w:b/>
        </w:rPr>
        <w:t>3</w:t>
      </w:r>
      <w:r w:rsidR="001767D5" w:rsidRPr="008B60D7">
        <w:rPr>
          <w:b/>
        </w:rPr>
        <w:t xml:space="preserve">. PROCEDIMIENTO PARA </w:t>
      </w:r>
      <w:r w:rsidR="00575844" w:rsidRPr="008B60D7">
        <w:rPr>
          <w:b/>
        </w:rPr>
        <w:t>EL CÁLCULO</w:t>
      </w:r>
      <w:r w:rsidR="00D92564" w:rsidRPr="008B60D7">
        <w:rPr>
          <w:b/>
        </w:rPr>
        <w:t xml:space="preserve"> </w:t>
      </w:r>
      <w:r w:rsidR="00977B7F" w:rsidRPr="008B60D7">
        <w:rPr>
          <w:b/>
          <w:bCs/>
          <w:color w:val="auto"/>
        </w:rPr>
        <w:t xml:space="preserve">DE </w:t>
      </w:r>
      <w:r w:rsidR="009908CE" w:rsidRPr="008B60D7">
        <w:rPr>
          <w:b/>
          <w:bCs/>
          <w:color w:val="auto"/>
        </w:rPr>
        <w:t>VACUNA</w:t>
      </w:r>
      <w:r w:rsidR="00A416B7" w:rsidRPr="008B60D7">
        <w:rPr>
          <w:b/>
          <w:bCs/>
          <w:color w:val="auto"/>
        </w:rPr>
        <w:t xml:space="preserve">S </w:t>
      </w:r>
      <w:r w:rsidR="00ED72D0" w:rsidRPr="008B60D7">
        <w:rPr>
          <w:b/>
          <w:bCs/>
          <w:color w:val="auto"/>
        </w:rPr>
        <w:t>REQUERIDAS</w:t>
      </w:r>
      <w:r w:rsidR="00305CCA" w:rsidRPr="008B60D7">
        <w:rPr>
          <w:b/>
          <w:bCs/>
          <w:color w:val="auto"/>
        </w:rPr>
        <w:t xml:space="preserve"> </w:t>
      </w:r>
      <w:r w:rsidR="004D5037" w:rsidRPr="008B60D7">
        <w:rPr>
          <w:b/>
          <w:bCs/>
          <w:color w:val="auto"/>
        </w:rPr>
        <w:t>PA</w:t>
      </w:r>
      <w:r w:rsidR="00A416B7" w:rsidRPr="008B60D7">
        <w:rPr>
          <w:b/>
          <w:bCs/>
          <w:color w:val="auto"/>
        </w:rPr>
        <w:t>R</w:t>
      </w:r>
      <w:r w:rsidR="004D5037" w:rsidRPr="008B60D7">
        <w:rPr>
          <w:b/>
          <w:bCs/>
          <w:color w:val="auto"/>
        </w:rPr>
        <w:t>A</w:t>
      </w:r>
      <w:r w:rsidR="00305CCA" w:rsidRPr="008B60D7">
        <w:rPr>
          <w:b/>
          <w:bCs/>
          <w:color w:val="auto"/>
        </w:rPr>
        <w:t xml:space="preserve"> EL </w:t>
      </w:r>
      <w:r w:rsidR="004D5037" w:rsidRPr="008B60D7">
        <w:rPr>
          <w:b/>
          <w:bCs/>
          <w:color w:val="auto"/>
        </w:rPr>
        <w:t>PROGRAMA DE VACUNACIÓN UNIVERSAL</w:t>
      </w:r>
    </w:p>
    <w:p w:rsidR="00305CCA" w:rsidRDefault="00305CCA" w:rsidP="00305CCA">
      <w:pPr>
        <w:pStyle w:val="Default"/>
        <w:jc w:val="both"/>
        <w:rPr>
          <w:color w:val="auto"/>
        </w:rPr>
      </w:pPr>
      <w:r>
        <w:rPr>
          <w:color w:val="auto"/>
        </w:rPr>
        <w:t xml:space="preserve"> </w:t>
      </w:r>
    </w:p>
    <w:p w:rsidR="00305CCA" w:rsidRDefault="001767D5" w:rsidP="00305CCA">
      <w:pPr>
        <w:pStyle w:val="Default"/>
        <w:numPr>
          <w:ilvl w:val="0"/>
          <w:numId w:val="117"/>
        </w:numPr>
        <w:ind w:left="360" w:hanging="360"/>
        <w:jc w:val="both"/>
        <w:rPr>
          <w:color w:val="auto"/>
        </w:rPr>
      </w:pPr>
      <w:r>
        <w:rPr>
          <w:b/>
        </w:rPr>
        <w:br w:type="page"/>
      </w:r>
      <w:r w:rsidR="00305CCA">
        <w:rPr>
          <w:b/>
          <w:bCs/>
          <w:color w:val="auto"/>
        </w:rPr>
        <w:lastRenderedPageBreak/>
        <w:t xml:space="preserve">1.0   Propósito. </w:t>
      </w:r>
    </w:p>
    <w:p w:rsidR="00305CCA" w:rsidRDefault="00305CCA" w:rsidP="00305CCA">
      <w:pPr>
        <w:pStyle w:val="Default"/>
        <w:jc w:val="both"/>
        <w:rPr>
          <w:color w:val="auto"/>
        </w:rPr>
      </w:pPr>
    </w:p>
    <w:p w:rsidR="00ED72D0" w:rsidRDefault="00ED72D0" w:rsidP="00305CCA">
      <w:pPr>
        <w:pStyle w:val="Default"/>
        <w:ind w:left="70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Determinar las dosis requeridas que permitan garantizar el abasto suficiente de vacunas para ser aplicadas en la población objetivo y así contribuir a la reducción de las enfermedades prevenibles por vacunación en el país.</w:t>
      </w:r>
    </w:p>
    <w:p w:rsidR="00305CCA" w:rsidRDefault="00305CCA" w:rsidP="00305CCA">
      <w:pPr>
        <w:pStyle w:val="Default"/>
        <w:jc w:val="both"/>
        <w:rPr>
          <w:color w:val="auto"/>
        </w:rPr>
      </w:pPr>
    </w:p>
    <w:p w:rsidR="00305CCA" w:rsidRDefault="00305CCA" w:rsidP="00305CCA">
      <w:pPr>
        <w:pStyle w:val="Default"/>
        <w:numPr>
          <w:ilvl w:val="0"/>
          <w:numId w:val="118"/>
        </w:numPr>
        <w:ind w:left="360" w:hanging="360"/>
        <w:jc w:val="both"/>
        <w:rPr>
          <w:color w:val="auto"/>
        </w:rPr>
      </w:pPr>
      <w:r>
        <w:rPr>
          <w:b/>
          <w:bCs/>
          <w:color w:val="auto"/>
        </w:rPr>
        <w:t xml:space="preserve">2.0     Alcance. </w:t>
      </w:r>
    </w:p>
    <w:p w:rsidR="00305CCA" w:rsidRDefault="00305CCA" w:rsidP="00305CCA">
      <w:pPr>
        <w:pStyle w:val="Default"/>
        <w:jc w:val="both"/>
        <w:rPr>
          <w:color w:val="auto"/>
        </w:rPr>
      </w:pPr>
      <w:r>
        <w:rPr>
          <w:color w:val="auto"/>
        </w:rPr>
        <w:t xml:space="preserve"> </w:t>
      </w:r>
    </w:p>
    <w:p w:rsidR="00ED72D0" w:rsidRDefault="00305CCA" w:rsidP="00ED72D0">
      <w:pPr>
        <w:pStyle w:val="Default"/>
        <w:numPr>
          <w:ilvl w:val="0"/>
          <w:numId w:val="119"/>
        </w:numPr>
        <w:ind w:left="106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2.1  A nivel interno, </w:t>
      </w:r>
      <w:r w:rsidR="00B235CC">
        <w:rPr>
          <w:color w:val="auto"/>
          <w:sz w:val="22"/>
          <w:szCs w:val="22"/>
        </w:rPr>
        <w:t xml:space="preserve">el procedimiento es aplicable a: </w:t>
      </w:r>
      <w:r w:rsidR="00840130">
        <w:rPr>
          <w:color w:val="auto"/>
          <w:sz w:val="22"/>
          <w:szCs w:val="22"/>
        </w:rPr>
        <w:t>Coordinación A</w:t>
      </w:r>
      <w:r>
        <w:rPr>
          <w:color w:val="auto"/>
          <w:sz w:val="22"/>
          <w:szCs w:val="22"/>
        </w:rPr>
        <w:t>dministrativa</w:t>
      </w:r>
      <w:r w:rsidR="00840130">
        <w:rPr>
          <w:color w:val="auto"/>
          <w:sz w:val="22"/>
          <w:szCs w:val="22"/>
        </w:rPr>
        <w:t>, Dirección del Programa de Atención a la Salud de la Infancia y la Adolescencia, Subdirección Técnica de Salud de la Infancia, Subdirección de Coordinación y Operación del CONAVA</w:t>
      </w:r>
      <w:r>
        <w:rPr>
          <w:color w:val="auto"/>
          <w:sz w:val="22"/>
          <w:szCs w:val="22"/>
        </w:rPr>
        <w:t xml:space="preserve"> del Centro Nacional para la Salud de l</w:t>
      </w:r>
      <w:r w:rsidR="00B235CC">
        <w:rPr>
          <w:color w:val="auto"/>
          <w:sz w:val="22"/>
          <w:szCs w:val="22"/>
        </w:rPr>
        <w:t>a Infancia y la Adolescencia.</w:t>
      </w:r>
    </w:p>
    <w:p w:rsidR="00ED72D0" w:rsidRDefault="00ED72D0" w:rsidP="00ED72D0">
      <w:pPr>
        <w:pStyle w:val="Default"/>
        <w:numPr>
          <w:ilvl w:val="0"/>
          <w:numId w:val="119"/>
        </w:numPr>
        <w:ind w:left="1060" w:hanging="360"/>
        <w:jc w:val="both"/>
        <w:rPr>
          <w:color w:val="auto"/>
          <w:sz w:val="22"/>
          <w:szCs w:val="22"/>
        </w:rPr>
      </w:pPr>
    </w:p>
    <w:p w:rsidR="00305CCA" w:rsidRPr="00ED72D0" w:rsidRDefault="00305CCA" w:rsidP="00ED72D0">
      <w:pPr>
        <w:pStyle w:val="Default"/>
        <w:numPr>
          <w:ilvl w:val="0"/>
          <w:numId w:val="119"/>
        </w:numPr>
        <w:ind w:left="1060" w:hanging="360"/>
        <w:jc w:val="both"/>
        <w:rPr>
          <w:color w:val="auto"/>
          <w:sz w:val="22"/>
          <w:szCs w:val="22"/>
        </w:rPr>
      </w:pPr>
      <w:r w:rsidRPr="00ED72D0">
        <w:rPr>
          <w:color w:val="auto"/>
          <w:sz w:val="22"/>
          <w:szCs w:val="22"/>
        </w:rPr>
        <w:t>2.2 A nivel externo</w:t>
      </w:r>
      <w:r w:rsidR="001D3B7A" w:rsidRPr="00ED72D0">
        <w:rPr>
          <w:color w:val="auto"/>
          <w:sz w:val="22"/>
          <w:szCs w:val="22"/>
        </w:rPr>
        <w:t xml:space="preserve">, </w:t>
      </w:r>
      <w:r w:rsidR="00032647">
        <w:rPr>
          <w:color w:val="auto"/>
          <w:sz w:val="22"/>
          <w:szCs w:val="22"/>
        </w:rPr>
        <w:t>no aplica</w:t>
      </w:r>
      <w:r w:rsidRPr="00ED72D0">
        <w:rPr>
          <w:color w:val="auto"/>
          <w:sz w:val="22"/>
          <w:szCs w:val="22"/>
        </w:rPr>
        <w:t xml:space="preserve">. </w:t>
      </w:r>
    </w:p>
    <w:p w:rsidR="00BB20FE" w:rsidRDefault="00305CCA" w:rsidP="00305CCA">
      <w:pPr>
        <w:pStyle w:val="Default"/>
        <w:jc w:val="both"/>
        <w:rPr>
          <w:color w:val="auto"/>
        </w:rPr>
      </w:pPr>
      <w:r>
        <w:rPr>
          <w:color w:val="auto"/>
        </w:rPr>
        <w:t xml:space="preserve"> </w:t>
      </w:r>
    </w:p>
    <w:p w:rsidR="00305CCA" w:rsidRDefault="00B235CC" w:rsidP="00305CCA">
      <w:pPr>
        <w:pStyle w:val="Default"/>
        <w:numPr>
          <w:ilvl w:val="0"/>
          <w:numId w:val="121"/>
        </w:numPr>
        <w:ind w:left="360" w:hanging="360"/>
        <w:jc w:val="both"/>
        <w:rPr>
          <w:color w:val="auto"/>
        </w:rPr>
      </w:pPr>
      <w:r>
        <w:rPr>
          <w:b/>
          <w:bCs/>
          <w:color w:val="auto"/>
        </w:rPr>
        <w:t>3.0   Políticas de Operación, normas y l</w:t>
      </w:r>
      <w:r w:rsidR="00305CCA">
        <w:rPr>
          <w:b/>
          <w:bCs/>
          <w:color w:val="auto"/>
        </w:rPr>
        <w:t xml:space="preserve">ineamientos. </w:t>
      </w:r>
    </w:p>
    <w:p w:rsidR="00305CCA" w:rsidRDefault="00305CCA" w:rsidP="00305CCA">
      <w:pPr>
        <w:pStyle w:val="Default"/>
        <w:jc w:val="both"/>
        <w:rPr>
          <w:color w:val="auto"/>
        </w:rPr>
      </w:pPr>
    </w:p>
    <w:p w:rsidR="00955D62" w:rsidRDefault="00305CCA" w:rsidP="00305CCA">
      <w:pPr>
        <w:pStyle w:val="Default"/>
        <w:ind w:left="108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3.1 </w:t>
      </w:r>
      <w:r w:rsidR="002D0862">
        <w:rPr>
          <w:color w:val="auto"/>
          <w:sz w:val="22"/>
          <w:szCs w:val="22"/>
        </w:rPr>
        <w:t>L</w:t>
      </w:r>
      <w:r w:rsidR="00955D62">
        <w:rPr>
          <w:color w:val="auto"/>
          <w:sz w:val="22"/>
          <w:szCs w:val="22"/>
        </w:rPr>
        <w:t xml:space="preserve">a </w:t>
      </w:r>
      <w:r w:rsidR="002D0862">
        <w:rPr>
          <w:color w:val="auto"/>
          <w:sz w:val="22"/>
          <w:szCs w:val="22"/>
        </w:rPr>
        <w:t>subdirección Técnica de Salud de la I</w:t>
      </w:r>
      <w:r w:rsidR="00955D62">
        <w:rPr>
          <w:color w:val="auto"/>
          <w:sz w:val="22"/>
          <w:szCs w:val="22"/>
        </w:rPr>
        <w:t xml:space="preserve">nfancia es la responsable de que este </w:t>
      </w:r>
      <w:r w:rsidR="002D0862">
        <w:rPr>
          <w:color w:val="auto"/>
          <w:sz w:val="22"/>
          <w:szCs w:val="22"/>
        </w:rPr>
        <w:t xml:space="preserve">procedimiento se apegue a las Normas Oficiales Mexicanas: NOM </w:t>
      </w:r>
      <w:r w:rsidR="00955D62">
        <w:rPr>
          <w:color w:val="auto"/>
          <w:sz w:val="22"/>
          <w:szCs w:val="22"/>
        </w:rPr>
        <w:t xml:space="preserve"> 040</w:t>
      </w:r>
      <w:r w:rsidR="002D0862">
        <w:rPr>
          <w:color w:val="auto"/>
          <w:sz w:val="22"/>
          <w:szCs w:val="22"/>
        </w:rPr>
        <w:t xml:space="preserve"> SSA2 2004</w:t>
      </w:r>
      <w:r w:rsidR="00955D62">
        <w:rPr>
          <w:color w:val="auto"/>
          <w:sz w:val="22"/>
          <w:szCs w:val="22"/>
        </w:rPr>
        <w:t xml:space="preserve">, </w:t>
      </w:r>
      <w:r w:rsidR="002D0862">
        <w:rPr>
          <w:color w:val="auto"/>
          <w:sz w:val="22"/>
          <w:szCs w:val="22"/>
        </w:rPr>
        <w:t xml:space="preserve">NOM </w:t>
      </w:r>
      <w:r w:rsidR="00955D62">
        <w:rPr>
          <w:color w:val="auto"/>
          <w:sz w:val="22"/>
          <w:szCs w:val="22"/>
        </w:rPr>
        <w:t>036</w:t>
      </w:r>
      <w:r w:rsidR="002D0862">
        <w:rPr>
          <w:color w:val="auto"/>
          <w:sz w:val="22"/>
          <w:szCs w:val="22"/>
        </w:rPr>
        <w:t xml:space="preserve"> SSA2 2002</w:t>
      </w:r>
      <w:r w:rsidR="00955D62">
        <w:rPr>
          <w:color w:val="auto"/>
          <w:sz w:val="22"/>
          <w:szCs w:val="22"/>
        </w:rPr>
        <w:t xml:space="preserve">, </w:t>
      </w:r>
      <w:r w:rsidR="002D0862">
        <w:rPr>
          <w:color w:val="auto"/>
          <w:sz w:val="22"/>
          <w:szCs w:val="22"/>
        </w:rPr>
        <w:t xml:space="preserve">NOM </w:t>
      </w:r>
      <w:r w:rsidR="00955D62">
        <w:rPr>
          <w:color w:val="auto"/>
          <w:sz w:val="22"/>
          <w:szCs w:val="22"/>
        </w:rPr>
        <w:t>031</w:t>
      </w:r>
      <w:r w:rsidR="002D0862">
        <w:rPr>
          <w:color w:val="auto"/>
          <w:sz w:val="22"/>
          <w:szCs w:val="22"/>
        </w:rPr>
        <w:t xml:space="preserve"> SSA2 1999 y a los L</w:t>
      </w:r>
      <w:r w:rsidR="00955D62">
        <w:rPr>
          <w:color w:val="auto"/>
          <w:sz w:val="22"/>
          <w:szCs w:val="22"/>
        </w:rPr>
        <w:t>ineamientos vigentes del Programa de Vacunación Universal.</w:t>
      </w:r>
    </w:p>
    <w:p w:rsidR="00305CCA" w:rsidRDefault="00305CCA" w:rsidP="008A4205">
      <w:pPr>
        <w:pStyle w:val="Default"/>
        <w:jc w:val="both"/>
        <w:rPr>
          <w:color w:val="auto"/>
          <w:sz w:val="22"/>
          <w:szCs w:val="22"/>
        </w:rPr>
      </w:pPr>
    </w:p>
    <w:p w:rsidR="00F447D5" w:rsidRDefault="00305CCA" w:rsidP="00305CCA">
      <w:pPr>
        <w:pStyle w:val="Default"/>
        <w:ind w:left="108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3.2 </w:t>
      </w:r>
      <w:r w:rsidR="002D0862">
        <w:rPr>
          <w:color w:val="auto"/>
          <w:sz w:val="22"/>
          <w:szCs w:val="22"/>
        </w:rPr>
        <w:t>La subdirección Técnica de Salud de la I</w:t>
      </w:r>
      <w:r w:rsidR="00F447D5">
        <w:rPr>
          <w:color w:val="auto"/>
          <w:sz w:val="22"/>
          <w:szCs w:val="22"/>
        </w:rPr>
        <w:t xml:space="preserve">nfancia será la encargada de verificar la población objetivo  proyectada por el </w:t>
      </w:r>
      <w:r w:rsidR="002D0862">
        <w:rPr>
          <w:color w:val="auto"/>
          <w:sz w:val="22"/>
          <w:szCs w:val="22"/>
        </w:rPr>
        <w:t>Consejo Nacional de Población (</w:t>
      </w:r>
      <w:r w:rsidR="00F447D5">
        <w:rPr>
          <w:color w:val="auto"/>
          <w:sz w:val="22"/>
          <w:szCs w:val="22"/>
        </w:rPr>
        <w:t>CONAPO</w:t>
      </w:r>
      <w:r w:rsidR="002D0862">
        <w:rPr>
          <w:color w:val="auto"/>
          <w:sz w:val="22"/>
          <w:szCs w:val="22"/>
        </w:rPr>
        <w:t>)</w:t>
      </w:r>
      <w:r w:rsidR="00F447D5">
        <w:rPr>
          <w:color w:val="auto"/>
          <w:sz w:val="22"/>
          <w:szCs w:val="22"/>
        </w:rPr>
        <w:t xml:space="preserve"> y validada por la</w:t>
      </w:r>
      <w:r w:rsidR="002D0862">
        <w:rPr>
          <w:color w:val="auto"/>
          <w:sz w:val="22"/>
          <w:szCs w:val="22"/>
        </w:rPr>
        <w:t xml:space="preserve"> Dirección General de Información en Salud</w:t>
      </w:r>
      <w:r w:rsidR="00F447D5">
        <w:rPr>
          <w:color w:val="auto"/>
          <w:sz w:val="22"/>
          <w:szCs w:val="22"/>
        </w:rPr>
        <w:t xml:space="preserve"> </w:t>
      </w:r>
      <w:r w:rsidR="002D0862">
        <w:rPr>
          <w:color w:val="auto"/>
          <w:sz w:val="22"/>
          <w:szCs w:val="22"/>
        </w:rPr>
        <w:t>(</w:t>
      </w:r>
      <w:r w:rsidR="00F447D5">
        <w:rPr>
          <w:color w:val="auto"/>
          <w:sz w:val="22"/>
          <w:szCs w:val="22"/>
        </w:rPr>
        <w:t>DGIS</w:t>
      </w:r>
      <w:r w:rsidR="002D0862">
        <w:rPr>
          <w:color w:val="auto"/>
          <w:sz w:val="22"/>
          <w:szCs w:val="22"/>
        </w:rPr>
        <w:t>)</w:t>
      </w:r>
      <w:r w:rsidR="00F447D5">
        <w:rPr>
          <w:color w:val="auto"/>
          <w:sz w:val="22"/>
          <w:szCs w:val="22"/>
        </w:rPr>
        <w:t xml:space="preserve"> para el </w:t>
      </w:r>
      <w:r w:rsidR="002D0862">
        <w:rPr>
          <w:color w:val="auto"/>
          <w:sz w:val="22"/>
          <w:szCs w:val="22"/>
        </w:rPr>
        <w:t>cálculo</w:t>
      </w:r>
      <w:r w:rsidR="00F447D5">
        <w:rPr>
          <w:color w:val="auto"/>
          <w:sz w:val="22"/>
          <w:szCs w:val="22"/>
        </w:rPr>
        <w:t xml:space="preserve"> de vacunas requeridas</w:t>
      </w:r>
      <w:r w:rsidR="002D0862">
        <w:rPr>
          <w:color w:val="auto"/>
          <w:sz w:val="22"/>
          <w:szCs w:val="22"/>
        </w:rPr>
        <w:t>.</w:t>
      </w:r>
    </w:p>
    <w:p w:rsidR="00305CCA" w:rsidRDefault="00305CCA" w:rsidP="00305CCA">
      <w:pPr>
        <w:pStyle w:val="Default"/>
        <w:jc w:val="both"/>
        <w:rPr>
          <w:color w:val="auto"/>
        </w:rPr>
      </w:pPr>
    </w:p>
    <w:p w:rsidR="00F447D5" w:rsidRDefault="00305CCA" w:rsidP="00305CCA">
      <w:pPr>
        <w:pStyle w:val="Default"/>
        <w:ind w:left="108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3.4 </w:t>
      </w:r>
      <w:r w:rsidR="002F205F">
        <w:rPr>
          <w:color w:val="auto"/>
          <w:sz w:val="22"/>
          <w:szCs w:val="22"/>
        </w:rPr>
        <w:t>L</w:t>
      </w:r>
      <w:r w:rsidR="002D0862">
        <w:rPr>
          <w:color w:val="auto"/>
          <w:sz w:val="22"/>
          <w:szCs w:val="22"/>
        </w:rPr>
        <w:t>a Dirección del Programa de</w:t>
      </w:r>
      <w:r w:rsidR="00C6142E">
        <w:rPr>
          <w:color w:val="auto"/>
          <w:sz w:val="22"/>
          <w:szCs w:val="22"/>
        </w:rPr>
        <w:t xml:space="preserve"> Atención a la</w:t>
      </w:r>
      <w:r w:rsidR="002D0862">
        <w:rPr>
          <w:color w:val="auto"/>
          <w:sz w:val="22"/>
          <w:szCs w:val="22"/>
        </w:rPr>
        <w:t xml:space="preserve"> Salud de la Infancia y la Adolescencia a través de las S</w:t>
      </w:r>
      <w:r w:rsidR="00F447D5">
        <w:rPr>
          <w:color w:val="auto"/>
          <w:sz w:val="22"/>
          <w:szCs w:val="22"/>
        </w:rPr>
        <w:t>ubdirecciones</w:t>
      </w:r>
      <w:r w:rsidR="002D0862">
        <w:rPr>
          <w:color w:val="auto"/>
          <w:sz w:val="22"/>
          <w:szCs w:val="22"/>
        </w:rPr>
        <w:t xml:space="preserve"> de Coordinación y Operación del CONAVA y Técnica de Salud de la Infancia</w:t>
      </w:r>
      <w:r w:rsidR="002F205F">
        <w:rPr>
          <w:color w:val="auto"/>
          <w:sz w:val="22"/>
          <w:szCs w:val="22"/>
        </w:rPr>
        <w:t xml:space="preserve"> será responsable</w:t>
      </w:r>
      <w:r w:rsidR="00B235CC">
        <w:rPr>
          <w:color w:val="auto"/>
          <w:sz w:val="22"/>
          <w:szCs w:val="22"/>
        </w:rPr>
        <w:t xml:space="preserve"> del cálculo de vacunas con base a las coberturas de vacunación obtenidas</w:t>
      </w:r>
      <w:r>
        <w:rPr>
          <w:color w:val="auto"/>
          <w:sz w:val="22"/>
          <w:szCs w:val="22"/>
        </w:rPr>
        <w:t xml:space="preserve"> </w:t>
      </w:r>
      <w:r w:rsidR="00B235CC">
        <w:rPr>
          <w:color w:val="auto"/>
          <w:sz w:val="22"/>
          <w:szCs w:val="22"/>
        </w:rPr>
        <w:t>d</w:t>
      </w:r>
      <w:r>
        <w:rPr>
          <w:color w:val="auto"/>
          <w:sz w:val="22"/>
          <w:szCs w:val="22"/>
        </w:rPr>
        <w:t xml:space="preserve">el Sistema </w:t>
      </w:r>
      <w:r w:rsidR="00E7273F">
        <w:rPr>
          <w:color w:val="auto"/>
          <w:sz w:val="22"/>
          <w:szCs w:val="22"/>
        </w:rPr>
        <w:t xml:space="preserve">de Información del Programa de Vacunación </w:t>
      </w:r>
      <w:r w:rsidR="00B235CC">
        <w:rPr>
          <w:color w:val="auto"/>
          <w:sz w:val="22"/>
          <w:szCs w:val="22"/>
        </w:rPr>
        <w:t>(</w:t>
      </w:r>
      <w:r>
        <w:rPr>
          <w:color w:val="auto"/>
          <w:sz w:val="22"/>
          <w:szCs w:val="22"/>
        </w:rPr>
        <w:t>PROVAC</w:t>
      </w:r>
      <w:r w:rsidR="00B235CC">
        <w:rPr>
          <w:color w:val="auto"/>
          <w:sz w:val="22"/>
          <w:szCs w:val="22"/>
        </w:rPr>
        <w:t>)</w:t>
      </w:r>
      <w:r>
        <w:rPr>
          <w:color w:val="auto"/>
          <w:sz w:val="22"/>
          <w:szCs w:val="22"/>
        </w:rPr>
        <w:t xml:space="preserve"> </w:t>
      </w:r>
      <w:r w:rsidR="00B235CC">
        <w:rPr>
          <w:color w:val="auto"/>
          <w:sz w:val="22"/>
          <w:szCs w:val="22"/>
        </w:rPr>
        <w:t>en apego</w:t>
      </w:r>
      <w:r w:rsidR="00C6142E">
        <w:rPr>
          <w:color w:val="auto"/>
          <w:sz w:val="22"/>
          <w:szCs w:val="22"/>
        </w:rPr>
        <w:t xml:space="preserve"> a la NOM 036 SSA2 2002 y al Manual de Vacunación vigente</w:t>
      </w:r>
      <w:r w:rsidR="00A42FBC">
        <w:rPr>
          <w:color w:val="auto"/>
          <w:sz w:val="22"/>
          <w:szCs w:val="22"/>
        </w:rPr>
        <w:t>.</w:t>
      </w:r>
    </w:p>
    <w:p w:rsidR="00B235CC" w:rsidRDefault="00B235CC" w:rsidP="00EF5E6C">
      <w:pPr>
        <w:pStyle w:val="Default"/>
        <w:jc w:val="both"/>
        <w:rPr>
          <w:color w:val="auto"/>
          <w:sz w:val="22"/>
          <w:szCs w:val="22"/>
        </w:rPr>
      </w:pPr>
    </w:p>
    <w:p w:rsidR="00C6142E" w:rsidRDefault="00F447D5" w:rsidP="00C6142E">
      <w:pPr>
        <w:pStyle w:val="Default"/>
        <w:ind w:left="108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3.5 </w:t>
      </w:r>
      <w:r w:rsidR="00C6142E">
        <w:rPr>
          <w:color w:val="auto"/>
          <w:sz w:val="22"/>
          <w:szCs w:val="22"/>
        </w:rPr>
        <w:t>La Dirección del Programa de Atención a la Salud de la Infancia y la Adolescencia a través de las Subdirecciones de Coordinación y Operación del CONAVA y Técnica de Salud de la Infancia, verificará</w:t>
      </w:r>
      <w:r w:rsidR="00264D68">
        <w:rPr>
          <w:color w:val="auto"/>
          <w:sz w:val="22"/>
          <w:szCs w:val="22"/>
        </w:rPr>
        <w:t xml:space="preserve"> el </w:t>
      </w:r>
      <w:r w:rsidR="00C6142E">
        <w:rPr>
          <w:color w:val="auto"/>
          <w:sz w:val="22"/>
          <w:szCs w:val="22"/>
        </w:rPr>
        <w:t>cumplimiento d</w:t>
      </w:r>
      <w:r w:rsidR="00264D68">
        <w:rPr>
          <w:color w:val="auto"/>
          <w:sz w:val="22"/>
          <w:szCs w:val="22"/>
        </w:rPr>
        <w:t>e metas</w:t>
      </w:r>
      <w:r>
        <w:rPr>
          <w:color w:val="auto"/>
          <w:sz w:val="22"/>
          <w:szCs w:val="22"/>
        </w:rPr>
        <w:t xml:space="preserve"> </w:t>
      </w:r>
      <w:r w:rsidR="00305CCA">
        <w:rPr>
          <w:color w:val="auto"/>
          <w:sz w:val="22"/>
          <w:szCs w:val="22"/>
        </w:rPr>
        <w:t xml:space="preserve">de Semanas Nacionales de </w:t>
      </w:r>
      <w:r w:rsidR="00C6142E">
        <w:rPr>
          <w:color w:val="auto"/>
          <w:sz w:val="22"/>
          <w:szCs w:val="22"/>
        </w:rPr>
        <w:t xml:space="preserve">Salud </w:t>
      </w:r>
      <w:r w:rsidR="00B235CC">
        <w:rPr>
          <w:color w:val="auto"/>
          <w:sz w:val="22"/>
          <w:szCs w:val="22"/>
        </w:rPr>
        <w:t>obtenidas</w:t>
      </w:r>
      <w:r w:rsidR="00C6142E">
        <w:rPr>
          <w:color w:val="auto"/>
          <w:sz w:val="22"/>
          <w:szCs w:val="22"/>
        </w:rPr>
        <w:t xml:space="preserve"> del sistema de información</w:t>
      </w:r>
      <w:r w:rsidR="00305CCA" w:rsidRPr="0028357C">
        <w:rPr>
          <w:color w:val="auto"/>
          <w:sz w:val="22"/>
          <w:szCs w:val="22"/>
        </w:rPr>
        <w:t xml:space="preserve"> SENAS</w:t>
      </w:r>
      <w:r w:rsidR="00B235CC">
        <w:rPr>
          <w:color w:val="auto"/>
          <w:sz w:val="22"/>
          <w:szCs w:val="22"/>
        </w:rPr>
        <w:t xml:space="preserve"> y con apego</w:t>
      </w:r>
      <w:r w:rsidR="00C6142E">
        <w:rPr>
          <w:color w:val="auto"/>
          <w:sz w:val="22"/>
          <w:szCs w:val="22"/>
        </w:rPr>
        <w:t xml:space="preserve"> a la NOM 036 SSA2 2002 y al Manual de Vacunación vigente.</w:t>
      </w:r>
    </w:p>
    <w:p w:rsidR="002F205F" w:rsidRDefault="002F205F" w:rsidP="00EF5E6C">
      <w:pPr>
        <w:pStyle w:val="Default"/>
        <w:jc w:val="both"/>
        <w:rPr>
          <w:color w:val="auto"/>
          <w:sz w:val="22"/>
          <w:szCs w:val="22"/>
        </w:rPr>
      </w:pPr>
    </w:p>
    <w:p w:rsidR="00F65751" w:rsidRPr="002F205F" w:rsidRDefault="002F205F" w:rsidP="002F205F">
      <w:pPr>
        <w:jc w:val="left"/>
        <w:rPr>
          <w:rFonts w:eastAsia="SimSun" w:cs="Arial"/>
          <w:sz w:val="22"/>
          <w:szCs w:val="22"/>
          <w:lang w:eastAsia="zh-CN"/>
        </w:rPr>
      </w:pPr>
      <w:r>
        <w:rPr>
          <w:sz w:val="22"/>
          <w:szCs w:val="22"/>
        </w:rPr>
        <w:br w:type="page"/>
      </w:r>
    </w:p>
    <w:p w:rsidR="001767D5" w:rsidRPr="00C6142E" w:rsidRDefault="00C6142E" w:rsidP="00F65751">
      <w:pPr>
        <w:pStyle w:val="Default"/>
        <w:ind w:left="1080" w:hanging="360"/>
        <w:jc w:val="both"/>
        <w:rPr>
          <w:b/>
          <w:sz w:val="22"/>
        </w:rPr>
      </w:pPr>
      <w:r w:rsidRPr="00C6142E">
        <w:rPr>
          <w:b/>
          <w:sz w:val="22"/>
        </w:rPr>
        <w:lastRenderedPageBreak/>
        <w:t>4.0</w:t>
      </w:r>
      <w:r w:rsidR="001767D5" w:rsidRPr="00C6142E">
        <w:rPr>
          <w:b/>
          <w:sz w:val="22"/>
        </w:rPr>
        <w:t xml:space="preserve"> Descripción del procedimiento</w:t>
      </w:r>
    </w:p>
    <w:p w:rsidR="00F65751" w:rsidRPr="00E21744" w:rsidRDefault="00F65751" w:rsidP="00F65751">
      <w:pPr>
        <w:pStyle w:val="Default"/>
        <w:ind w:left="1080" w:hanging="360"/>
        <w:jc w:val="both"/>
        <w:rPr>
          <w:strike/>
          <w:color w:val="auto"/>
          <w:sz w:val="16"/>
          <w:szCs w:val="16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1767D5" w:rsidTr="00E21744">
        <w:tc>
          <w:tcPr>
            <w:tcW w:w="2268" w:type="dxa"/>
            <w:shd w:val="clear" w:color="auto" w:fill="C0C0C0"/>
            <w:vAlign w:val="center"/>
          </w:tcPr>
          <w:p w:rsidR="001767D5" w:rsidRDefault="001767D5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1767D5" w:rsidRDefault="001767D5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1767D5" w:rsidRDefault="001767D5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1767D5" w:rsidRPr="00B235CC" w:rsidTr="00E21744">
        <w:trPr>
          <w:trHeight w:val="1080"/>
        </w:trPr>
        <w:tc>
          <w:tcPr>
            <w:tcW w:w="2268" w:type="dxa"/>
            <w:vAlign w:val="center"/>
          </w:tcPr>
          <w:p w:rsidR="00B549A4" w:rsidRPr="00B235CC" w:rsidRDefault="00B549A4" w:rsidP="00B549A4">
            <w:pPr>
              <w:pStyle w:val="Default"/>
              <w:spacing w:after="120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 xml:space="preserve">1.0 </w:t>
            </w:r>
            <w:r w:rsidR="00C6142E" w:rsidRPr="00B235CC">
              <w:rPr>
                <w:sz w:val="22"/>
                <w:szCs w:val="22"/>
              </w:rPr>
              <w:t>Recepción</w:t>
            </w:r>
            <w:r w:rsidR="00F65751" w:rsidRPr="00B235CC">
              <w:rPr>
                <w:sz w:val="22"/>
                <w:szCs w:val="22"/>
              </w:rPr>
              <w:t xml:space="preserve"> de poblaciones estimadas</w:t>
            </w:r>
            <w:r w:rsidRPr="00B235CC">
              <w:rPr>
                <w:sz w:val="22"/>
                <w:szCs w:val="22"/>
              </w:rPr>
              <w:t xml:space="preserve"> </w:t>
            </w:r>
          </w:p>
          <w:p w:rsidR="001767D5" w:rsidRPr="00B235CC" w:rsidRDefault="001767D5">
            <w:pPr>
              <w:pStyle w:val="Sangradetextonormal"/>
              <w:spacing w:before="60" w:after="60"/>
              <w:ind w:left="0" w:firstLine="0"/>
              <w:jc w:val="left"/>
            </w:pPr>
          </w:p>
        </w:tc>
        <w:tc>
          <w:tcPr>
            <w:tcW w:w="5245" w:type="dxa"/>
          </w:tcPr>
          <w:p w:rsidR="00B605E0" w:rsidRDefault="00B605E0" w:rsidP="0057232C">
            <w:pPr>
              <w:pStyle w:val="Default"/>
              <w:rPr>
                <w:sz w:val="22"/>
                <w:szCs w:val="22"/>
              </w:rPr>
            </w:pPr>
          </w:p>
          <w:p w:rsidR="00F65751" w:rsidRPr="00E21744" w:rsidRDefault="009C40CF" w:rsidP="0057232C">
            <w:pPr>
              <w:pStyle w:val="Default"/>
              <w:rPr>
                <w:sz w:val="22"/>
                <w:szCs w:val="22"/>
              </w:rPr>
            </w:pPr>
            <w:r w:rsidRPr="00E21744">
              <w:rPr>
                <w:sz w:val="22"/>
                <w:szCs w:val="22"/>
              </w:rPr>
              <w:t>1.1 Recibe de</w:t>
            </w:r>
            <w:r w:rsidR="00C6142E" w:rsidRPr="00E21744">
              <w:rPr>
                <w:sz w:val="22"/>
                <w:szCs w:val="22"/>
              </w:rPr>
              <w:t>l Consejo Nacional de Población</w:t>
            </w:r>
            <w:r w:rsidRPr="00E21744">
              <w:rPr>
                <w:sz w:val="22"/>
                <w:szCs w:val="22"/>
              </w:rPr>
              <w:t xml:space="preserve"> </w:t>
            </w:r>
            <w:r w:rsidR="00C6142E" w:rsidRPr="00E21744">
              <w:rPr>
                <w:sz w:val="22"/>
                <w:szCs w:val="22"/>
              </w:rPr>
              <w:t>(</w:t>
            </w:r>
            <w:r w:rsidRPr="00E21744">
              <w:rPr>
                <w:sz w:val="22"/>
                <w:szCs w:val="22"/>
              </w:rPr>
              <w:t>CONA</w:t>
            </w:r>
            <w:r w:rsidR="00F65751" w:rsidRPr="00E21744">
              <w:rPr>
                <w:sz w:val="22"/>
                <w:szCs w:val="22"/>
              </w:rPr>
              <w:t>PO</w:t>
            </w:r>
            <w:r w:rsidR="00C6142E" w:rsidRPr="00E21744">
              <w:rPr>
                <w:sz w:val="22"/>
                <w:szCs w:val="22"/>
              </w:rPr>
              <w:t>)</w:t>
            </w:r>
            <w:r w:rsidR="00F65751" w:rsidRPr="00E21744">
              <w:rPr>
                <w:sz w:val="22"/>
                <w:szCs w:val="22"/>
              </w:rPr>
              <w:t xml:space="preserve"> y</w:t>
            </w:r>
            <w:r w:rsidR="00C6142E" w:rsidRPr="00E21744">
              <w:rPr>
                <w:sz w:val="22"/>
                <w:szCs w:val="22"/>
              </w:rPr>
              <w:t xml:space="preserve"> Dirección General de Información en Salud</w:t>
            </w:r>
            <w:r w:rsidR="00F65751" w:rsidRPr="00E21744">
              <w:rPr>
                <w:sz w:val="22"/>
                <w:szCs w:val="22"/>
              </w:rPr>
              <w:t xml:space="preserve"> </w:t>
            </w:r>
            <w:r w:rsidR="00C6142E" w:rsidRPr="00E21744">
              <w:rPr>
                <w:sz w:val="22"/>
                <w:szCs w:val="22"/>
              </w:rPr>
              <w:t>(</w:t>
            </w:r>
            <w:r w:rsidR="00F65751" w:rsidRPr="00E21744">
              <w:rPr>
                <w:sz w:val="22"/>
                <w:szCs w:val="22"/>
              </w:rPr>
              <w:t>DGIS</w:t>
            </w:r>
            <w:r w:rsidR="00C6142E" w:rsidRPr="00E21744">
              <w:rPr>
                <w:sz w:val="22"/>
                <w:szCs w:val="22"/>
              </w:rPr>
              <w:t>)</w:t>
            </w:r>
            <w:r w:rsidR="00F65751" w:rsidRPr="00E21744">
              <w:rPr>
                <w:sz w:val="22"/>
                <w:szCs w:val="22"/>
              </w:rPr>
              <w:t xml:space="preserve"> las proyecciones de población para el año de </w:t>
            </w:r>
            <w:r w:rsidRPr="00E21744">
              <w:rPr>
                <w:sz w:val="22"/>
                <w:szCs w:val="22"/>
              </w:rPr>
              <w:t>cálculo</w:t>
            </w:r>
            <w:r w:rsidR="00C95DDE" w:rsidRPr="00E21744">
              <w:rPr>
                <w:sz w:val="22"/>
                <w:szCs w:val="22"/>
              </w:rPr>
              <w:t xml:space="preserve"> e </w:t>
            </w:r>
            <w:r w:rsidRPr="00E21744">
              <w:rPr>
                <w:sz w:val="22"/>
                <w:szCs w:val="22"/>
              </w:rPr>
              <w:t>instruye</w:t>
            </w:r>
            <w:r w:rsidR="002F205F" w:rsidRPr="00E21744">
              <w:rPr>
                <w:sz w:val="22"/>
                <w:szCs w:val="22"/>
              </w:rPr>
              <w:t xml:space="preserve"> la</w:t>
            </w:r>
            <w:r w:rsidR="00C95DDE" w:rsidRPr="00E21744">
              <w:rPr>
                <w:sz w:val="22"/>
                <w:szCs w:val="22"/>
              </w:rPr>
              <w:t xml:space="preserve"> realización de </w:t>
            </w:r>
            <w:r w:rsidRPr="00E21744">
              <w:rPr>
                <w:sz w:val="22"/>
                <w:szCs w:val="22"/>
              </w:rPr>
              <w:t>análisis</w:t>
            </w:r>
            <w:r w:rsidR="00C6142E" w:rsidRPr="00E21744">
              <w:rPr>
                <w:sz w:val="22"/>
                <w:szCs w:val="22"/>
              </w:rPr>
              <w:t xml:space="preserve"> a la Dirección del programa de Atención a la Salud de la Infancia y la Adolescencia.</w:t>
            </w:r>
          </w:p>
          <w:p w:rsidR="00F65751" w:rsidRPr="00B235CC" w:rsidRDefault="00F65751" w:rsidP="0057232C">
            <w:pPr>
              <w:pStyle w:val="Default"/>
              <w:rPr>
                <w:sz w:val="22"/>
                <w:szCs w:val="22"/>
              </w:rPr>
            </w:pPr>
          </w:p>
          <w:p w:rsidR="001767D5" w:rsidRDefault="0097611E" w:rsidP="00E21744">
            <w:pPr>
              <w:pStyle w:val="Prrafodelista"/>
              <w:numPr>
                <w:ilvl w:val="0"/>
                <w:numId w:val="138"/>
              </w:numPr>
              <w:jc w:val="left"/>
              <w:rPr>
                <w:sz w:val="22"/>
              </w:rPr>
            </w:pPr>
            <w:r w:rsidRPr="00E21744">
              <w:rPr>
                <w:sz w:val="22"/>
              </w:rPr>
              <w:t>Oficio</w:t>
            </w:r>
          </w:p>
          <w:p w:rsidR="00B605E0" w:rsidRPr="00E21744" w:rsidRDefault="00B605E0" w:rsidP="00B605E0">
            <w:pPr>
              <w:pStyle w:val="Prrafodelista"/>
              <w:ind w:left="765"/>
              <w:jc w:val="left"/>
              <w:rPr>
                <w:sz w:val="22"/>
              </w:rPr>
            </w:pPr>
          </w:p>
        </w:tc>
        <w:tc>
          <w:tcPr>
            <w:tcW w:w="2693" w:type="dxa"/>
          </w:tcPr>
          <w:p w:rsidR="0057232C" w:rsidRPr="00B235CC" w:rsidRDefault="0057232C" w:rsidP="0057232C">
            <w:pPr>
              <w:pStyle w:val="Default"/>
              <w:rPr>
                <w:sz w:val="22"/>
                <w:szCs w:val="22"/>
              </w:rPr>
            </w:pPr>
          </w:p>
          <w:p w:rsidR="00F65751" w:rsidRPr="00B235CC" w:rsidRDefault="00C6142E" w:rsidP="0057232C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Dirección G</w:t>
            </w:r>
            <w:r w:rsidR="00F65751" w:rsidRPr="00B235CC">
              <w:rPr>
                <w:sz w:val="22"/>
                <w:szCs w:val="22"/>
              </w:rPr>
              <w:t>eneral</w:t>
            </w:r>
            <w:r w:rsidRPr="00B235CC">
              <w:rPr>
                <w:sz w:val="22"/>
                <w:szCs w:val="22"/>
              </w:rPr>
              <w:t xml:space="preserve"> del CeNSIA</w:t>
            </w:r>
          </w:p>
          <w:p w:rsidR="00F65751" w:rsidRPr="00B235CC" w:rsidRDefault="00F65751" w:rsidP="0057232C">
            <w:pPr>
              <w:pStyle w:val="Default"/>
              <w:rPr>
                <w:sz w:val="22"/>
                <w:szCs w:val="22"/>
              </w:rPr>
            </w:pPr>
          </w:p>
          <w:p w:rsidR="00F65751" w:rsidRPr="00B235CC" w:rsidRDefault="00F65751" w:rsidP="0057232C">
            <w:pPr>
              <w:pStyle w:val="Default"/>
              <w:rPr>
                <w:sz w:val="22"/>
                <w:szCs w:val="22"/>
              </w:rPr>
            </w:pPr>
          </w:p>
          <w:p w:rsidR="00F65751" w:rsidRPr="00B235CC" w:rsidRDefault="00F65751" w:rsidP="0057232C">
            <w:pPr>
              <w:pStyle w:val="Default"/>
              <w:rPr>
                <w:sz w:val="22"/>
                <w:szCs w:val="22"/>
              </w:rPr>
            </w:pPr>
          </w:p>
          <w:p w:rsidR="00F65751" w:rsidRPr="00B235CC" w:rsidRDefault="00F65751" w:rsidP="0057232C">
            <w:pPr>
              <w:pStyle w:val="Default"/>
              <w:rPr>
                <w:sz w:val="22"/>
                <w:szCs w:val="22"/>
              </w:rPr>
            </w:pPr>
          </w:p>
          <w:p w:rsidR="00BB20FE" w:rsidRPr="00B235CC" w:rsidRDefault="00BB20FE" w:rsidP="0057232C">
            <w:pPr>
              <w:pStyle w:val="Sangradetextonormal"/>
              <w:ind w:left="0" w:firstLine="0"/>
              <w:jc w:val="left"/>
            </w:pPr>
          </w:p>
        </w:tc>
      </w:tr>
      <w:tr w:rsidR="00F65751" w:rsidRPr="00B235CC" w:rsidTr="00E21744">
        <w:trPr>
          <w:trHeight w:val="1080"/>
        </w:trPr>
        <w:tc>
          <w:tcPr>
            <w:tcW w:w="2268" w:type="dxa"/>
            <w:vAlign w:val="center"/>
          </w:tcPr>
          <w:p w:rsidR="00F65751" w:rsidRPr="00B235CC" w:rsidRDefault="00F65751" w:rsidP="00B549A4">
            <w:pPr>
              <w:pStyle w:val="Default"/>
              <w:spacing w:after="120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2.0</w:t>
            </w:r>
            <w:r w:rsidR="00C6142E" w:rsidRPr="00B235CC">
              <w:rPr>
                <w:sz w:val="22"/>
                <w:szCs w:val="22"/>
              </w:rPr>
              <w:t xml:space="preserve"> R</w:t>
            </w:r>
            <w:r w:rsidR="00C95DDE" w:rsidRPr="00B235CC">
              <w:rPr>
                <w:sz w:val="22"/>
                <w:szCs w:val="22"/>
              </w:rPr>
              <w:t xml:space="preserve">ecepción de instrucción de </w:t>
            </w:r>
            <w:r w:rsidR="00C6142E" w:rsidRPr="00B235CC">
              <w:rPr>
                <w:sz w:val="22"/>
                <w:szCs w:val="22"/>
              </w:rPr>
              <w:t>análisis</w:t>
            </w:r>
          </w:p>
        </w:tc>
        <w:tc>
          <w:tcPr>
            <w:tcW w:w="5245" w:type="dxa"/>
          </w:tcPr>
          <w:p w:rsidR="00B605E0" w:rsidRDefault="00B605E0" w:rsidP="00F65751">
            <w:pPr>
              <w:pStyle w:val="Default"/>
              <w:rPr>
                <w:sz w:val="22"/>
                <w:szCs w:val="22"/>
              </w:rPr>
            </w:pPr>
          </w:p>
          <w:p w:rsidR="00F65751" w:rsidRPr="00B235CC" w:rsidRDefault="00F65751" w:rsidP="00F65751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 xml:space="preserve">2.1 Recibe </w:t>
            </w:r>
            <w:r w:rsidR="00C6142E" w:rsidRPr="00B235CC">
              <w:rPr>
                <w:sz w:val="22"/>
                <w:szCs w:val="22"/>
              </w:rPr>
              <w:t>del Dirección General</w:t>
            </w:r>
            <w:r w:rsidRPr="00B235CC">
              <w:rPr>
                <w:sz w:val="22"/>
                <w:szCs w:val="22"/>
              </w:rPr>
              <w:t xml:space="preserve"> la información de poblaciones y turna </w:t>
            </w:r>
            <w:r w:rsidR="00C6142E" w:rsidRPr="00B235CC">
              <w:rPr>
                <w:sz w:val="22"/>
                <w:szCs w:val="22"/>
              </w:rPr>
              <w:t>a la Subdirección Técnica de Salud de la Infancia</w:t>
            </w:r>
            <w:r w:rsidR="00874385" w:rsidRPr="00B235CC">
              <w:rPr>
                <w:sz w:val="22"/>
                <w:szCs w:val="22"/>
              </w:rPr>
              <w:t xml:space="preserve"> para su aná</w:t>
            </w:r>
            <w:r w:rsidRPr="00B235CC">
              <w:rPr>
                <w:sz w:val="22"/>
                <w:szCs w:val="22"/>
              </w:rPr>
              <w:t xml:space="preserve">lisis </w:t>
            </w:r>
            <w:r w:rsidR="00EA7D71" w:rsidRPr="00B235CC">
              <w:rPr>
                <w:sz w:val="22"/>
                <w:szCs w:val="22"/>
              </w:rPr>
              <w:t>que considere</w:t>
            </w:r>
            <w:r w:rsidR="00874385" w:rsidRPr="00B235CC">
              <w:rPr>
                <w:sz w:val="22"/>
                <w:szCs w:val="22"/>
              </w:rPr>
              <w:t xml:space="preserve"> las </w:t>
            </w:r>
            <w:r w:rsidR="00C6142E" w:rsidRPr="00B235CC">
              <w:rPr>
                <w:sz w:val="22"/>
                <w:szCs w:val="22"/>
              </w:rPr>
              <w:t>estadísticas</w:t>
            </w:r>
            <w:r w:rsidR="00874385" w:rsidRPr="00B235CC">
              <w:rPr>
                <w:sz w:val="22"/>
                <w:szCs w:val="22"/>
              </w:rPr>
              <w:t xml:space="preserve"> de cobertura, R</w:t>
            </w:r>
            <w:r w:rsidR="00C6142E" w:rsidRPr="00B235CC">
              <w:rPr>
                <w:sz w:val="22"/>
                <w:szCs w:val="22"/>
              </w:rPr>
              <w:t>egionalización Operativa (RO)</w:t>
            </w:r>
            <w:r w:rsidR="00874385" w:rsidRPr="00B235CC">
              <w:rPr>
                <w:sz w:val="22"/>
                <w:szCs w:val="22"/>
              </w:rPr>
              <w:t>, y cumplimiento de metas.</w:t>
            </w:r>
          </w:p>
          <w:p w:rsidR="00874385" w:rsidRPr="00B235CC" w:rsidRDefault="00874385" w:rsidP="00F65751">
            <w:pPr>
              <w:pStyle w:val="Default"/>
              <w:rPr>
                <w:sz w:val="22"/>
                <w:szCs w:val="22"/>
              </w:rPr>
            </w:pPr>
          </w:p>
          <w:p w:rsidR="00874385" w:rsidRPr="00B235CC" w:rsidRDefault="00C6142E" w:rsidP="00F65751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2.2 G</w:t>
            </w:r>
            <w:r w:rsidR="00874385" w:rsidRPr="00B235CC">
              <w:rPr>
                <w:sz w:val="22"/>
                <w:szCs w:val="22"/>
              </w:rPr>
              <w:t xml:space="preserve">ira instrucciones a </w:t>
            </w:r>
            <w:r w:rsidRPr="00B235CC">
              <w:rPr>
                <w:sz w:val="22"/>
                <w:szCs w:val="22"/>
              </w:rPr>
              <w:t>la Subdirección de Coordinación y Operación del CONAVA para informar a la Subdirección Técnica de Salud de la Infancia  la Regionalización Operativa aprobada para el año de cá</w:t>
            </w:r>
            <w:r w:rsidR="00874385" w:rsidRPr="00B235CC">
              <w:rPr>
                <w:sz w:val="22"/>
                <w:szCs w:val="22"/>
              </w:rPr>
              <w:t>lculo</w:t>
            </w:r>
            <w:r w:rsidRPr="00B235CC">
              <w:rPr>
                <w:sz w:val="22"/>
                <w:szCs w:val="22"/>
              </w:rPr>
              <w:t>.</w:t>
            </w:r>
          </w:p>
          <w:p w:rsidR="00C95DDE" w:rsidRPr="00B235CC" w:rsidRDefault="00C95DDE" w:rsidP="00F65751">
            <w:pPr>
              <w:pStyle w:val="Default"/>
              <w:rPr>
                <w:sz w:val="22"/>
                <w:szCs w:val="22"/>
              </w:rPr>
            </w:pPr>
          </w:p>
          <w:p w:rsidR="00F65751" w:rsidRDefault="00C95DDE" w:rsidP="00E21744">
            <w:pPr>
              <w:pStyle w:val="Default"/>
              <w:numPr>
                <w:ilvl w:val="0"/>
                <w:numId w:val="138"/>
              </w:numPr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 xml:space="preserve">Oficio o </w:t>
            </w:r>
            <w:r w:rsidR="00E21744">
              <w:rPr>
                <w:sz w:val="22"/>
                <w:szCs w:val="22"/>
              </w:rPr>
              <w:t>M</w:t>
            </w:r>
            <w:r w:rsidR="00C6142E" w:rsidRPr="00B235CC">
              <w:rPr>
                <w:sz w:val="22"/>
                <w:szCs w:val="22"/>
              </w:rPr>
              <w:t>emorándum</w:t>
            </w:r>
          </w:p>
          <w:p w:rsidR="00B605E0" w:rsidRPr="00B235CC" w:rsidRDefault="00B605E0" w:rsidP="00B605E0">
            <w:pPr>
              <w:pStyle w:val="Default"/>
              <w:ind w:left="765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F65751" w:rsidRPr="00B235CC" w:rsidRDefault="00C6142E" w:rsidP="0057232C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Dirección de Atención a la Salud de la Infancia y la Adolescencia</w:t>
            </w:r>
          </w:p>
        </w:tc>
      </w:tr>
      <w:tr w:rsidR="00375F63" w:rsidRPr="00B235CC" w:rsidTr="00E21744">
        <w:trPr>
          <w:trHeight w:val="1080"/>
        </w:trPr>
        <w:tc>
          <w:tcPr>
            <w:tcW w:w="2268" w:type="dxa"/>
            <w:vAlign w:val="center"/>
          </w:tcPr>
          <w:p w:rsidR="00375F63" w:rsidRPr="00B235CC" w:rsidRDefault="00375F63" w:rsidP="00B549A4">
            <w:pPr>
              <w:pStyle w:val="Default"/>
              <w:spacing w:after="120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3.0 Entrega de Regionalización Operativa</w:t>
            </w:r>
          </w:p>
        </w:tc>
        <w:tc>
          <w:tcPr>
            <w:tcW w:w="5245" w:type="dxa"/>
          </w:tcPr>
          <w:p w:rsidR="00B605E0" w:rsidRDefault="00B605E0" w:rsidP="00F65751">
            <w:pPr>
              <w:pStyle w:val="Default"/>
              <w:rPr>
                <w:sz w:val="22"/>
                <w:szCs w:val="22"/>
              </w:rPr>
            </w:pPr>
          </w:p>
          <w:p w:rsidR="00375F63" w:rsidRDefault="00375F63" w:rsidP="00F65751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3.1</w:t>
            </w:r>
            <w:r w:rsidR="00EA7D71" w:rsidRPr="00B235CC">
              <w:rPr>
                <w:sz w:val="22"/>
                <w:szCs w:val="22"/>
              </w:rPr>
              <w:t xml:space="preserve"> Recibe instrucción de la Dirección del Programa de Atención a la Salud de la Infancia y la Adolescencia y r</w:t>
            </w:r>
            <w:r w:rsidRPr="00B235CC">
              <w:rPr>
                <w:sz w:val="22"/>
                <w:szCs w:val="22"/>
              </w:rPr>
              <w:t>ealiza la entrega de la Regionalización Operativa a la Subdirección Técnica de Salud de la Infancia</w:t>
            </w:r>
            <w:r w:rsidR="00B605E0">
              <w:rPr>
                <w:sz w:val="22"/>
                <w:szCs w:val="22"/>
              </w:rPr>
              <w:t>.</w:t>
            </w:r>
          </w:p>
          <w:p w:rsidR="00B605E0" w:rsidRDefault="00B605E0" w:rsidP="00F65751">
            <w:pPr>
              <w:pStyle w:val="Default"/>
              <w:rPr>
                <w:sz w:val="22"/>
                <w:szCs w:val="22"/>
              </w:rPr>
            </w:pPr>
          </w:p>
          <w:p w:rsidR="00B605E0" w:rsidRDefault="00B605E0" w:rsidP="00E93DB3">
            <w:pPr>
              <w:pStyle w:val="Default"/>
              <w:numPr>
                <w:ilvl w:val="0"/>
                <w:numId w:val="138"/>
              </w:numPr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 xml:space="preserve">Oficio o </w:t>
            </w:r>
            <w:r>
              <w:rPr>
                <w:sz w:val="22"/>
                <w:szCs w:val="22"/>
              </w:rPr>
              <w:t>M</w:t>
            </w:r>
            <w:r w:rsidRPr="00B235CC">
              <w:rPr>
                <w:sz w:val="22"/>
                <w:szCs w:val="22"/>
              </w:rPr>
              <w:t>emorándum</w:t>
            </w:r>
          </w:p>
          <w:p w:rsidR="00E93DB3" w:rsidRDefault="00E93DB3" w:rsidP="00E93DB3">
            <w:pPr>
              <w:pStyle w:val="Default"/>
              <w:rPr>
                <w:sz w:val="22"/>
                <w:szCs w:val="22"/>
              </w:rPr>
            </w:pPr>
          </w:p>
          <w:p w:rsidR="00E93DB3" w:rsidRDefault="00E93DB3" w:rsidP="00E93DB3">
            <w:pPr>
              <w:pStyle w:val="Default"/>
              <w:rPr>
                <w:sz w:val="22"/>
                <w:szCs w:val="22"/>
              </w:rPr>
            </w:pPr>
          </w:p>
          <w:p w:rsidR="00E93DB3" w:rsidRDefault="00E93DB3" w:rsidP="00E93DB3">
            <w:pPr>
              <w:pStyle w:val="Default"/>
              <w:rPr>
                <w:sz w:val="22"/>
                <w:szCs w:val="22"/>
              </w:rPr>
            </w:pPr>
          </w:p>
          <w:p w:rsidR="00E93DB3" w:rsidRDefault="00E93DB3" w:rsidP="00E93DB3">
            <w:pPr>
              <w:pStyle w:val="Default"/>
              <w:rPr>
                <w:sz w:val="22"/>
                <w:szCs w:val="22"/>
              </w:rPr>
            </w:pPr>
          </w:p>
          <w:p w:rsidR="00E93DB3" w:rsidRDefault="00E93DB3" w:rsidP="00E93DB3">
            <w:pPr>
              <w:pStyle w:val="Default"/>
              <w:rPr>
                <w:sz w:val="22"/>
                <w:szCs w:val="22"/>
              </w:rPr>
            </w:pPr>
          </w:p>
          <w:p w:rsidR="00E93DB3" w:rsidRDefault="00E93DB3" w:rsidP="00E93DB3">
            <w:pPr>
              <w:pStyle w:val="Default"/>
              <w:rPr>
                <w:sz w:val="22"/>
                <w:szCs w:val="22"/>
              </w:rPr>
            </w:pPr>
          </w:p>
          <w:p w:rsidR="00E93DB3" w:rsidRPr="00E93DB3" w:rsidRDefault="00E93DB3" w:rsidP="00E93DB3">
            <w:pPr>
              <w:pStyle w:val="Default"/>
              <w:rPr>
                <w:sz w:val="22"/>
                <w:szCs w:val="22"/>
              </w:rPr>
            </w:pPr>
          </w:p>
          <w:p w:rsidR="00B605E0" w:rsidRPr="00B235CC" w:rsidRDefault="00B605E0" w:rsidP="00B605E0">
            <w:pPr>
              <w:pStyle w:val="Default"/>
              <w:ind w:left="765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93DB3" w:rsidRDefault="00E93DB3" w:rsidP="0057232C">
            <w:pPr>
              <w:pStyle w:val="Default"/>
              <w:rPr>
                <w:sz w:val="22"/>
                <w:szCs w:val="22"/>
              </w:rPr>
            </w:pPr>
          </w:p>
          <w:p w:rsidR="00375F63" w:rsidRPr="00B235CC" w:rsidRDefault="00375F63" w:rsidP="0057232C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Subdirección de Coordinación y Operación del CONAVA</w:t>
            </w:r>
          </w:p>
        </w:tc>
      </w:tr>
      <w:tr w:rsidR="00B605E0" w:rsidTr="007A676C">
        <w:tc>
          <w:tcPr>
            <w:tcW w:w="2268" w:type="dxa"/>
            <w:shd w:val="clear" w:color="auto" w:fill="C0C0C0"/>
            <w:vAlign w:val="center"/>
          </w:tcPr>
          <w:p w:rsidR="00B605E0" w:rsidRDefault="00B605E0" w:rsidP="007A676C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B605E0" w:rsidRDefault="00B605E0" w:rsidP="007A676C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B605E0" w:rsidRDefault="00B605E0" w:rsidP="007A676C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C95DDE" w:rsidRPr="00B235CC" w:rsidTr="00E21744">
        <w:trPr>
          <w:trHeight w:val="1080"/>
        </w:trPr>
        <w:tc>
          <w:tcPr>
            <w:tcW w:w="2268" w:type="dxa"/>
            <w:vAlign w:val="center"/>
          </w:tcPr>
          <w:p w:rsidR="00C95DDE" w:rsidRPr="00B235CC" w:rsidRDefault="00375F63" w:rsidP="00B549A4">
            <w:pPr>
              <w:pStyle w:val="Default"/>
              <w:spacing w:after="120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4</w:t>
            </w:r>
            <w:r w:rsidR="00C95DDE" w:rsidRPr="00B235CC">
              <w:rPr>
                <w:sz w:val="22"/>
                <w:szCs w:val="22"/>
              </w:rPr>
              <w:t xml:space="preserve">.0 </w:t>
            </w:r>
            <w:r w:rsidRPr="00B235CC">
              <w:rPr>
                <w:sz w:val="22"/>
                <w:szCs w:val="22"/>
              </w:rPr>
              <w:t>Análisis</w:t>
            </w:r>
            <w:r w:rsidR="00C95DDE" w:rsidRPr="00B235CC">
              <w:rPr>
                <w:sz w:val="22"/>
                <w:szCs w:val="22"/>
              </w:rPr>
              <w:t xml:space="preserve"> de proyecciones de </w:t>
            </w:r>
            <w:r w:rsidR="005F37EB" w:rsidRPr="00B235CC">
              <w:rPr>
                <w:sz w:val="22"/>
                <w:szCs w:val="22"/>
              </w:rPr>
              <w:t xml:space="preserve">población </w:t>
            </w:r>
          </w:p>
        </w:tc>
        <w:tc>
          <w:tcPr>
            <w:tcW w:w="5245" w:type="dxa"/>
          </w:tcPr>
          <w:p w:rsidR="00B605E0" w:rsidRDefault="00B605E0" w:rsidP="00C95DDE">
            <w:pPr>
              <w:pStyle w:val="Default"/>
              <w:rPr>
                <w:sz w:val="22"/>
                <w:szCs w:val="22"/>
              </w:rPr>
            </w:pPr>
          </w:p>
          <w:p w:rsidR="005F37EB" w:rsidRPr="00B235CC" w:rsidRDefault="00375F63" w:rsidP="00C95DDE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4</w:t>
            </w:r>
            <w:r w:rsidR="005F37EB" w:rsidRPr="00B235CC">
              <w:rPr>
                <w:sz w:val="22"/>
                <w:szCs w:val="22"/>
              </w:rPr>
              <w:t>.1</w:t>
            </w:r>
            <w:r w:rsidR="00C95DDE" w:rsidRPr="00B235CC">
              <w:rPr>
                <w:sz w:val="22"/>
                <w:szCs w:val="22"/>
              </w:rPr>
              <w:t xml:space="preserve">Analiza las proyecciones del CONAPO y la Regionalización Operativa, y, calcula las dosis de vacunas necesarias para cumplir con las metas programadas. </w:t>
            </w:r>
          </w:p>
          <w:p w:rsidR="005F37EB" w:rsidRPr="00B235CC" w:rsidRDefault="005F37EB" w:rsidP="00C95DDE">
            <w:pPr>
              <w:pStyle w:val="Default"/>
              <w:rPr>
                <w:sz w:val="22"/>
                <w:szCs w:val="22"/>
              </w:rPr>
            </w:pPr>
          </w:p>
          <w:p w:rsidR="005F37EB" w:rsidRPr="00B235CC" w:rsidRDefault="00375F63" w:rsidP="00C95DDE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4</w:t>
            </w:r>
            <w:r w:rsidR="005F37EB" w:rsidRPr="00B235CC">
              <w:rPr>
                <w:sz w:val="22"/>
                <w:szCs w:val="22"/>
              </w:rPr>
              <w:t xml:space="preserve">.2 </w:t>
            </w:r>
            <w:r w:rsidRPr="00B235CC">
              <w:rPr>
                <w:sz w:val="22"/>
                <w:szCs w:val="22"/>
              </w:rPr>
              <w:t xml:space="preserve"> E</w:t>
            </w:r>
            <w:r w:rsidR="00C95DDE" w:rsidRPr="00B235CC">
              <w:rPr>
                <w:sz w:val="22"/>
                <w:szCs w:val="22"/>
              </w:rPr>
              <w:t>nvía</w:t>
            </w:r>
            <w:r w:rsidR="005F37EB" w:rsidRPr="00B235CC">
              <w:rPr>
                <w:sz w:val="22"/>
                <w:szCs w:val="22"/>
              </w:rPr>
              <w:t xml:space="preserve"> el </w:t>
            </w:r>
            <w:r w:rsidRPr="00B235CC">
              <w:rPr>
                <w:sz w:val="22"/>
                <w:szCs w:val="22"/>
              </w:rPr>
              <w:t>cálculo</w:t>
            </w:r>
            <w:r w:rsidR="005F37EB" w:rsidRPr="00B235CC">
              <w:rPr>
                <w:sz w:val="22"/>
                <w:szCs w:val="22"/>
              </w:rPr>
              <w:t xml:space="preserve"> de dosis</w:t>
            </w:r>
            <w:r w:rsidR="00C95DDE" w:rsidRPr="00B235CC">
              <w:rPr>
                <w:sz w:val="22"/>
                <w:szCs w:val="22"/>
              </w:rPr>
              <w:t xml:space="preserve"> por correo electrónico a la Dirección del Programa de Atención a la Salud de la Infancia y la Adolescencia</w:t>
            </w:r>
            <w:r w:rsidRPr="00B235CC">
              <w:rPr>
                <w:sz w:val="22"/>
                <w:szCs w:val="22"/>
              </w:rPr>
              <w:t>, con copia a la Subdirección de Coordinación y Operación del CONAVA</w:t>
            </w:r>
          </w:p>
          <w:p w:rsidR="001D69AB" w:rsidRPr="00E21744" w:rsidRDefault="00E21744" w:rsidP="00C95DDE">
            <w:pPr>
              <w:pStyle w:val="Default"/>
              <w:numPr>
                <w:ilvl w:val="0"/>
                <w:numId w:val="13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-C</w:t>
            </w:r>
            <w:r w:rsidR="005F37EB" w:rsidRPr="00B235CC">
              <w:rPr>
                <w:sz w:val="22"/>
                <w:szCs w:val="22"/>
              </w:rPr>
              <w:t xml:space="preserve">orreo </w:t>
            </w:r>
            <w:r w:rsidR="001D69AB" w:rsidRPr="00B235CC">
              <w:rPr>
                <w:sz w:val="22"/>
                <w:szCs w:val="22"/>
              </w:rPr>
              <w:t>electrónico</w:t>
            </w:r>
          </w:p>
        </w:tc>
        <w:tc>
          <w:tcPr>
            <w:tcW w:w="2693" w:type="dxa"/>
          </w:tcPr>
          <w:p w:rsidR="00C95DDE" w:rsidRPr="00B235CC" w:rsidRDefault="00C95DDE" w:rsidP="00375F63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S</w:t>
            </w:r>
            <w:r w:rsidR="00375F63" w:rsidRPr="00B235CC">
              <w:rPr>
                <w:sz w:val="22"/>
                <w:szCs w:val="22"/>
              </w:rPr>
              <w:t>ubdirección Técnica de Salud de la Infancia</w:t>
            </w:r>
          </w:p>
        </w:tc>
      </w:tr>
      <w:tr w:rsidR="005F37EB" w:rsidRPr="00B235CC" w:rsidTr="00E21744">
        <w:trPr>
          <w:trHeight w:val="1080"/>
        </w:trPr>
        <w:tc>
          <w:tcPr>
            <w:tcW w:w="2268" w:type="dxa"/>
            <w:vAlign w:val="center"/>
          </w:tcPr>
          <w:p w:rsidR="005F37EB" w:rsidRPr="00B235CC" w:rsidRDefault="00375F63" w:rsidP="00B549A4">
            <w:pPr>
              <w:pStyle w:val="Default"/>
              <w:spacing w:after="120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5.0 Recepción</w:t>
            </w:r>
            <w:r w:rsidR="005F37EB" w:rsidRPr="00B235CC">
              <w:rPr>
                <w:sz w:val="22"/>
                <w:szCs w:val="22"/>
              </w:rPr>
              <w:t xml:space="preserve"> de </w:t>
            </w:r>
            <w:r w:rsidRPr="00B235CC">
              <w:rPr>
                <w:sz w:val="22"/>
                <w:szCs w:val="22"/>
              </w:rPr>
              <w:t>cálculo</w:t>
            </w:r>
            <w:r w:rsidR="005F37EB" w:rsidRPr="00B235CC">
              <w:rPr>
                <w:sz w:val="22"/>
                <w:szCs w:val="22"/>
              </w:rPr>
              <w:t xml:space="preserve"> de vacunas</w:t>
            </w:r>
          </w:p>
        </w:tc>
        <w:tc>
          <w:tcPr>
            <w:tcW w:w="5245" w:type="dxa"/>
          </w:tcPr>
          <w:p w:rsidR="005F37EB" w:rsidRPr="00B235CC" w:rsidRDefault="00375F63" w:rsidP="00C95DDE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5</w:t>
            </w:r>
            <w:r w:rsidR="00463B49" w:rsidRPr="00B235CC">
              <w:rPr>
                <w:sz w:val="22"/>
                <w:szCs w:val="22"/>
              </w:rPr>
              <w:t xml:space="preserve">.1 </w:t>
            </w:r>
            <w:r w:rsidR="005F37EB" w:rsidRPr="00B235CC">
              <w:rPr>
                <w:sz w:val="22"/>
                <w:szCs w:val="22"/>
              </w:rPr>
              <w:t xml:space="preserve">Recibe el cálculo de dosis de vacuna requeridas de la Subdirección Técnica de Infancia para su ratificación </w:t>
            </w:r>
          </w:p>
          <w:p w:rsidR="005F37EB" w:rsidRPr="00B235CC" w:rsidRDefault="005F37EB" w:rsidP="00C95DDE">
            <w:pPr>
              <w:pStyle w:val="Default"/>
              <w:rPr>
                <w:sz w:val="22"/>
                <w:szCs w:val="22"/>
              </w:rPr>
            </w:pPr>
          </w:p>
          <w:p w:rsidR="005F37EB" w:rsidRPr="00B235CC" w:rsidRDefault="005F37EB" w:rsidP="00C95DDE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Procede:</w:t>
            </w:r>
          </w:p>
          <w:p w:rsidR="005F37EB" w:rsidRPr="00B235CC" w:rsidRDefault="005F37EB" w:rsidP="00C95DDE">
            <w:pPr>
              <w:pStyle w:val="Default"/>
              <w:rPr>
                <w:sz w:val="22"/>
                <w:szCs w:val="22"/>
              </w:rPr>
            </w:pPr>
          </w:p>
          <w:p w:rsidR="005F37EB" w:rsidRPr="00B235CC" w:rsidRDefault="00375F63" w:rsidP="00C95DDE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 xml:space="preserve">No: regresa </w:t>
            </w:r>
            <w:r w:rsidR="00E21744" w:rsidRPr="00B235CC">
              <w:rPr>
                <w:sz w:val="22"/>
                <w:szCs w:val="22"/>
              </w:rPr>
              <w:t xml:space="preserve">para rectificación </w:t>
            </w:r>
            <w:r w:rsidRPr="00B235CC">
              <w:rPr>
                <w:sz w:val="22"/>
                <w:szCs w:val="22"/>
              </w:rPr>
              <w:t>a actividad 4</w:t>
            </w:r>
            <w:r w:rsidR="00E21744">
              <w:rPr>
                <w:sz w:val="22"/>
                <w:szCs w:val="22"/>
              </w:rPr>
              <w:t>.0</w:t>
            </w:r>
            <w:r w:rsidR="005F37EB" w:rsidRPr="00B235CC">
              <w:rPr>
                <w:sz w:val="22"/>
                <w:szCs w:val="22"/>
              </w:rPr>
              <w:t xml:space="preserve"> </w:t>
            </w:r>
          </w:p>
          <w:p w:rsidR="005F37EB" w:rsidRPr="00B235CC" w:rsidRDefault="005F37EB" w:rsidP="00C95DDE">
            <w:pPr>
              <w:pStyle w:val="Default"/>
              <w:rPr>
                <w:sz w:val="22"/>
                <w:szCs w:val="22"/>
              </w:rPr>
            </w:pPr>
          </w:p>
          <w:p w:rsidR="00E21744" w:rsidRDefault="00EA7D71" w:rsidP="00C95DDE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Si:</w:t>
            </w:r>
            <w:r w:rsidR="001D69AB" w:rsidRPr="00B235CC">
              <w:rPr>
                <w:sz w:val="22"/>
                <w:szCs w:val="22"/>
              </w:rPr>
              <w:t xml:space="preserve"> </w:t>
            </w:r>
            <w:r w:rsidR="00463B49" w:rsidRPr="00B235CC">
              <w:rPr>
                <w:sz w:val="22"/>
                <w:szCs w:val="22"/>
              </w:rPr>
              <w:t xml:space="preserve">Instruye a </w:t>
            </w:r>
            <w:r w:rsidR="00375F63" w:rsidRPr="00B235CC">
              <w:rPr>
                <w:sz w:val="22"/>
                <w:szCs w:val="22"/>
              </w:rPr>
              <w:t>la Subdirección de Coordinación y Operación del CONAVA para</w:t>
            </w:r>
            <w:r w:rsidR="00463B49" w:rsidRPr="00B235CC">
              <w:rPr>
                <w:sz w:val="22"/>
                <w:szCs w:val="22"/>
              </w:rPr>
              <w:t xml:space="preserve"> elaborar</w:t>
            </w:r>
            <w:r w:rsidR="00E21744">
              <w:rPr>
                <w:sz w:val="22"/>
                <w:szCs w:val="22"/>
              </w:rPr>
              <w:t>.</w:t>
            </w:r>
          </w:p>
          <w:p w:rsidR="00E21744" w:rsidRDefault="00E21744" w:rsidP="00C95DDE">
            <w:pPr>
              <w:pStyle w:val="Default"/>
              <w:rPr>
                <w:sz w:val="22"/>
                <w:szCs w:val="22"/>
              </w:rPr>
            </w:pPr>
          </w:p>
          <w:p w:rsidR="005F37EB" w:rsidRPr="00B235CC" w:rsidRDefault="005F37EB" w:rsidP="00E21744">
            <w:pPr>
              <w:pStyle w:val="Default"/>
              <w:numPr>
                <w:ilvl w:val="0"/>
                <w:numId w:val="138"/>
              </w:numPr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Memorándum</w:t>
            </w:r>
            <w:r w:rsidR="00463B49" w:rsidRPr="00B235CC">
              <w:rPr>
                <w:sz w:val="22"/>
                <w:szCs w:val="22"/>
              </w:rPr>
              <w:t xml:space="preserve"> </w:t>
            </w:r>
            <w:r w:rsidR="00375F63" w:rsidRPr="00B235CC">
              <w:rPr>
                <w:sz w:val="22"/>
                <w:szCs w:val="22"/>
              </w:rPr>
              <w:t>de cálculo de vacunas</w:t>
            </w:r>
            <w:r w:rsidRPr="00B235CC">
              <w:rPr>
                <w:sz w:val="22"/>
                <w:szCs w:val="22"/>
              </w:rPr>
              <w:t xml:space="preserve"> a la Dirección General del CeNSIA, para su revisión y validación</w:t>
            </w:r>
            <w:r w:rsidR="001D69AB" w:rsidRPr="00B235CC">
              <w:rPr>
                <w:sz w:val="22"/>
                <w:szCs w:val="22"/>
              </w:rPr>
              <w:t>.</w:t>
            </w:r>
          </w:p>
          <w:p w:rsidR="005F37EB" w:rsidRPr="00B235CC" w:rsidRDefault="005F37EB" w:rsidP="00DA6BF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5F37EB" w:rsidRPr="00B235CC" w:rsidRDefault="00375F63" w:rsidP="0057232C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Dirección de</w:t>
            </w:r>
            <w:r w:rsidR="00EA7D71" w:rsidRPr="00B235CC">
              <w:rPr>
                <w:sz w:val="22"/>
                <w:szCs w:val="22"/>
              </w:rPr>
              <w:t>l Programa</w:t>
            </w:r>
            <w:r w:rsidRPr="00B235CC">
              <w:rPr>
                <w:sz w:val="22"/>
                <w:szCs w:val="22"/>
              </w:rPr>
              <w:t xml:space="preserve"> Atención a la Salud de la Infancia y la Adolescencia</w:t>
            </w:r>
          </w:p>
        </w:tc>
      </w:tr>
      <w:tr w:rsidR="00463B49" w:rsidRPr="00B235CC" w:rsidTr="00E21744">
        <w:trPr>
          <w:trHeight w:val="1080"/>
        </w:trPr>
        <w:tc>
          <w:tcPr>
            <w:tcW w:w="2268" w:type="dxa"/>
            <w:vAlign w:val="center"/>
          </w:tcPr>
          <w:p w:rsidR="00463B49" w:rsidRPr="00B235CC" w:rsidRDefault="00375F63" w:rsidP="00B549A4">
            <w:pPr>
              <w:pStyle w:val="Default"/>
              <w:spacing w:after="120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6</w:t>
            </w:r>
            <w:r w:rsidR="00244AD3" w:rsidRPr="00B235CC">
              <w:rPr>
                <w:sz w:val="22"/>
                <w:szCs w:val="22"/>
              </w:rPr>
              <w:t>.0 E</w:t>
            </w:r>
            <w:r w:rsidR="00463B49" w:rsidRPr="00B235CC">
              <w:rPr>
                <w:sz w:val="22"/>
                <w:szCs w:val="22"/>
              </w:rPr>
              <w:t xml:space="preserve">laboración de memorándum </w:t>
            </w:r>
            <w:r w:rsidRPr="00B235CC">
              <w:rPr>
                <w:sz w:val="22"/>
                <w:szCs w:val="22"/>
              </w:rPr>
              <w:t>de informe a la Dirección General del CeNSIA</w:t>
            </w:r>
            <w:r w:rsidR="00244AD3" w:rsidRPr="00B235CC">
              <w:rPr>
                <w:sz w:val="22"/>
                <w:szCs w:val="22"/>
              </w:rPr>
              <w:t xml:space="preserve"> sobre cálculo de vacunas</w:t>
            </w:r>
          </w:p>
        </w:tc>
        <w:tc>
          <w:tcPr>
            <w:tcW w:w="5245" w:type="dxa"/>
          </w:tcPr>
          <w:p w:rsidR="00463B49" w:rsidRPr="00B235CC" w:rsidRDefault="00375F63" w:rsidP="00C95DDE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6</w:t>
            </w:r>
            <w:r w:rsidR="00463B49" w:rsidRPr="00B235CC">
              <w:rPr>
                <w:sz w:val="22"/>
                <w:szCs w:val="22"/>
              </w:rPr>
              <w:t>.1 Recibe instrucción de elaboración de memorándum</w:t>
            </w:r>
            <w:r w:rsidR="00EA7D71" w:rsidRPr="00B235CC">
              <w:rPr>
                <w:sz w:val="22"/>
                <w:szCs w:val="22"/>
              </w:rPr>
              <w:t xml:space="preserve"> dirigido</w:t>
            </w:r>
            <w:r w:rsidR="00463B49" w:rsidRPr="00B235CC">
              <w:rPr>
                <w:sz w:val="22"/>
                <w:szCs w:val="22"/>
              </w:rPr>
              <w:t xml:space="preserve"> </w:t>
            </w:r>
            <w:r w:rsidRPr="00B235CC">
              <w:rPr>
                <w:sz w:val="22"/>
                <w:szCs w:val="22"/>
              </w:rPr>
              <w:t>a la Dirección General</w:t>
            </w:r>
            <w:r w:rsidR="00463B49" w:rsidRPr="00B235CC">
              <w:rPr>
                <w:sz w:val="22"/>
                <w:szCs w:val="22"/>
              </w:rPr>
              <w:t xml:space="preserve"> en el que se presenta c</w:t>
            </w:r>
            <w:r w:rsidR="001D69AB" w:rsidRPr="00B235CC">
              <w:rPr>
                <w:sz w:val="22"/>
                <w:szCs w:val="22"/>
              </w:rPr>
              <w:t>álculo de vacunas.</w:t>
            </w:r>
          </w:p>
          <w:p w:rsidR="001D69AB" w:rsidRPr="00B235CC" w:rsidRDefault="001D69AB" w:rsidP="00C95DDE">
            <w:pPr>
              <w:pStyle w:val="Default"/>
              <w:rPr>
                <w:sz w:val="22"/>
                <w:szCs w:val="22"/>
              </w:rPr>
            </w:pPr>
          </w:p>
          <w:p w:rsidR="00463B49" w:rsidRPr="00B235CC" w:rsidRDefault="00375F63" w:rsidP="00C95DDE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6</w:t>
            </w:r>
            <w:r w:rsidR="00463B49" w:rsidRPr="00B235CC">
              <w:rPr>
                <w:sz w:val="22"/>
                <w:szCs w:val="22"/>
              </w:rPr>
              <w:t>.2 Elabora memorándum de informe</w:t>
            </w:r>
            <w:r w:rsidR="001D69AB" w:rsidRPr="00B235CC">
              <w:rPr>
                <w:sz w:val="22"/>
                <w:szCs w:val="22"/>
              </w:rPr>
              <w:t xml:space="preserve"> a </w:t>
            </w:r>
            <w:r w:rsidRPr="00B235CC">
              <w:rPr>
                <w:sz w:val="22"/>
                <w:szCs w:val="22"/>
              </w:rPr>
              <w:t>la Dirección General</w:t>
            </w:r>
            <w:r w:rsidR="00463B49" w:rsidRPr="00B235CC">
              <w:rPr>
                <w:sz w:val="22"/>
                <w:szCs w:val="22"/>
              </w:rPr>
              <w:t xml:space="preserve"> de cálculo de vacunas</w:t>
            </w:r>
            <w:r w:rsidR="00244AD3" w:rsidRPr="00B235CC">
              <w:rPr>
                <w:sz w:val="22"/>
                <w:szCs w:val="22"/>
              </w:rPr>
              <w:t xml:space="preserve"> y entrega a</w:t>
            </w:r>
            <w:r w:rsidR="00463B49" w:rsidRPr="00B235CC">
              <w:rPr>
                <w:sz w:val="22"/>
                <w:szCs w:val="22"/>
              </w:rPr>
              <w:t xml:space="preserve"> </w:t>
            </w:r>
            <w:r w:rsidRPr="00B235CC">
              <w:rPr>
                <w:sz w:val="22"/>
                <w:szCs w:val="22"/>
              </w:rPr>
              <w:t>la Dirección del Programa de Atención a la Salud de la Infancia y la Adolescencia</w:t>
            </w:r>
            <w:r w:rsidR="00244AD3" w:rsidRPr="00B235CC">
              <w:rPr>
                <w:sz w:val="22"/>
                <w:szCs w:val="22"/>
              </w:rPr>
              <w:t xml:space="preserve"> para firma</w:t>
            </w:r>
          </w:p>
          <w:p w:rsidR="00244AD3" w:rsidRPr="00B235CC" w:rsidRDefault="00244AD3" w:rsidP="00C95DDE">
            <w:pPr>
              <w:pStyle w:val="Default"/>
              <w:rPr>
                <w:sz w:val="22"/>
                <w:szCs w:val="22"/>
              </w:rPr>
            </w:pPr>
          </w:p>
          <w:p w:rsidR="00244AD3" w:rsidRPr="00B235CC" w:rsidRDefault="00244AD3" w:rsidP="00E21744">
            <w:pPr>
              <w:pStyle w:val="Default"/>
              <w:numPr>
                <w:ilvl w:val="0"/>
                <w:numId w:val="138"/>
              </w:numPr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Memorándum</w:t>
            </w:r>
          </w:p>
          <w:p w:rsidR="001D69AB" w:rsidRDefault="001D69AB" w:rsidP="00C95DDE">
            <w:pPr>
              <w:pStyle w:val="Default"/>
              <w:rPr>
                <w:sz w:val="22"/>
                <w:szCs w:val="22"/>
              </w:rPr>
            </w:pPr>
          </w:p>
          <w:p w:rsidR="00E93DB3" w:rsidRDefault="00E93DB3" w:rsidP="00C95DDE">
            <w:pPr>
              <w:pStyle w:val="Default"/>
              <w:rPr>
                <w:sz w:val="22"/>
                <w:szCs w:val="22"/>
              </w:rPr>
            </w:pPr>
          </w:p>
          <w:p w:rsidR="00E93DB3" w:rsidRDefault="00E93DB3" w:rsidP="00C95DDE">
            <w:pPr>
              <w:pStyle w:val="Default"/>
              <w:rPr>
                <w:sz w:val="22"/>
                <w:szCs w:val="22"/>
              </w:rPr>
            </w:pPr>
          </w:p>
          <w:p w:rsidR="00E93DB3" w:rsidRDefault="00E93DB3" w:rsidP="00C95DDE">
            <w:pPr>
              <w:pStyle w:val="Default"/>
              <w:rPr>
                <w:sz w:val="22"/>
                <w:szCs w:val="22"/>
              </w:rPr>
            </w:pPr>
          </w:p>
          <w:p w:rsidR="00E93DB3" w:rsidRDefault="00E93DB3" w:rsidP="00C95DDE">
            <w:pPr>
              <w:pStyle w:val="Default"/>
              <w:rPr>
                <w:sz w:val="22"/>
                <w:szCs w:val="22"/>
              </w:rPr>
            </w:pPr>
          </w:p>
          <w:p w:rsidR="00B605E0" w:rsidRPr="00B235CC" w:rsidRDefault="00B605E0" w:rsidP="00C95DD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463B49" w:rsidRPr="00B235CC" w:rsidRDefault="00375F63" w:rsidP="0057232C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Subdirección de Coordinación y Operación del CONAVA</w:t>
            </w:r>
          </w:p>
        </w:tc>
      </w:tr>
      <w:tr w:rsidR="00B605E0" w:rsidTr="007A676C">
        <w:tc>
          <w:tcPr>
            <w:tcW w:w="2268" w:type="dxa"/>
            <w:shd w:val="clear" w:color="auto" w:fill="C0C0C0"/>
            <w:vAlign w:val="center"/>
          </w:tcPr>
          <w:p w:rsidR="00B605E0" w:rsidRDefault="00B605E0" w:rsidP="007A676C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B605E0" w:rsidRDefault="00B605E0" w:rsidP="007A676C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B605E0" w:rsidRDefault="00B605E0" w:rsidP="007A676C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244AD3" w:rsidRPr="00B235CC" w:rsidTr="00E21744">
        <w:trPr>
          <w:trHeight w:val="1080"/>
        </w:trPr>
        <w:tc>
          <w:tcPr>
            <w:tcW w:w="2268" w:type="dxa"/>
            <w:vAlign w:val="center"/>
          </w:tcPr>
          <w:p w:rsidR="00244AD3" w:rsidRPr="00B235CC" w:rsidRDefault="00375F63" w:rsidP="00B549A4">
            <w:pPr>
              <w:pStyle w:val="Default"/>
              <w:spacing w:after="120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7.0 E</w:t>
            </w:r>
            <w:r w:rsidR="00244AD3" w:rsidRPr="00B235CC">
              <w:rPr>
                <w:sz w:val="22"/>
                <w:szCs w:val="22"/>
              </w:rPr>
              <w:t>ntrega de memorándum de in</w:t>
            </w:r>
            <w:r w:rsidR="00EA7D71" w:rsidRPr="00B235CC">
              <w:rPr>
                <w:sz w:val="22"/>
                <w:szCs w:val="22"/>
              </w:rPr>
              <w:t>forme de cálculo de vacunas a la Dirección General</w:t>
            </w:r>
            <w:r w:rsidR="00244AD3" w:rsidRPr="00B235CC">
              <w:rPr>
                <w:sz w:val="22"/>
                <w:szCs w:val="22"/>
              </w:rPr>
              <w:t xml:space="preserve"> para validación</w:t>
            </w:r>
          </w:p>
        </w:tc>
        <w:tc>
          <w:tcPr>
            <w:tcW w:w="5245" w:type="dxa"/>
          </w:tcPr>
          <w:p w:rsidR="008A4205" w:rsidRPr="00B235CC" w:rsidRDefault="00375F63" w:rsidP="00C95DDE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7</w:t>
            </w:r>
            <w:r w:rsidR="00C44EB5" w:rsidRPr="00B235CC">
              <w:rPr>
                <w:sz w:val="22"/>
                <w:szCs w:val="22"/>
              </w:rPr>
              <w:t>.1 R</w:t>
            </w:r>
            <w:r w:rsidR="008A4205" w:rsidRPr="00B235CC">
              <w:rPr>
                <w:sz w:val="22"/>
                <w:szCs w:val="22"/>
              </w:rPr>
              <w:t xml:space="preserve">ecibe memorándum de informe de cálculo de </w:t>
            </w:r>
            <w:r w:rsidRPr="00B235CC">
              <w:rPr>
                <w:sz w:val="22"/>
                <w:szCs w:val="22"/>
              </w:rPr>
              <w:t>dosis</w:t>
            </w:r>
            <w:r w:rsidR="008A4205" w:rsidRPr="00B235CC">
              <w:rPr>
                <w:sz w:val="22"/>
                <w:szCs w:val="22"/>
              </w:rPr>
              <w:t xml:space="preserve"> de vacuna de </w:t>
            </w:r>
            <w:r w:rsidRPr="00B235CC">
              <w:rPr>
                <w:sz w:val="22"/>
                <w:szCs w:val="22"/>
              </w:rPr>
              <w:t>la Subdirección de Coordinación y Operación del CONAVA</w:t>
            </w:r>
            <w:r w:rsidR="008A4205" w:rsidRPr="00B235CC">
              <w:rPr>
                <w:sz w:val="22"/>
                <w:szCs w:val="22"/>
              </w:rPr>
              <w:t xml:space="preserve"> y lo firma</w:t>
            </w:r>
          </w:p>
          <w:p w:rsidR="008A4205" w:rsidRPr="00B235CC" w:rsidRDefault="008A4205" w:rsidP="00C95DDE">
            <w:pPr>
              <w:pStyle w:val="Default"/>
              <w:rPr>
                <w:sz w:val="22"/>
                <w:szCs w:val="22"/>
              </w:rPr>
            </w:pPr>
          </w:p>
          <w:p w:rsidR="00244AD3" w:rsidRPr="00B235CC" w:rsidRDefault="00375F63" w:rsidP="00C95DDE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7</w:t>
            </w:r>
            <w:r w:rsidR="008A4205" w:rsidRPr="00B235CC">
              <w:rPr>
                <w:sz w:val="22"/>
                <w:szCs w:val="22"/>
              </w:rPr>
              <w:t>.2</w:t>
            </w:r>
            <w:r w:rsidR="00C44EB5" w:rsidRPr="00B235CC">
              <w:rPr>
                <w:sz w:val="22"/>
                <w:szCs w:val="22"/>
              </w:rPr>
              <w:t xml:space="preserve"> R</w:t>
            </w:r>
            <w:r w:rsidR="00244AD3" w:rsidRPr="00B235CC">
              <w:rPr>
                <w:sz w:val="22"/>
                <w:szCs w:val="22"/>
              </w:rPr>
              <w:t>ealiza la entrega de memorándum con cálculo de dosis de</w:t>
            </w:r>
            <w:r w:rsidR="00C44EB5" w:rsidRPr="00B235CC">
              <w:rPr>
                <w:sz w:val="22"/>
                <w:szCs w:val="22"/>
              </w:rPr>
              <w:t xml:space="preserve"> vacunas a la Dirección General</w:t>
            </w:r>
            <w:r w:rsidR="00244AD3" w:rsidRPr="00B235CC">
              <w:rPr>
                <w:sz w:val="22"/>
                <w:szCs w:val="22"/>
              </w:rPr>
              <w:t xml:space="preserve"> para su validación</w:t>
            </w:r>
          </w:p>
          <w:p w:rsidR="001070A3" w:rsidRPr="00B235CC" w:rsidRDefault="001070A3" w:rsidP="00C95DDE">
            <w:pPr>
              <w:pStyle w:val="Default"/>
              <w:rPr>
                <w:sz w:val="22"/>
                <w:szCs w:val="22"/>
              </w:rPr>
            </w:pPr>
          </w:p>
          <w:p w:rsidR="001070A3" w:rsidRPr="00B235CC" w:rsidRDefault="001070A3" w:rsidP="00E21744">
            <w:pPr>
              <w:pStyle w:val="Default"/>
              <w:numPr>
                <w:ilvl w:val="0"/>
                <w:numId w:val="138"/>
              </w:numPr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Memorándum</w:t>
            </w:r>
          </w:p>
        </w:tc>
        <w:tc>
          <w:tcPr>
            <w:tcW w:w="2693" w:type="dxa"/>
          </w:tcPr>
          <w:p w:rsidR="00244AD3" w:rsidRPr="00B235CC" w:rsidRDefault="00C44EB5" w:rsidP="0057232C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Dirección del Programa de Atención a la Salud de la Infancia y la Adolescencia</w:t>
            </w:r>
          </w:p>
        </w:tc>
      </w:tr>
      <w:tr w:rsidR="00DA6BFF" w:rsidRPr="00B235CC" w:rsidTr="00E21744">
        <w:trPr>
          <w:trHeight w:val="1080"/>
        </w:trPr>
        <w:tc>
          <w:tcPr>
            <w:tcW w:w="2268" w:type="dxa"/>
            <w:vAlign w:val="center"/>
          </w:tcPr>
          <w:p w:rsidR="00DA6BFF" w:rsidRPr="00B235CC" w:rsidRDefault="00C44EB5" w:rsidP="00B549A4">
            <w:pPr>
              <w:pStyle w:val="Default"/>
              <w:spacing w:after="120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8.0 V</w:t>
            </w:r>
            <w:r w:rsidR="00DA6BFF" w:rsidRPr="00B235CC">
              <w:rPr>
                <w:sz w:val="22"/>
                <w:szCs w:val="22"/>
              </w:rPr>
              <w:t xml:space="preserve">alidación de </w:t>
            </w:r>
            <w:r w:rsidR="008A4205" w:rsidRPr="00B235CC">
              <w:rPr>
                <w:sz w:val="22"/>
                <w:szCs w:val="22"/>
              </w:rPr>
              <w:t>cálculo de vacunas</w:t>
            </w:r>
          </w:p>
        </w:tc>
        <w:tc>
          <w:tcPr>
            <w:tcW w:w="5245" w:type="dxa"/>
          </w:tcPr>
          <w:p w:rsidR="006E0164" w:rsidRPr="00B235CC" w:rsidRDefault="00C44EB5" w:rsidP="00DA6BFF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8</w:t>
            </w:r>
            <w:r w:rsidR="00DA6BFF" w:rsidRPr="00B235CC">
              <w:rPr>
                <w:sz w:val="22"/>
                <w:szCs w:val="22"/>
              </w:rPr>
              <w:t>.1  Recibe el cálculo de dosis enviado por la Dirección del Programa de Atención  a la</w:t>
            </w:r>
            <w:r w:rsidRPr="00B235CC">
              <w:rPr>
                <w:sz w:val="22"/>
                <w:szCs w:val="22"/>
              </w:rPr>
              <w:t xml:space="preserve"> Salud de la</w:t>
            </w:r>
            <w:r w:rsidR="00DA6BFF" w:rsidRPr="00B235CC">
              <w:rPr>
                <w:sz w:val="22"/>
                <w:szCs w:val="22"/>
              </w:rPr>
              <w:t xml:space="preserve"> Infancia y la Adoles</w:t>
            </w:r>
            <w:r w:rsidR="006E0164" w:rsidRPr="00B235CC">
              <w:rPr>
                <w:sz w:val="22"/>
                <w:szCs w:val="22"/>
              </w:rPr>
              <w:t>cencia y realiza la validación.</w:t>
            </w:r>
          </w:p>
          <w:p w:rsidR="006E0164" w:rsidRPr="00B235CC" w:rsidRDefault="006E0164" w:rsidP="00DA6BFF">
            <w:pPr>
              <w:pStyle w:val="Default"/>
              <w:rPr>
                <w:sz w:val="22"/>
                <w:szCs w:val="22"/>
              </w:rPr>
            </w:pPr>
          </w:p>
          <w:p w:rsidR="00DA6BFF" w:rsidRPr="00B235CC" w:rsidRDefault="00C44EB5" w:rsidP="001070A3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8</w:t>
            </w:r>
            <w:r w:rsidR="006E0164" w:rsidRPr="00B235CC">
              <w:rPr>
                <w:sz w:val="22"/>
                <w:szCs w:val="22"/>
              </w:rPr>
              <w:t xml:space="preserve">.2 </w:t>
            </w:r>
            <w:r w:rsidRPr="00B235CC">
              <w:rPr>
                <w:sz w:val="22"/>
                <w:szCs w:val="22"/>
              </w:rPr>
              <w:t xml:space="preserve"> I</w:t>
            </w:r>
            <w:r w:rsidR="00DA6BFF" w:rsidRPr="00B235CC">
              <w:rPr>
                <w:sz w:val="22"/>
                <w:szCs w:val="22"/>
              </w:rPr>
              <w:t>nstruye a la Dirección del Programa de Atención  a la</w:t>
            </w:r>
            <w:r w:rsidRPr="00B235CC">
              <w:rPr>
                <w:sz w:val="22"/>
                <w:szCs w:val="22"/>
              </w:rPr>
              <w:t xml:space="preserve"> Salud de la</w:t>
            </w:r>
            <w:r w:rsidR="00DA6BFF" w:rsidRPr="00B235CC">
              <w:rPr>
                <w:sz w:val="22"/>
                <w:szCs w:val="22"/>
              </w:rPr>
              <w:t xml:space="preserve"> Infancia y la Adolescencia para que envíe la información por correo electrónico a</w:t>
            </w:r>
            <w:r w:rsidR="006E0164" w:rsidRPr="00B235CC">
              <w:rPr>
                <w:sz w:val="22"/>
                <w:szCs w:val="22"/>
              </w:rPr>
              <w:t xml:space="preserve"> la Coordinación Administrativa para inicio de procedimiento de adquisición.</w:t>
            </w:r>
          </w:p>
        </w:tc>
        <w:tc>
          <w:tcPr>
            <w:tcW w:w="2693" w:type="dxa"/>
          </w:tcPr>
          <w:p w:rsidR="00DA6BFF" w:rsidRPr="00B235CC" w:rsidRDefault="00C44EB5" w:rsidP="0057232C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Dirección General del CeNSIA</w:t>
            </w:r>
          </w:p>
        </w:tc>
      </w:tr>
      <w:tr w:rsidR="006E0164" w:rsidRPr="00B235CC" w:rsidTr="00E21744">
        <w:trPr>
          <w:trHeight w:val="1080"/>
        </w:trPr>
        <w:tc>
          <w:tcPr>
            <w:tcW w:w="2268" w:type="dxa"/>
            <w:vAlign w:val="center"/>
          </w:tcPr>
          <w:p w:rsidR="006E0164" w:rsidRPr="00B235CC" w:rsidRDefault="00C44EB5" w:rsidP="008A4205">
            <w:pPr>
              <w:pStyle w:val="Default"/>
              <w:spacing w:after="120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9.0 I</w:t>
            </w:r>
            <w:r w:rsidR="001070A3" w:rsidRPr="00B235CC">
              <w:rPr>
                <w:sz w:val="22"/>
                <w:szCs w:val="22"/>
              </w:rPr>
              <w:t xml:space="preserve">nstrucción </w:t>
            </w:r>
            <w:r w:rsidR="006E0164" w:rsidRPr="00B235CC">
              <w:rPr>
                <w:sz w:val="22"/>
                <w:szCs w:val="22"/>
              </w:rPr>
              <w:t xml:space="preserve">de </w:t>
            </w:r>
            <w:r w:rsidR="008A4205" w:rsidRPr="00B235CC">
              <w:rPr>
                <w:sz w:val="22"/>
                <w:szCs w:val="22"/>
              </w:rPr>
              <w:t xml:space="preserve">entrega de cálculo de vacunas validado a </w:t>
            </w:r>
            <w:r w:rsidRPr="00B235CC">
              <w:rPr>
                <w:sz w:val="22"/>
                <w:szCs w:val="22"/>
              </w:rPr>
              <w:t>Coordinación Administrativa</w:t>
            </w:r>
          </w:p>
        </w:tc>
        <w:tc>
          <w:tcPr>
            <w:tcW w:w="5245" w:type="dxa"/>
          </w:tcPr>
          <w:p w:rsidR="006E0164" w:rsidRPr="00B235CC" w:rsidRDefault="00C44EB5" w:rsidP="006E0164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9.1Recibe instrucción de la Dirección General</w:t>
            </w:r>
            <w:r w:rsidR="006E0164" w:rsidRPr="00B235CC">
              <w:rPr>
                <w:sz w:val="22"/>
                <w:szCs w:val="22"/>
              </w:rPr>
              <w:t xml:space="preserve"> de entregar calculo a </w:t>
            </w:r>
            <w:r w:rsidRPr="00B235CC">
              <w:rPr>
                <w:sz w:val="22"/>
                <w:szCs w:val="22"/>
              </w:rPr>
              <w:t>la Coordinación Administrativa</w:t>
            </w:r>
          </w:p>
          <w:p w:rsidR="00122226" w:rsidRPr="00B235CC" w:rsidRDefault="00122226" w:rsidP="006E0164">
            <w:pPr>
              <w:pStyle w:val="Default"/>
              <w:rPr>
                <w:sz w:val="22"/>
                <w:szCs w:val="22"/>
              </w:rPr>
            </w:pPr>
          </w:p>
          <w:p w:rsidR="00122226" w:rsidRPr="00B235CC" w:rsidRDefault="00C44EB5" w:rsidP="006E0164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9</w:t>
            </w:r>
            <w:r w:rsidR="00122226" w:rsidRPr="00B235CC">
              <w:rPr>
                <w:sz w:val="22"/>
                <w:szCs w:val="22"/>
              </w:rPr>
              <w:t xml:space="preserve">.2 </w:t>
            </w:r>
            <w:r w:rsidR="008A4205" w:rsidRPr="00B235CC">
              <w:rPr>
                <w:sz w:val="22"/>
                <w:szCs w:val="22"/>
              </w:rPr>
              <w:t xml:space="preserve">Instruye a </w:t>
            </w:r>
            <w:r w:rsidRPr="00B235CC">
              <w:rPr>
                <w:sz w:val="22"/>
                <w:szCs w:val="22"/>
              </w:rPr>
              <w:t xml:space="preserve">la </w:t>
            </w:r>
            <w:r w:rsidRPr="00E21744">
              <w:t>Subdirección de Coordinación y Operación del CONAVA</w:t>
            </w:r>
            <w:r w:rsidR="008A4205" w:rsidRPr="00E21744">
              <w:t xml:space="preserve"> para entregar</w:t>
            </w:r>
            <w:r w:rsidR="008A4205" w:rsidRPr="00B235CC">
              <w:rPr>
                <w:sz w:val="22"/>
                <w:szCs w:val="22"/>
              </w:rPr>
              <w:t xml:space="preserve"> el cálculo de dosis de vacunas a</w:t>
            </w:r>
            <w:r w:rsidRPr="00B235CC">
              <w:rPr>
                <w:sz w:val="22"/>
                <w:szCs w:val="22"/>
              </w:rPr>
              <w:t xml:space="preserve"> la Coordinación Administrativa</w:t>
            </w:r>
            <w:r w:rsidR="008A4205" w:rsidRPr="00B235CC">
              <w:rPr>
                <w:sz w:val="22"/>
                <w:szCs w:val="22"/>
              </w:rPr>
              <w:t xml:space="preserve"> </w:t>
            </w:r>
            <w:r w:rsidR="001070A3" w:rsidRPr="00B235CC">
              <w:rPr>
                <w:sz w:val="22"/>
                <w:szCs w:val="22"/>
              </w:rPr>
              <w:t>y poder iniciar gestiones para la adquisición</w:t>
            </w:r>
            <w:r w:rsidR="00122226" w:rsidRPr="00B235CC">
              <w:rPr>
                <w:sz w:val="22"/>
                <w:szCs w:val="22"/>
              </w:rPr>
              <w:t>.</w:t>
            </w:r>
          </w:p>
          <w:p w:rsidR="006E0164" w:rsidRPr="00B235CC" w:rsidRDefault="006E0164" w:rsidP="006E0164">
            <w:pPr>
              <w:pStyle w:val="Default"/>
              <w:rPr>
                <w:sz w:val="22"/>
                <w:szCs w:val="22"/>
              </w:rPr>
            </w:pPr>
          </w:p>
          <w:p w:rsidR="006E0164" w:rsidRPr="00B235CC" w:rsidRDefault="006E0164" w:rsidP="008A420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6E0164" w:rsidRPr="00B235CC" w:rsidRDefault="00C44EB5" w:rsidP="0057232C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Dirección del Programa de Atención a la Salud de la Infancia y la Adolescencia</w:t>
            </w:r>
          </w:p>
        </w:tc>
      </w:tr>
      <w:tr w:rsidR="008A4205" w:rsidRPr="00B235CC" w:rsidTr="00E21744">
        <w:trPr>
          <w:trHeight w:val="1080"/>
        </w:trPr>
        <w:tc>
          <w:tcPr>
            <w:tcW w:w="2268" w:type="dxa"/>
            <w:vAlign w:val="center"/>
          </w:tcPr>
          <w:p w:rsidR="008A4205" w:rsidRPr="00B235CC" w:rsidRDefault="00C44EB5" w:rsidP="00B549A4">
            <w:pPr>
              <w:pStyle w:val="Default"/>
              <w:spacing w:after="120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10</w:t>
            </w:r>
            <w:r w:rsidR="001070A3" w:rsidRPr="00B235CC">
              <w:rPr>
                <w:sz w:val="22"/>
                <w:szCs w:val="22"/>
              </w:rPr>
              <w:t xml:space="preserve">.0 Entrega de cálculo de Vacunas Validado a </w:t>
            </w:r>
            <w:r w:rsidRPr="00B235CC">
              <w:rPr>
                <w:sz w:val="22"/>
                <w:szCs w:val="22"/>
              </w:rPr>
              <w:t>la Coordinación Administrativa</w:t>
            </w:r>
          </w:p>
        </w:tc>
        <w:tc>
          <w:tcPr>
            <w:tcW w:w="5245" w:type="dxa"/>
          </w:tcPr>
          <w:p w:rsidR="001070A3" w:rsidRPr="00B235CC" w:rsidRDefault="00C44EB5" w:rsidP="008A4205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10</w:t>
            </w:r>
            <w:r w:rsidR="001070A3" w:rsidRPr="00B235CC">
              <w:rPr>
                <w:sz w:val="22"/>
                <w:szCs w:val="22"/>
              </w:rPr>
              <w:t xml:space="preserve">.1 Recibe instrucción de entregar el cálculo de vacunas Validado a </w:t>
            </w:r>
            <w:r w:rsidRPr="00B235CC">
              <w:rPr>
                <w:sz w:val="22"/>
                <w:szCs w:val="22"/>
              </w:rPr>
              <w:t>la Coordinación Administrativa</w:t>
            </w:r>
          </w:p>
          <w:p w:rsidR="001070A3" w:rsidRPr="00B235CC" w:rsidRDefault="001070A3" w:rsidP="008A4205">
            <w:pPr>
              <w:pStyle w:val="Default"/>
              <w:rPr>
                <w:sz w:val="22"/>
                <w:szCs w:val="22"/>
              </w:rPr>
            </w:pPr>
          </w:p>
          <w:p w:rsidR="008A4205" w:rsidRPr="00B235CC" w:rsidRDefault="00C44EB5" w:rsidP="008A4205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10</w:t>
            </w:r>
            <w:r w:rsidR="008A4205" w:rsidRPr="00B235CC">
              <w:rPr>
                <w:sz w:val="22"/>
                <w:szCs w:val="22"/>
              </w:rPr>
              <w:t xml:space="preserve">.2 Entrega el cálculo a la Coordinación Administrativa de CeNSIA mediante correo </w:t>
            </w:r>
            <w:r w:rsidRPr="00B235CC">
              <w:rPr>
                <w:sz w:val="22"/>
                <w:szCs w:val="22"/>
              </w:rPr>
              <w:t>electrónico</w:t>
            </w:r>
            <w:r w:rsidR="008A4205" w:rsidRPr="00B235CC">
              <w:rPr>
                <w:sz w:val="22"/>
                <w:szCs w:val="22"/>
              </w:rPr>
              <w:t>, para realizar gestiones de adquisición de vacunas</w:t>
            </w:r>
          </w:p>
          <w:p w:rsidR="001070A3" w:rsidRPr="00B235CC" w:rsidRDefault="001070A3" w:rsidP="008A4205">
            <w:pPr>
              <w:pStyle w:val="Default"/>
              <w:rPr>
                <w:sz w:val="22"/>
                <w:szCs w:val="22"/>
              </w:rPr>
            </w:pPr>
          </w:p>
          <w:p w:rsidR="001070A3" w:rsidRDefault="001070A3" w:rsidP="00B605E0">
            <w:pPr>
              <w:pStyle w:val="Default"/>
              <w:numPr>
                <w:ilvl w:val="0"/>
                <w:numId w:val="138"/>
              </w:numPr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Correo electrónico</w:t>
            </w:r>
          </w:p>
          <w:p w:rsidR="00E93DB3" w:rsidRDefault="00E93DB3" w:rsidP="00E93DB3">
            <w:pPr>
              <w:pStyle w:val="Default"/>
              <w:rPr>
                <w:sz w:val="22"/>
                <w:szCs w:val="22"/>
              </w:rPr>
            </w:pPr>
          </w:p>
          <w:p w:rsidR="00E93DB3" w:rsidRDefault="00E93DB3" w:rsidP="00E93DB3">
            <w:pPr>
              <w:pStyle w:val="Default"/>
              <w:rPr>
                <w:sz w:val="22"/>
                <w:szCs w:val="22"/>
              </w:rPr>
            </w:pPr>
          </w:p>
          <w:p w:rsidR="00E93DB3" w:rsidRDefault="00E93DB3" w:rsidP="00E93DB3">
            <w:pPr>
              <w:pStyle w:val="Default"/>
              <w:rPr>
                <w:sz w:val="22"/>
                <w:szCs w:val="22"/>
              </w:rPr>
            </w:pPr>
          </w:p>
          <w:p w:rsidR="00E93DB3" w:rsidRDefault="00E93DB3" w:rsidP="00E93DB3">
            <w:pPr>
              <w:pStyle w:val="Default"/>
              <w:rPr>
                <w:sz w:val="22"/>
                <w:szCs w:val="22"/>
              </w:rPr>
            </w:pPr>
          </w:p>
          <w:p w:rsidR="00E93DB3" w:rsidRPr="00B235CC" w:rsidRDefault="00E93DB3" w:rsidP="00E93DB3">
            <w:pPr>
              <w:pStyle w:val="Default"/>
              <w:rPr>
                <w:sz w:val="22"/>
                <w:szCs w:val="22"/>
              </w:rPr>
            </w:pPr>
          </w:p>
          <w:p w:rsidR="008A4205" w:rsidRPr="00B235CC" w:rsidRDefault="008A4205" w:rsidP="006E016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8A4205" w:rsidRPr="00B235CC" w:rsidRDefault="00C44EB5" w:rsidP="0057232C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Subdirección de Coordinación y Operación del CONAVA</w:t>
            </w:r>
          </w:p>
        </w:tc>
      </w:tr>
      <w:tr w:rsidR="00B605E0" w:rsidTr="007A676C">
        <w:tc>
          <w:tcPr>
            <w:tcW w:w="2268" w:type="dxa"/>
            <w:shd w:val="clear" w:color="auto" w:fill="C0C0C0"/>
            <w:vAlign w:val="center"/>
          </w:tcPr>
          <w:p w:rsidR="00B605E0" w:rsidRDefault="00B605E0" w:rsidP="007A676C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B605E0" w:rsidRDefault="00B605E0" w:rsidP="007A676C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B605E0" w:rsidRDefault="00B605E0" w:rsidP="007A676C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6E0164" w:rsidRPr="00B235CC" w:rsidTr="00E21744">
        <w:trPr>
          <w:trHeight w:val="1080"/>
        </w:trPr>
        <w:tc>
          <w:tcPr>
            <w:tcW w:w="2268" w:type="dxa"/>
            <w:vAlign w:val="center"/>
          </w:tcPr>
          <w:p w:rsidR="006E0164" w:rsidRPr="00B235CC" w:rsidRDefault="00C44EB5" w:rsidP="00B549A4">
            <w:pPr>
              <w:pStyle w:val="Default"/>
              <w:spacing w:after="120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11.0 T</w:t>
            </w:r>
            <w:r w:rsidR="006E0164" w:rsidRPr="00B235CC">
              <w:rPr>
                <w:sz w:val="22"/>
                <w:szCs w:val="22"/>
              </w:rPr>
              <w:t>ramitación de compra de vacunas</w:t>
            </w:r>
          </w:p>
        </w:tc>
        <w:tc>
          <w:tcPr>
            <w:tcW w:w="5245" w:type="dxa"/>
          </w:tcPr>
          <w:p w:rsidR="006E0164" w:rsidRPr="00B235CC" w:rsidRDefault="00C44EB5" w:rsidP="006E0164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11</w:t>
            </w:r>
            <w:r w:rsidR="00122226" w:rsidRPr="00B235CC">
              <w:rPr>
                <w:sz w:val="22"/>
                <w:szCs w:val="22"/>
              </w:rPr>
              <w:t xml:space="preserve">.1 </w:t>
            </w:r>
            <w:r w:rsidRPr="00B235CC">
              <w:rPr>
                <w:sz w:val="22"/>
                <w:szCs w:val="22"/>
              </w:rPr>
              <w:t>Recibe la información de la Subdirección de Coordinación y Operación del CONAVA</w:t>
            </w:r>
            <w:r w:rsidR="006E0164" w:rsidRPr="00B235CC">
              <w:rPr>
                <w:sz w:val="22"/>
                <w:szCs w:val="22"/>
              </w:rPr>
              <w:t xml:space="preserve"> y realiza los trámites de acuerdo al procedimiento de adquisición de vacunas</w:t>
            </w:r>
          </w:p>
          <w:p w:rsidR="00122226" w:rsidRPr="00B235CC" w:rsidRDefault="00122226" w:rsidP="006E0164">
            <w:pPr>
              <w:pStyle w:val="Default"/>
              <w:rPr>
                <w:sz w:val="22"/>
                <w:szCs w:val="22"/>
              </w:rPr>
            </w:pPr>
          </w:p>
          <w:p w:rsidR="00B605E0" w:rsidRDefault="00B605E0" w:rsidP="00B605E0">
            <w:pPr>
              <w:pStyle w:val="Ttulo4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TERMINA PROCEDIMIENTO</w:t>
            </w:r>
          </w:p>
          <w:p w:rsidR="00122226" w:rsidRPr="00B235CC" w:rsidRDefault="00122226" w:rsidP="006E0164">
            <w:pPr>
              <w:pStyle w:val="Default"/>
              <w:rPr>
                <w:sz w:val="22"/>
                <w:szCs w:val="22"/>
              </w:rPr>
            </w:pPr>
          </w:p>
          <w:p w:rsidR="006E0164" w:rsidRPr="00B235CC" w:rsidRDefault="00A42FBC" w:rsidP="006E01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Enlaza con el procedimiento 1. A</w:t>
            </w:r>
            <w:r w:rsidR="006E0164" w:rsidRPr="00B235CC">
              <w:rPr>
                <w:sz w:val="22"/>
                <w:szCs w:val="22"/>
              </w:rPr>
              <w:t>dquisición de vacuna</w:t>
            </w:r>
            <w:r>
              <w:rPr>
                <w:sz w:val="22"/>
                <w:szCs w:val="22"/>
              </w:rPr>
              <w:t>s</w:t>
            </w:r>
            <w:r w:rsidR="006E0164" w:rsidRPr="00B235CC">
              <w:rPr>
                <w:sz w:val="22"/>
                <w:szCs w:val="22"/>
              </w:rPr>
              <w:t xml:space="preserve"> del</w:t>
            </w:r>
            <w:r w:rsidR="00C44EB5" w:rsidRPr="00B235CC">
              <w:rPr>
                <w:sz w:val="22"/>
                <w:szCs w:val="22"/>
              </w:rPr>
              <w:t xml:space="preserve"> Programa de Vacunación Universal</w:t>
            </w:r>
            <w:r>
              <w:rPr>
                <w:sz w:val="22"/>
                <w:szCs w:val="22"/>
              </w:rPr>
              <w:t xml:space="preserve"> por l</w:t>
            </w:r>
            <w:r w:rsidR="006E0164" w:rsidRPr="00B235CC">
              <w:rPr>
                <w:sz w:val="22"/>
                <w:szCs w:val="22"/>
              </w:rPr>
              <w:t>icit</w:t>
            </w:r>
            <w:r w:rsidR="00C44EB5" w:rsidRPr="00B235CC">
              <w:rPr>
                <w:sz w:val="22"/>
                <w:szCs w:val="22"/>
              </w:rPr>
              <w:t>ación</w:t>
            </w:r>
            <w:r w:rsidR="006E0164" w:rsidRPr="00B235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="00B605E0">
              <w:rPr>
                <w:sz w:val="22"/>
                <w:szCs w:val="22"/>
              </w:rPr>
              <w:t>ública.</w:t>
            </w:r>
          </w:p>
          <w:p w:rsidR="006E0164" w:rsidRPr="00B235CC" w:rsidRDefault="006E0164" w:rsidP="006E016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6E0164" w:rsidRPr="00B235CC" w:rsidRDefault="00C44EB5" w:rsidP="0057232C">
            <w:pPr>
              <w:pStyle w:val="Default"/>
              <w:rPr>
                <w:sz w:val="22"/>
                <w:szCs w:val="22"/>
              </w:rPr>
            </w:pPr>
            <w:r w:rsidRPr="00B235CC">
              <w:rPr>
                <w:sz w:val="22"/>
                <w:szCs w:val="22"/>
              </w:rPr>
              <w:t>Coordinación Administrativa</w:t>
            </w:r>
          </w:p>
        </w:tc>
      </w:tr>
    </w:tbl>
    <w:p w:rsidR="001767D5" w:rsidRDefault="001767D5"/>
    <w:p w:rsidR="00C44EB5" w:rsidRDefault="00C44EB5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E93DB3" w:rsidRDefault="00E93DB3">
      <w:pPr>
        <w:pStyle w:val="Piedepgina"/>
        <w:tabs>
          <w:tab w:val="clear" w:pos="4419"/>
          <w:tab w:val="clear" w:pos="8838"/>
        </w:tabs>
      </w:pPr>
    </w:p>
    <w:p w:rsidR="00E93DB3" w:rsidRDefault="00E93DB3">
      <w:pPr>
        <w:pStyle w:val="Piedepgina"/>
        <w:tabs>
          <w:tab w:val="clear" w:pos="4419"/>
          <w:tab w:val="clear" w:pos="8838"/>
        </w:tabs>
      </w:pPr>
    </w:p>
    <w:p w:rsidR="00E93DB3" w:rsidRDefault="00E93DB3">
      <w:pPr>
        <w:pStyle w:val="Piedepgina"/>
        <w:tabs>
          <w:tab w:val="clear" w:pos="4419"/>
          <w:tab w:val="clear" w:pos="8838"/>
        </w:tabs>
      </w:pPr>
    </w:p>
    <w:p w:rsidR="00E93DB3" w:rsidRDefault="00E93DB3">
      <w:pPr>
        <w:pStyle w:val="Piedepgina"/>
        <w:tabs>
          <w:tab w:val="clear" w:pos="4419"/>
          <w:tab w:val="clear" w:pos="8838"/>
        </w:tabs>
      </w:pPr>
    </w:p>
    <w:p w:rsidR="00E93DB3" w:rsidRDefault="00E93DB3">
      <w:pPr>
        <w:pStyle w:val="Piedepgina"/>
        <w:tabs>
          <w:tab w:val="clear" w:pos="4419"/>
          <w:tab w:val="clear" w:pos="8838"/>
        </w:tabs>
      </w:pPr>
    </w:p>
    <w:p w:rsidR="00E93DB3" w:rsidRDefault="00E93DB3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B605E0" w:rsidRDefault="00B605E0">
      <w:pPr>
        <w:pStyle w:val="Piedepgina"/>
        <w:tabs>
          <w:tab w:val="clear" w:pos="4419"/>
          <w:tab w:val="clear" w:pos="8838"/>
        </w:tabs>
      </w:pPr>
    </w:p>
    <w:p w:rsidR="00977B7F" w:rsidRDefault="00977B7F" w:rsidP="00977B7F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5.0</w:t>
      </w:r>
      <w:r>
        <w:rPr>
          <w:b/>
          <w:sz w:val="22"/>
          <w:szCs w:val="22"/>
        </w:rPr>
        <w:tab/>
        <w:t>Diagrama de flujo</w:t>
      </w:r>
    </w:p>
    <w:p w:rsidR="00977B7F" w:rsidRDefault="00977B7F" w:rsidP="00977B7F"/>
    <w:tbl>
      <w:tblPr>
        <w:tblW w:w="9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4"/>
        <w:gridCol w:w="1875"/>
        <w:gridCol w:w="2437"/>
        <w:gridCol w:w="1824"/>
        <w:gridCol w:w="1495"/>
      </w:tblGrid>
      <w:tr w:rsidR="009C40CF" w:rsidRPr="00920D01" w:rsidTr="001D69AB">
        <w:trPr>
          <w:trHeight w:val="1068"/>
        </w:trPr>
        <w:tc>
          <w:tcPr>
            <w:tcW w:w="2344" w:type="dxa"/>
            <w:shd w:val="clear" w:color="auto" w:fill="D9D9D9"/>
            <w:vAlign w:val="center"/>
          </w:tcPr>
          <w:p w:rsidR="009C40CF" w:rsidRPr="006B2FE7" w:rsidRDefault="009C40CF" w:rsidP="00D3763A">
            <w:pPr>
              <w:jc w:val="center"/>
              <w:rPr>
                <w:b/>
              </w:rPr>
            </w:pPr>
            <w:r>
              <w:rPr>
                <w:rFonts w:cs="Arial"/>
                <w:b/>
                <w:bCs/>
                <w:szCs w:val="14"/>
              </w:rPr>
              <w:t>Dirección General del Ce</w:t>
            </w:r>
            <w:r w:rsidRPr="006B2FE7">
              <w:rPr>
                <w:rFonts w:cs="Arial"/>
                <w:b/>
                <w:bCs/>
                <w:szCs w:val="14"/>
              </w:rPr>
              <w:t>NSIA</w:t>
            </w:r>
          </w:p>
        </w:tc>
        <w:tc>
          <w:tcPr>
            <w:tcW w:w="1875" w:type="dxa"/>
            <w:shd w:val="clear" w:color="auto" w:fill="D9D9D9"/>
            <w:vAlign w:val="center"/>
          </w:tcPr>
          <w:p w:rsidR="009C40CF" w:rsidRPr="006B2FE7" w:rsidRDefault="009C40CF" w:rsidP="00D3763A">
            <w:pPr>
              <w:jc w:val="center"/>
              <w:rPr>
                <w:b/>
              </w:rPr>
            </w:pPr>
            <w:r w:rsidRPr="006B2FE7">
              <w:rPr>
                <w:rFonts w:cs="Arial"/>
                <w:b/>
                <w:bCs/>
                <w:szCs w:val="14"/>
              </w:rPr>
              <w:t>Coordinación Administrativa</w:t>
            </w:r>
          </w:p>
        </w:tc>
        <w:tc>
          <w:tcPr>
            <w:tcW w:w="2437" w:type="dxa"/>
            <w:shd w:val="clear" w:color="auto" w:fill="D9D9D9"/>
            <w:vAlign w:val="center"/>
          </w:tcPr>
          <w:p w:rsidR="009C40CF" w:rsidRPr="006B2FE7" w:rsidRDefault="009C40CF" w:rsidP="00D3763A">
            <w:pPr>
              <w:jc w:val="center"/>
              <w:rPr>
                <w:b/>
                <w:szCs w:val="14"/>
              </w:rPr>
            </w:pPr>
            <w:r w:rsidRPr="006B2FE7">
              <w:rPr>
                <w:rFonts w:cs="Arial"/>
                <w:b/>
                <w:bCs/>
                <w:szCs w:val="14"/>
              </w:rPr>
              <w:t>Dirección del Programa de Atención a la Salud de la Infancia y la Adolescencia</w:t>
            </w:r>
          </w:p>
        </w:tc>
        <w:tc>
          <w:tcPr>
            <w:tcW w:w="1824" w:type="dxa"/>
            <w:shd w:val="clear" w:color="auto" w:fill="D9D9D9"/>
            <w:vAlign w:val="center"/>
          </w:tcPr>
          <w:p w:rsidR="009C40CF" w:rsidRPr="006B2FE7" w:rsidRDefault="009C40CF" w:rsidP="009C40CF">
            <w:pPr>
              <w:jc w:val="center"/>
              <w:rPr>
                <w:rFonts w:cs="Arial"/>
                <w:b/>
                <w:bCs/>
                <w:szCs w:val="14"/>
              </w:rPr>
            </w:pPr>
            <w:r>
              <w:rPr>
                <w:rFonts w:cs="Arial"/>
                <w:b/>
                <w:bCs/>
                <w:szCs w:val="14"/>
              </w:rPr>
              <w:t>Subdirección de Coordinación y Operación del CONAVA</w:t>
            </w:r>
          </w:p>
        </w:tc>
        <w:tc>
          <w:tcPr>
            <w:tcW w:w="1495" w:type="dxa"/>
            <w:shd w:val="clear" w:color="auto" w:fill="D9D9D9"/>
            <w:vAlign w:val="center"/>
          </w:tcPr>
          <w:p w:rsidR="009C40CF" w:rsidRDefault="009C40CF" w:rsidP="009C40CF">
            <w:pPr>
              <w:jc w:val="center"/>
              <w:rPr>
                <w:rFonts w:cs="Arial"/>
                <w:b/>
                <w:bCs/>
                <w:szCs w:val="14"/>
              </w:rPr>
            </w:pPr>
            <w:r>
              <w:rPr>
                <w:rFonts w:cs="Arial"/>
                <w:b/>
                <w:bCs/>
                <w:szCs w:val="14"/>
              </w:rPr>
              <w:t>Subdirección Técnica de Infancia</w:t>
            </w:r>
          </w:p>
        </w:tc>
      </w:tr>
      <w:tr w:rsidR="009C40CF" w:rsidTr="001D69AB">
        <w:trPr>
          <w:trHeight w:val="8746"/>
        </w:trPr>
        <w:tc>
          <w:tcPr>
            <w:tcW w:w="2344" w:type="dxa"/>
          </w:tcPr>
          <w:p w:rsidR="009C40CF" w:rsidRDefault="009E69EB" w:rsidP="00D3763A">
            <w:r>
              <w:rPr>
                <w:noProof/>
                <w:lang w:val="es-E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17" type="#_x0000_t202" style="position:absolute;left:0;text-align:left;margin-left:243.7pt;margin-top:104.55pt;width:58.85pt;height:27pt;z-index:251795456;mso-position-horizontal-relative:text;mso-position-vertical-relative:text" o:allowincell="f">
                  <v:textbox style="mso-next-textbox:#_x0000_s2017">
                    <w:txbxContent>
                      <w:p w:rsidR="0097611E" w:rsidRPr="00765083" w:rsidRDefault="0097611E" w:rsidP="00D35E13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2.0 Recepción de instrucción de análisis.</w:t>
                        </w:r>
                      </w:p>
                      <w:p w:rsidR="0097611E" w:rsidRDefault="0097611E" w:rsidP="00D35E13">
                        <w:pPr>
                          <w:jc w:val="center"/>
                          <w:rPr>
                            <w:sz w:val="1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shape id="_x0000_s2015" type="#_x0000_t202" style="position:absolute;left:0;text-align:left;margin-left:30.45pt;margin-top:39.7pt;width:63.05pt;height:29.35pt;z-index:251793408;mso-position-horizontal-relative:text;mso-position-vertical-relative:text" o:allowincell="f">
                  <v:textbox style="mso-next-textbox:#_x0000_s2015">
                    <w:txbxContent>
                      <w:p w:rsidR="0097611E" w:rsidRPr="00255190" w:rsidRDefault="0097611E" w:rsidP="00D35E13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1.0 Recepción de poblaciones estimadas</w:t>
                        </w:r>
                        <w:r w:rsidRPr="00255190">
                          <w:rPr>
                            <w:sz w:val="12"/>
                            <w:szCs w:val="1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Pr="009E69EB">
              <w:rPr>
                <w:noProof/>
                <w:lang w:eastAsia="es-MX"/>
              </w:rPr>
              <w:pict>
                <v:shape id="_x0000_s2025" type="#_x0000_t202" style="position:absolute;left:0;text-align:left;margin-left:211pt;margin-top:351.25pt;width:112.95pt;height:33.8pt;z-index:251803648;mso-position-horizontal-relative:text;mso-position-vertical-relative:text" o:allowincell="f">
                  <v:textbox style="mso-next-textbox:#_x0000_s2025">
                    <w:txbxContent>
                      <w:p w:rsidR="0097611E" w:rsidRPr="00EA7D71" w:rsidRDefault="0097611E" w:rsidP="00D35E13">
                        <w:pPr>
                          <w:jc w:val="center"/>
                          <w:rPr>
                            <w:sz w:val="12"/>
                          </w:rPr>
                        </w:pPr>
                        <w:r w:rsidRPr="00EA7D71">
                          <w:rPr>
                            <w:sz w:val="12"/>
                            <w:szCs w:val="16"/>
                          </w:rPr>
                          <w:t xml:space="preserve"> I</w:t>
                        </w:r>
                        <w:r w:rsidRPr="00EA7D71">
                          <w:rPr>
                            <w:sz w:val="12"/>
                          </w:rPr>
                          <w:t>nstruye a Subdirección de Coordinación y Operación de CONAVA elaborar memorándum para Dirección General</w:t>
                        </w:r>
                      </w:p>
                      <w:p w:rsidR="0097611E" w:rsidRPr="00EA7D71" w:rsidRDefault="0097611E" w:rsidP="00D35E13">
                        <w:pPr>
                          <w:rPr>
                            <w:sz w:val="20"/>
                            <w:szCs w:val="12"/>
                          </w:rPr>
                        </w:pPr>
                      </w:p>
                    </w:txbxContent>
                  </v:textbox>
                </v:shape>
              </w:pict>
            </w:r>
            <w:r w:rsidRPr="009E69EB">
              <w:rPr>
                <w:noProof/>
                <w:lang w:eastAsia="es-MX"/>
              </w:rPr>
              <w:pict>
                <v:line id="_x0000_s2024" style="position:absolute;left:0;text-align:left;z-index:251802624;mso-position-horizontal-relative:text;mso-position-vertical-relative:text" from="270.75pt,338.35pt" to="270.75pt,351.25pt" o:allowincell="f">
                  <v:stroke endarrow="block" endarrowwidth="narrow" endarrowlength="short"/>
                </v:line>
              </w:pict>
            </w:r>
            <w:r w:rsidRPr="009E69EB">
              <w:rPr>
                <w:noProof/>
                <w:lang w:eastAsia="es-MX"/>
              </w:rPr>
              <w:pict>
                <v:shape id="_x0000_s3073" type="#_x0000_t202" style="position:absolute;left:0;text-align:left;margin-left:425.7pt;margin-top:209.25pt;width:58.85pt;height:27pt;z-index:251828224;mso-position-horizontal-relative:text;mso-position-vertical-relative:text" o:allowincell="f">
                  <v:textbox style="mso-next-textbox:#_x0000_s3073">
                    <w:txbxContent>
                      <w:p w:rsidR="0097611E" w:rsidRPr="00765083" w:rsidRDefault="0097611E" w:rsidP="00971630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0"/>
                            <w:szCs w:val="12"/>
                          </w:rPr>
                          <w:t xml:space="preserve">4.0 </w:t>
                        </w:r>
                        <w:r w:rsidRPr="00971630">
                          <w:rPr>
                            <w:sz w:val="10"/>
                            <w:szCs w:val="12"/>
                          </w:rPr>
                          <w:t>Análisis de proyecciones de población</w:t>
                        </w:r>
                        <w:r>
                          <w:rPr>
                            <w:sz w:val="12"/>
                            <w:szCs w:val="12"/>
                          </w:rPr>
                          <w:t>.</w:t>
                        </w:r>
                      </w:p>
                      <w:p w:rsidR="0097611E" w:rsidRDefault="0097611E" w:rsidP="00971630">
                        <w:pPr>
                          <w:jc w:val="center"/>
                          <w:rPr>
                            <w:sz w:val="1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shape id="_x0000_s2019" type="#_x0000_t202" style="position:absolute;left:0;text-align:left;margin-left:333.05pt;margin-top:155.75pt;width:73.1pt;height:24.35pt;z-index:251940864;mso-position-horizontal-relative:text;mso-position-vertical-relative:text" o:allowincell="f">
                  <v:textbox style="mso-next-textbox:#_x0000_s2019">
                    <w:txbxContent>
                      <w:p w:rsidR="0097611E" w:rsidRPr="00C634FD" w:rsidRDefault="0097611E" w:rsidP="00D35E13">
                        <w:pPr>
                          <w:jc w:val="center"/>
                          <w:rPr>
                            <w:sz w:val="10"/>
                            <w:szCs w:val="12"/>
                          </w:rPr>
                        </w:pPr>
                        <w:r>
                          <w:rPr>
                            <w:sz w:val="10"/>
                            <w:szCs w:val="12"/>
                          </w:rPr>
                          <w:t>3.0 Entrega de regionalización Operativa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line id="_x0000_s2014" style="position:absolute;left:0;text-align:left;z-index:251792384;mso-position-horizontal-relative:text;mso-position-vertical-relative:text" from="65.8pt,24.35pt" to="65.8pt,42.1pt" o:allowincell="f">
                  <v:stroke endarrow="block" endarrowwidth="narrow" endarrowlength="short"/>
                </v:line>
              </w:pict>
            </w:r>
            <w:r>
              <w:rPr>
                <w:noProof/>
                <w:lang w:val="es-ES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2016" type="#_x0000_t116" style="position:absolute;left:0;text-align:left;margin-left:39.3pt;margin-top:5pt;width:57.8pt;height:18.85pt;z-index:251794432;mso-position-horizontal-relative:text;mso-position-vertical-relative:text">
                  <v:textbox style="mso-next-textbox:#_x0000_s2016">
                    <w:txbxContent>
                      <w:p w:rsidR="0097611E" w:rsidRDefault="0097611E" w:rsidP="00D35E13">
                        <w:pPr>
                          <w:jc w:val="center"/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INICIO</w:t>
                        </w:r>
                      </w:p>
                    </w:txbxContent>
                  </v:textbox>
                </v:shape>
              </w:pict>
            </w:r>
          </w:p>
          <w:p w:rsidR="009C40CF" w:rsidRDefault="009C40CF" w:rsidP="00D3763A"/>
          <w:p w:rsidR="009C40CF" w:rsidRDefault="009C40CF" w:rsidP="00D3763A"/>
          <w:p w:rsidR="009C40CF" w:rsidRDefault="009E69EB" w:rsidP="00D3763A">
            <w:r>
              <w:rPr>
                <w:noProof/>
                <w:lang w:val="es-ES" w:eastAsia="en-US"/>
              </w:rPr>
              <w:pict>
                <v:shape id="_x0000_s2030" type="#_x0000_t202" style="position:absolute;left:0;text-align:left;margin-left:85.4pt;margin-top:1.35pt;width:16.25pt;height:14.1pt;z-index:251808768;mso-width-relative:margin;mso-height-relative:margin" filled="f" stroked="f">
                  <v:textbox style="mso-next-textbox:#_x0000_s2030">
                    <w:txbxContent>
                      <w:p w:rsidR="0097611E" w:rsidRPr="00B7636C" w:rsidRDefault="0097611E" w:rsidP="00D35E13">
                        <w:pPr>
                          <w:rPr>
                            <w:sz w:val="12"/>
                            <w:lang w:val="es-ES"/>
                          </w:rPr>
                        </w:pPr>
                        <w:r w:rsidRPr="00B7636C">
                          <w:rPr>
                            <w:sz w:val="12"/>
                            <w:lang w:val="es-ES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  <w:p w:rsidR="009C40CF" w:rsidRDefault="009C40CF" w:rsidP="00D3763A"/>
          <w:p w:rsidR="009C40CF" w:rsidRDefault="009C40CF" w:rsidP="00D3763A"/>
          <w:p w:rsidR="009C40CF" w:rsidRDefault="009E69EB" w:rsidP="00D3763A">
            <w:r w:rsidRPr="009E69EB">
              <w:rPr>
                <w:noProof/>
                <w:sz w:val="10"/>
                <w:szCs w:val="10"/>
                <w:lang w:eastAsia="es-MX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2009" type="#_x0000_t114" style="position:absolute;left:0;text-align:left;margin-left:54pt;margin-top:3.2pt;width:54.65pt;height:23.1pt;z-index:251789312">
                  <v:textbox>
                    <w:txbxContent>
                      <w:p w:rsidR="00172441" w:rsidRDefault="00172441" w:rsidP="00D35E13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</w:p>
                      <w:p w:rsidR="0097611E" w:rsidRPr="00B605E0" w:rsidRDefault="0097611E" w:rsidP="00D35E13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B605E0">
                          <w:rPr>
                            <w:sz w:val="12"/>
                            <w:szCs w:val="12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9C40CF" w:rsidRDefault="009C40CF" w:rsidP="00D3763A"/>
          <w:p w:rsidR="009C40CF" w:rsidRDefault="009E69EB" w:rsidP="00D3763A">
            <w:r w:rsidRPr="009E69EB">
              <w:rPr>
                <w:noProof/>
                <w:lang w:eastAsia="es-MX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32" type="#_x0000_t32" style="position:absolute;left:0;text-align:left;margin-left:81.2pt;margin-top:2.45pt;width:0;height:8.35pt;z-index:251810816" o:connectortype="straight"/>
              </w:pict>
            </w:r>
          </w:p>
          <w:p w:rsidR="009C40CF" w:rsidRDefault="009E69EB" w:rsidP="00D3763A">
            <w:r>
              <w:rPr>
                <w:noProof/>
                <w:lang w:val="es-ES"/>
              </w:rPr>
              <w:pict>
                <v:shape id="_x0000_s2018" style="position:absolute;left:0;text-align:left;margin-left:81.2pt;margin-top:.45pt;width:192.3pt;height:10.45pt;z-index:251796480;mso-position-horizontal-relative:text;mso-position-vertical-relative:text" coordsize="1152,236" path="m,l1146,r6,236e" filled="f">
                  <v:stroke endarrow="block" endarrowwidth="narrow" endarrowlength="short"/>
                  <v:path arrowok="t"/>
                </v:shape>
              </w:pict>
            </w:r>
            <w:r>
              <w:rPr>
                <w:noProof/>
                <w:lang w:val="es-ES"/>
              </w:rPr>
              <w:pict>
                <v:rect id="_x0000_s2013" style="position:absolute;left:0;text-align:left;margin-left:93.5pt;margin-top:4.25pt;width:10.7pt;height:11.65pt;z-index:251791360" filled="f" stroked="f">
                  <v:textbox style="mso-next-textbox:#_x0000_s2013" inset="0,0,0,0">
                    <w:txbxContent>
                      <w:p w:rsidR="0097611E" w:rsidRDefault="0097611E" w:rsidP="00D35E13"/>
                    </w:txbxContent>
                  </v:textbox>
                </v:rect>
              </w:pict>
            </w:r>
          </w:p>
          <w:p w:rsidR="009C40CF" w:rsidRDefault="009C40CF" w:rsidP="00D3763A"/>
          <w:p w:rsidR="009C40CF" w:rsidRDefault="009C40CF" w:rsidP="00D3763A"/>
          <w:p w:rsidR="009C40CF" w:rsidRDefault="009C40CF" w:rsidP="00D3763A"/>
          <w:p w:rsidR="009C40CF" w:rsidRDefault="009C40CF" w:rsidP="00D3763A"/>
          <w:p w:rsidR="009C40CF" w:rsidRDefault="009C40CF" w:rsidP="00D3763A"/>
          <w:p w:rsidR="009C40CF" w:rsidRDefault="009C40CF" w:rsidP="00D3763A"/>
          <w:p w:rsidR="009C40CF" w:rsidRDefault="009C40CF" w:rsidP="00D3763A"/>
          <w:p w:rsidR="009C40CF" w:rsidRDefault="009C40CF" w:rsidP="00D3763A"/>
          <w:p w:rsidR="009C40CF" w:rsidRDefault="009C40CF" w:rsidP="00D3763A"/>
          <w:p w:rsidR="009C40CF" w:rsidRDefault="009C40CF" w:rsidP="00D3763A"/>
          <w:p w:rsidR="009C40CF" w:rsidRDefault="009C40CF" w:rsidP="00D3763A">
            <w:pPr>
              <w:tabs>
                <w:tab w:val="center" w:pos="1455"/>
              </w:tabs>
            </w:pPr>
            <w:r>
              <w:tab/>
            </w:r>
          </w:p>
          <w:p w:rsidR="009C40CF" w:rsidRDefault="009C40CF" w:rsidP="00D3763A"/>
          <w:p w:rsidR="009C40CF" w:rsidRDefault="009C40CF" w:rsidP="00D3763A"/>
          <w:p w:rsidR="009C40CF" w:rsidRDefault="009C40CF" w:rsidP="00D3763A"/>
          <w:p w:rsidR="009C40CF" w:rsidRDefault="009C40CF" w:rsidP="00D3763A"/>
          <w:p w:rsidR="009C40CF" w:rsidRDefault="009C40CF" w:rsidP="00D3763A"/>
          <w:p w:rsidR="009C40CF" w:rsidRDefault="009C40CF" w:rsidP="00D3763A"/>
          <w:p w:rsidR="009C40CF" w:rsidRDefault="009C40CF" w:rsidP="00D3763A"/>
          <w:p w:rsidR="009C40CF" w:rsidRDefault="009E69EB" w:rsidP="00D3763A">
            <w:r>
              <w:rPr>
                <w:noProof/>
                <w:lang w:val="es-ES"/>
              </w:rPr>
              <w:pict>
                <v:rect id="_x0000_s2023" style="position:absolute;left:0;text-align:left;margin-left:65pt;margin-top:.15pt;width:16.25pt;height:10.7pt;z-index:251801600" filled="f" stroked="f">
                  <v:textbox style="mso-next-textbox:#_x0000_s2023" inset="0,0,0,0">
                    <w:txbxContent>
                      <w:p w:rsidR="0097611E" w:rsidRDefault="0097611E" w:rsidP="00D35E13">
                        <w:pPr>
                          <w:jc w:val="center"/>
                          <w:rPr>
                            <w:sz w:val="12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9C40CF" w:rsidRDefault="009C40CF" w:rsidP="00D3763A"/>
          <w:p w:rsidR="009C40CF" w:rsidRDefault="009C40CF" w:rsidP="00D3763A"/>
          <w:p w:rsidR="009C40CF" w:rsidRDefault="009C40CF" w:rsidP="00D3763A"/>
          <w:p w:rsidR="009C40CF" w:rsidRDefault="009C40CF" w:rsidP="00D3763A"/>
          <w:p w:rsidR="009C40CF" w:rsidRDefault="009C40CF" w:rsidP="00D3763A"/>
          <w:p w:rsidR="009C40CF" w:rsidRDefault="009C40CF" w:rsidP="00D3763A"/>
          <w:p w:rsidR="009C40CF" w:rsidRDefault="009C40CF" w:rsidP="00D3763A"/>
          <w:p w:rsidR="009C40CF" w:rsidRDefault="009C40CF" w:rsidP="00D3763A"/>
          <w:p w:rsidR="009C40CF" w:rsidRDefault="009C40CF" w:rsidP="00D3763A"/>
          <w:p w:rsidR="00E93DB3" w:rsidRDefault="00E93DB3" w:rsidP="00D3763A"/>
          <w:p w:rsidR="00E93DB3" w:rsidRDefault="00E93DB3" w:rsidP="00D3763A"/>
          <w:p w:rsidR="00E93DB3" w:rsidRDefault="00E93DB3" w:rsidP="00D3763A"/>
          <w:p w:rsidR="00E93DB3" w:rsidRDefault="00E93DB3" w:rsidP="00D3763A"/>
          <w:p w:rsidR="00E93DB3" w:rsidRDefault="00E93DB3" w:rsidP="00D3763A"/>
          <w:p w:rsidR="00E93DB3" w:rsidRDefault="00E93DB3" w:rsidP="00D3763A"/>
          <w:p w:rsidR="00E93DB3" w:rsidRDefault="00E93DB3" w:rsidP="00D3763A"/>
          <w:p w:rsidR="00E93DB3" w:rsidRDefault="00E93DB3" w:rsidP="00D3763A"/>
          <w:p w:rsidR="00E93DB3" w:rsidRDefault="00E93DB3" w:rsidP="00D3763A"/>
          <w:p w:rsidR="00E93DB3" w:rsidRDefault="00E93DB3" w:rsidP="00D3763A"/>
        </w:tc>
        <w:tc>
          <w:tcPr>
            <w:tcW w:w="1875" w:type="dxa"/>
          </w:tcPr>
          <w:p w:rsidR="009C40CF" w:rsidRDefault="009C40CF" w:rsidP="00D3763A"/>
        </w:tc>
        <w:tc>
          <w:tcPr>
            <w:tcW w:w="2437" w:type="dxa"/>
          </w:tcPr>
          <w:p w:rsidR="009C40CF" w:rsidRDefault="009E69EB" w:rsidP="00D3763A">
            <w:r>
              <w:rPr>
                <w:noProof/>
                <w:lang w:val="es-ES"/>
              </w:rPr>
              <w:pict>
                <v:shape id="_x0000_s2021" style="position:absolute;left:0;text-align:left;margin-left:58.5pt;margin-top:280.9pt;width:191.5pt;height:11.3pt;flip:x;z-index:251799552;mso-position-horizontal-relative:text;mso-position-vertical-relative:text" coordsize="1152,236" path="m,l1146,r6,236e" filled="f">
                  <v:stroke endarrow="block" endarrowwidth="narrow" endarrowlength="short"/>
                  <v:path arrowok="t"/>
                </v:shape>
              </w:pict>
            </w:r>
            <w:r w:rsidRPr="009E69EB">
              <w:rPr>
                <w:noProof/>
                <w:lang w:eastAsia="es-MX"/>
              </w:rPr>
              <w:pict>
                <v:shape id="_x0000_s2029" type="#_x0000_t32" style="position:absolute;left:0;text-align:left;margin-left:75.35pt;margin-top:155.25pt;width:.05pt;height:7.7pt;z-index:251807744;mso-position-horizontal-relative:text;mso-position-vertical-relative:text" o:connectortype="straight"/>
              </w:pict>
            </w:r>
            <w:r>
              <w:rPr>
                <w:noProof/>
                <w:lang w:val="es-ES"/>
              </w:rPr>
              <w:pict>
                <v:shape id="_x0000_s3198" type="#_x0000_t114" style="position:absolute;left:0;text-align:left;margin-left:55.85pt;margin-top:126.4pt;width:57.15pt;height:28.85pt;z-index:251624445;mso-position-horizontal-relative:text;mso-position-vertical-relative:text">
                  <v:textbox style="mso-next-textbox:#_x0000_s3198">
                    <w:txbxContent>
                      <w:p w:rsidR="00172441" w:rsidRPr="00172441" w:rsidRDefault="00172441" w:rsidP="00172441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172441">
                          <w:rPr>
                            <w:sz w:val="12"/>
                            <w:szCs w:val="12"/>
                          </w:rPr>
                          <w:t>Oficio o memorándum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line id="_x0000_s2020" style="position:absolute;left:0;text-align:left;z-index:251798528;mso-position-horizontal-relative:text;mso-position-vertical-relative:text" from="101.35pt,162.95pt" to="122.1pt,162.95pt">
                  <v:stroke endarrow="block" endarrowwidth="narrow" endarrowlength="short"/>
                </v:line>
              </w:pict>
            </w:r>
            <w:r w:rsidRPr="009E69EB">
              <w:rPr>
                <w:noProof/>
                <w:lang w:eastAsia="es-MX"/>
              </w:rPr>
              <w:pict>
                <v:shape id="_x0000_s2028" type="#_x0000_t32" style="position:absolute;left:0;text-align:left;margin-left:75.35pt;margin-top:162.9pt;width:33.2pt;height:.05pt;z-index:251806720;mso-position-horizontal-relative:text;mso-position-vertical-relative:text" o:connectortype="straight"/>
              </w:pict>
            </w:r>
            <w:r w:rsidRPr="009E69EB">
              <w:rPr>
                <w:noProof/>
                <w:lang w:eastAsia="es-MX"/>
              </w:rPr>
              <w:pict>
                <v:shape id="_x0000_s2038" type="#_x0000_t202" style="position:absolute;left:0;text-align:left;margin-left:11.75pt;margin-top:304.2pt;width:25.75pt;height:14.1pt;z-index:251816960;mso-position-horizontal-relative:text;mso-position-vertical-relative:text;mso-width-relative:margin;mso-height-relative:margin" filled="f" stroked="f">
                  <v:textbox style="mso-next-textbox:#_x0000_s2038">
                    <w:txbxContent>
                      <w:p w:rsidR="0097611E" w:rsidRPr="00032647" w:rsidRDefault="0097611E" w:rsidP="00D35E13">
                        <w:pPr>
                          <w:rPr>
                            <w:sz w:val="12"/>
                            <w:lang w:val="es-ES"/>
                          </w:rPr>
                        </w:pPr>
                        <w:r w:rsidRPr="00032647">
                          <w:rPr>
                            <w:sz w:val="12"/>
                            <w:lang w:val="es-ES"/>
                          </w:rPr>
                          <w:t>No</w:t>
                        </w:r>
                      </w:p>
                    </w:txbxContent>
                  </v:textbox>
                </v:shape>
              </w:pict>
            </w:r>
            <w:r w:rsidRPr="009E69EB">
              <w:rPr>
                <w:noProof/>
                <w:lang w:eastAsia="es-MX"/>
              </w:rPr>
              <w:pict>
                <v:shape id="_x0000_s2035" type="#_x0000_t202" style="position:absolute;left:0;text-align:left;margin-left:55.85pt;margin-top:337.85pt;width:28.35pt;height:14.1pt;z-index:251813888;mso-position-horizontal-relative:text;mso-position-vertical-relative:text;mso-width-relative:margin;mso-height-relative:margin" filled="f" stroked="f">
                  <v:textbox style="mso-next-textbox:#_x0000_s2035">
                    <w:txbxContent>
                      <w:p w:rsidR="0097611E" w:rsidRPr="00032647" w:rsidRDefault="0097611E" w:rsidP="00D35E13">
                        <w:pPr>
                          <w:rPr>
                            <w:sz w:val="12"/>
                            <w:lang w:val="es-ES"/>
                          </w:rPr>
                        </w:pPr>
                        <w:r w:rsidRPr="00032647">
                          <w:rPr>
                            <w:sz w:val="12"/>
                            <w:lang w:val="es-ES"/>
                          </w:rPr>
                          <w:t>Si</w:t>
                        </w:r>
                      </w:p>
                    </w:txbxContent>
                  </v:textbox>
                </v:shape>
              </w:pict>
            </w:r>
            <w:r w:rsidRPr="009E69EB">
              <w:rPr>
                <w:noProof/>
                <w:sz w:val="10"/>
                <w:szCs w:val="10"/>
                <w:lang w:eastAsia="es-MX"/>
              </w:rPr>
              <w:pi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_x0000_s2042" type="#_x0000_t177" style="position:absolute;left:0;text-align:left;margin-left:46.3pt;margin-top:398.65pt;width:21.3pt;height:21.85pt;z-index:251821056;mso-position-horizontal-relative:text;mso-position-vertical-relative:text">
                  <v:textbox style="mso-next-textbox:#_x0000_s2042">
                    <w:txbxContent>
                      <w:p w:rsidR="0097611E" w:rsidRDefault="0097611E" w:rsidP="00D35E13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</w:pict>
            </w:r>
            <w:r w:rsidRPr="009E69EB">
              <w:rPr>
                <w:noProof/>
                <w:lang w:eastAsia="es-MX"/>
              </w:rPr>
              <w:pict>
                <v:shape id="_x0000_s2040" type="#_x0000_t32" style="position:absolute;left:0;text-align:left;margin-left:59.8pt;margin-top:384.55pt;width:0;height:14.1pt;z-index:251819008;mso-position-horizontal-relative:text;mso-position-vertical-relative:text" o:connectortype="straight">
                  <v:stroke endarrow="block" endarrowlength="short"/>
                </v:shape>
              </w:pict>
            </w:r>
            <w:r w:rsidRPr="009E69EB">
              <w:rPr>
                <w:noProof/>
                <w:sz w:val="12"/>
                <w:szCs w:val="12"/>
                <w:lang w:eastAsia="es-MX"/>
              </w:rPr>
              <w:pict>
                <v:shape id="_x0000_s2037" type="#_x0000_t32" style="position:absolute;left:0;text-align:left;margin-left:15.8pt;margin-top:318.25pt;width:10.7pt;height:.05pt;flip:x;z-index:251815936;mso-position-horizontal-relative:text;mso-position-vertical-relative:text" o:connectortype="straight">
                  <v:stroke endarrow="block" endarrowwidth="narrow" endarrowlength="short"/>
                </v:shape>
              </w:pict>
            </w:r>
            <w:r w:rsidRPr="009E69EB">
              <w:rPr>
                <w:noProof/>
                <w:lang w:eastAsia="es-MX"/>
              </w:rPr>
              <w:pict>
                <v:group id="_x0000_s2010" style="position:absolute;left:0;text-align:left;margin-left:-3.5pt;margin-top:311.15pt;width:22.15pt;height:12.35pt;z-index:251790336;mso-position-horizontal-relative:text;mso-position-vertical-relative:text" coordorigin="3876,9996" coordsize="383,234">
                  <v:shape id="_x0000_s2011" type="#_x0000_t202" style="position:absolute;left:3876;top:10000;width:383;height:230" stroked="f">
                    <v:textbox style="mso-next-textbox:#_x0000_s2011">
                      <w:txbxContent>
                        <w:p w:rsidR="0097611E" w:rsidRPr="00EA7D71" w:rsidRDefault="0097611E" w:rsidP="00D35E13">
                          <w:pPr>
                            <w:rPr>
                              <w:sz w:val="12"/>
                              <w:szCs w:val="10"/>
                            </w:rPr>
                          </w:pPr>
                          <w:r w:rsidRPr="00EA7D71">
                            <w:rPr>
                              <w:sz w:val="12"/>
                              <w:szCs w:val="10"/>
                            </w:rPr>
                            <w:t>4</w:t>
                          </w:r>
                        </w:p>
                      </w:txbxContent>
                    </v:textbox>
                  </v:shape>
                  <v:oval id="_x0000_s2012" style="position:absolute;left:3937;top:9996;width:273;height:234" filled="f"/>
                </v:group>
              </w:pict>
            </w:r>
            <w:r w:rsidRPr="009E69EB">
              <w:rPr>
                <w:noProof/>
                <w:lang w:eastAsia="es-MX"/>
              </w:rPr>
              <w:pict>
                <v:shape id="_x0000_s2036" type="#_x0000_t202" style="position:absolute;left:0;text-align:left;margin-left:84.2pt;margin-top:258.5pt;width:16.25pt;height:14.1pt;z-index:251814912;mso-position-horizontal-relative:text;mso-position-vertical-relative:text;mso-width-relative:margin;mso-height-relative:margin" filled="f" stroked="f">
                  <v:textbox style="mso-next-textbox:#_x0000_s2036">
                    <w:txbxContent>
                      <w:p w:rsidR="0097611E" w:rsidRPr="00B7636C" w:rsidRDefault="0097611E" w:rsidP="00D35E13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Pr="009E69EB">
              <w:rPr>
                <w:noProof/>
                <w:lang w:eastAsia="es-MX"/>
              </w:rPr>
              <w:pict>
                <v:shape id="_x0000_s2045" type="#_x0000_t32" style="position:absolute;left:0;text-align:left;margin-left:58.5pt;margin-top:292.2pt;width:.05pt;height:7pt;z-index:251824128;mso-position-horizontal-relative:text;mso-position-vertical-relative:text" o:connectortype="straight">
                  <v:stroke endarrow="block" endarrowwidth="narrow" endarrowlength="short"/>
                </v:shape>
              </w:pict>
            </w:r>
            <w:r>
              <w:rPr>
                <w:noProof/>
                <w:lang w:val="es-ES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2022" type="#_x0000_t110" style="position:absolute;left:0;text-align:left;margin-left:26.5pt;margin-top:300.6pt;width:65.1pt;height:36.95pt;z-index:251800576;mso-position-horizontal-relative:text;mso-position-vertical-relative:text">
                  <v:textbox style="mso-next-textbox:#_x0000_s2022">
                    <w:txbxContent>
                      <w:p w:rsidR="0097611E" w:rsidRPr="00EA7D71" w:rsidRDefault="0097611E" w:rsidP="00D35E13">
                        <w:pPr>
                          <w:jc w:val="center"/>
                          <w:rPr>
                            <w:sz w:val="8"/>
                            <w:szCs w:val="8"/>
                          </w:rPr>
                        </w:pPr>
                        <w:r w:rsidRPr="00EA7D71">
                          <w:rPr>
                            <w:sz w:val="12"/>
                            <w:szCs w:val="12"/>
                          </w:rPr>
                          <w:t>Procede</w:t>
                        </w:r>
                      </w:p>
                    </w:txbxContent>
                  </v:textbox>
                </v:shape>
              </w:pict>
            </w:r>
            <w:r w:rsidRPr="009E69EB">
              <w:rPr>
                <w:noProof/>
                <w:lang w:eastAsia="es-MX"/>
              </w:rPr>
              <w:pict>
                <v:group id="_x0000_s3080" style="position:absolute;left:0;text-align:left;margin-left:26.7pt;margin-top:269.8pt;width:73.75pt;height:22.4pt;z-index:251831296;mso-position-horizontal-relative:text;mso-position-vertical-relative:text" coordorigin="6454,9951" coordsize="1475,448">
                  <v:rect id="_x0000_s2044" alt="Determinación de modalidad de arribo de vacunas a cámaras frías del distribuidor" style="position:absolute;left:6454;top:9951;width:1475;height:448" fillcolor="white [3212]">
                    <v:textbox style="mso-next-textbox:#_x0000_s2044">
                      <w:txbxContent>
                        <w:p w:rsidR="0097611E" w:rsidRPr="00EA7D71" w:rsidRDefault="00EA7D71" w:rsidP="00D35E13">
                          <w:pPr>
                            <w:jc w:val="center"/>
                            <w:rPr>
                              <w:sz w:val="8"/>
                              <w:szCs w:val="8"/>
                            </w:rPr>
                          </w:pPr>
                          <w:r w:rsidRPr="00EA7D71">
                            <w:rPr>
                              <w:sz w:val="12"/>
                              <w:szCs w:val="12"/>
                            </w:rPr>
                            <w:t>5.0</w:t>
                          </w:r>
                          <w:r w:rsidR="0097611E" w:rsidRPr="00EA7D71">
                            <w:rPr>
                              <w:sz w:val="12"/>
                              <w:szCs w:val="12"/>
                            </w:rPr>
                            <w:t xml:space="preserve"> </w:t>
                          </w:r>
                          <w:r w:rsidRPr="00EA7D71">
                            <w:rPr>
                              <w:sz w:val="12"/>
                              <w:szCs w:val="12"/>
                            </w:rPr>
                            <w:t>Recepción del cálculo de vacunas</w:t>
                          </w:r>
                          <w:r w:rsidR="0097611E" w:rsidRPr="00EA7D71">
                            <w:rPr>
                              <w:sz w:val="12"/>
                              <w:szCs w:val="12"/>
                            </w:rPr>
                            <w:t>.</w:t>
                          </w:r>
                        </w:p>
                        <w:p w:rsidR="0097611E" w:rsidRPr="00EA7D71" w:rsidRDefault="0097611E" w:rsidP="00D35E13">
                          <w:pPr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rect>
                  <v:shape id="_x0000_s3078" type="#_x0000_t202" style="position:absolute;left:7807;top:9951;width:122;height:222" filled="f" stroked="f">
                    <v:textbox style="mso-next-textbox:#_x0000_s3078">
                      <w:txbxContent>
                        <w:p w:rsidR="0097611E" w:rsidRPr="00F667D2" w:rsidRDefault="0097611E">
                          <w:pPr>
                            <w:rPr>
                              <w:sz w:val="6"/>
                            </w:rPr>
                          </w:pPr>
                        </w:p>
                      </w:txbxContent>
                    </v:textbox>
                  </v:shape>
                </v:group>
              </w:pict>
            </w:r>
            <w:r w:rsidRPr="009E69EB">
              <w:rPr>
                <w:noProof/>
                <w:lang w:eastAsia="es-MX"/>
              </w:rPr>
              <w:pict>
                <v:shape id="_x0000_s2031" type="#_x0000_t202" style="position:absolute;left:0;text-align:left;margin-left:75.35pt;margin-top:91.65pt;width:16.25pt;height:14.1pt;z-index:251809792;mso-position-horizontal-relative:text;mso-position-vertical-relative:text;mso-width-relative:margin;mso-height-relative:margin" filled="f" stroked="f">
                  <v:textbox style="mso-next-textbox:#_x0000_s2031">
                    <w:txbxContent>
                      <w:p w:rsidR="0097611E" w:rsidRPr="00B7636C" w:rsidRDefault="0097611E" w:rsidP="00D35E13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824" w:type="dxa"/>
          </w:tcPr>
          <w:p w:rsidR="009C40CF" w:rsidRPr="001C39E5" w:rsidRDefault="009E69EB" w:rsidP="00D3763A">
            <w:pPr>
              <w:rPr>
                <w:noProof/>
                <w:sz w:val="10"/>
                <w:szCs w:val="10"/>
                <w:lang w:eastAsia="es-MX"/>
              </w:rPr>
            </w:pPr>
            <w:r w:rsidRPr="009E69EB">
              <w:rPr>
                <w:noProof/>
                <w:lang w:eastAsia="es-MX"/>
              </w:rPr>
              <w:pict>
                <v:line id="_x0000_s3072" style="position:absolute;left:0;text-align:left;z-index:251827200;mso-position-horizontal-relative:text;mso-position-vertical-relative:text" from="82.25pt,220.2pt" to="93.2pt,220.2pt">
                  <v:stroke endarrow="block" endarrowwidth="narrow" endarrowlength="short"/>
                </v:line>
              </w:pict>
            </w:r>
            <w:r w:rsidRPr="009E69EB">
              <w:rPr>
                <w:noProof/>
                <w:lang w:eastAsia="es-MX"/>
              </w:rPr>
              <w:pict>
                <v:shape id="_x0000_s2047" type="#_x0000_t32" style="position:absolute;left:0;text-align:left;margin-left:49.7pt;margin-top:220.2pt;width:35.2pt;height:0;z-index:251826176;mso-position-horizontal-relative:text;mso-position-vertical-relative:text" o:connectortype="straight"/>
              </w:pict>
            </w:r>
            <w:r w:rsidRPr="009E69EB">
              <w:rPr>
                <w:noProof/>
                <w:lang w:val="es-ES"/>
              </w:rPr>
              <w:pict>
                <v:shape id="_x0000_s3201" type="#_x0000_t32" style="position:absolute;left:0;text-align:left;margin-left:49.7pt;margin-top:203.4pt;width:.05pt;height:16.8pt;z-index:251941888;mso-position-horizontal-relative:text;mso-position-vertical-relative:text" o:connectortype="straight"/>
              </w:pict>
            </w:r>
            <w:r w:rsidRPr="009E69EB">
              <w:rPr>
                <w:noProof/>
                <w:lang w:val="es-ES"/>
              </w:rPr>
              <w:pict>
                <v:shape id="_x0000_s3199" type="#_x0000_t114" style="position:absolute;left:0;text-align:left;margin-left:27.2pt;margin-top:175.55pt;width:55.05pt;height:26.65pt;z-index:251939327;mso-position-horizontal-relative:text;mso-position-vertical-relative:text">
                  <v:textbox>
                    <w:txbxContent>
                      <w:p w:rsidR="007F4BEE" w:rsidRPr="007F4BEE" w:rsidRDefault="007F4BEE" w:rsidP="007F4BEE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7F4BEE">
                          <w:rPr>
                            <w:sz w:val="12"/>
                            <w:szCs w:val="12"/>
                          </w:rPr>
                          <w:t>Oficio o memorándum</w:t>
                        </w:r>
                      </w:p>
                    </w:txbxContent>
                  </v:textbox>
                </v:shape>
              </w:pict>
            </w:r>
            <w:r w:rsidRPr="009E69EB">
              <w:rPr>
                <w:noProof/>
                <w:lang w:eastAsia="es-MX"/>
              </w:rPr>
              <w:pict>
                <v:shape id="_x0000_s2046" type="#_x0000_t32" style="position:absolute;left:0;text-align:left;margin-left:38.95pt;margin-top:179.6pt;width:0;height:17.4pt;z-index:251825152;mso-position-horizontal-relative:text;mso-position-vertical-relative:text" o:connectortype="straight"/>
              </w:pict>
            </w:r>
            <w:r w:rsidRPr="009E69EB">
              <w:rPr>
                <w:noProof/>
                <w:lang w:eastAsia="es-MX"/>
              </w:rPr>
              <w:pict>
                <v:shape id="_x0000_s2033" type="#_x0000_t202" style="position:absolute;left:0;text-align:left;margin-left:57.1pt;margin-top:143.55pt;width:16.25pt;height:14.1pt;z-index:251811840;mso-position-horizontal-relative:text;mso-position-vertical-relative:text;mso-width-relative:margin;mso-height-relative:margin" filled="f" stroked="f">
                  <v:textbox style="mso-next-textbox:#_x0000_s2033">
                    <w:txbxContent>
                      <w:p w:rsidR="0097611E" w:rsidRPr="00B7636C" w:rsidRDefault="0097611E" w:rsidP="00D35E13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495" w:type="dxa"/>
          </w:tcPr>
          <w:p w:rsidR="009C40CF" w:rsidRPr="001C39E5" w:rsidRDefault="009E69EB" w:rsidP="00D3763A">
            <w:pPr>
              <w:rPr>
                <w:noProof/>
                <w:sz w:val="10"/>
                <w:szCs w:val="10"/>
                <w:lang w:eastAsia="es-MX"/>
              </w:rPr>
            </w:pPr>
            <w:r w:rsidRPr="009E69EB">
              <w:rPr>
                <w:noProof/>
                <w:lang w:eastAsia="es-MX"/>
              </w:rPr>
              <w:pict>
                <v:shape id="_x0000_s3074" type="#_x0000_t32" style="position:absolute;left:0;text-align:left;margin-left:36.95pt;margin-top:263.9pt;width:0;height:17pt;z-index:251829248;mso-position-horizontal-relative:text;mso-position-vertical-relative:text" o:connectortype="straight"/>
              </w:pict>
            </w:r>
            <w:r w:rsidRPr="009E69EB">
              <w:rPr>
                <w:noProof/>
                <w:lang w:eastAsia="es-MX"/>
              </w:rPr>
              <w:pict>
                <v:group id="_x0000_s3076" style="position:absolute;left:0;text-align:left;margin-left:15.75pt;margin-top:233.15pt;width:52.55pt;height:29.45pt;z-index:251626495;mso-position-horizontal-relative:text;mso-position-vertical-relative:text" coordorigin="12004,7852" coordsize="828,377">
                  <v:shape id="_x0000_s2006" type="#_x0000_t114" style="position:absolute;left:12004;top:7852;width:743;height:377">
                    <v:textbox style="mso-next-textbox:#_x0000_s2006">
                      <w:txbxContent>
                        <w:p w:rsidR="0097611E" w:rsidRPr="007F4BEE" w:rsidRDefault="0097611E" w:rsidP="00D35E13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 w:rsidRPr="007F4BEE">
                            <w:rPr>
                              <w:sz w:val="12"/>
                              <w:szCs w:val="12"/>
                            </w:rPr>
                            <w:t xml:space="preserve">Correo electrónico </w:t>
                          </w:r>
                        </w:p>
                      </w:txbxContent>
                    </v:textbox>
                  </v:shape>
                  <v:shape id="_x0000_s3075" type="#_x0000_t202" style="position:absolute;left:12452;top:7852;width:380;height:247" filled="f" stroked="f">
                    <v:textbox style="mso-next-textbox:#_x0000_s3075">
                      <w:txbxContent>
                        <w:p w:rsidR="0097611E" w:rsidRPr="00A57BDE" w:rsidRDefault="0097611E">
                          <w:pPr>
                            <w:rPr>
                              <w:sz w:val="6"/>
                            </w:rPr>
                          </w:pPr>
                        </w:p>
                      </w:txbxContent>
                    </v:textbox>
                  </v:shape>
                </v:group>
              </w:pict>
            </w:r>
            <w:r w:rsidRPr="009E69EB">
              <w:rPr>
                <w:noProof/>
                <w:lang w:eastAsia="es-MX"/>
              </w:rPr>
              <w:pict>
                <v:shape id="_x0000_s2034" type="#_x0000_t202" style="position:absolute;left:0;text-align:left;margin-left:44.3pt;margin-top:197pt;width:16.25pt;height:14.1pt;z-index:251812864;mso-position-horizontal-relative:text;mso-position-vertical-relative:text;mso-width-relative:margin;mso-height-relative:margin" filled="f" stroked="f">
                  <v:textbox style="mso-next-textbox:#_x0000_s2034">
                    <w:txbxContent>
                      <w:p w:rsidR="0097611E" w:rsidRPr="00B7636C" w:rsidRDefault="0097611E" w:rsidP="00D35E13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</w:p>
        </w:tc>
      </w:tr>
    </w:tbl>
    <w:tbl>
      <w:tblPr>
        <w:tblpPr w:leftFromText="141" w:rightFromText="141" w:vertAnchor="text" w:horzAnchor="margin" w:tblpY="16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17"/>
        <w:gridCol w:w="1960"/>
        <w:gridCol w:w="2552"/>
        <w:gridCol w:w="1984"/>
        <w:gridCol w:w="1581"/>
      </w:tblGrid>
      <w:tr w:rsidR="001D69AB" w:rsidRPr="00920D01" w:rsidTr="00A06154">
        <w:trPr>
          <w:trHeight w:val="20"/>
        </w:trPr>
        <w:tc>
          <w:tcPr>
            <w:tcW w:w="2117" w:type="dxa"/>
            <w:shd w:val="clear" w:color="auto" w:fill="D9D9D9"/>
            <w:vAlign w:val="center"/>
          </w:tcPr>
          <w:p w:rsidR="001D69AB" w:rsidRPr="005A4337" w:rsidRDefault="001D69AB" w:rsidP="00A06154">
            <w:pPr>
              <w:jc w:val="center"/>
              <w:rPr>
                <w:b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lastRenderedPageBreak/>
              <w:t>Dirección General del Ce</w:t>
            </w:r>
            <w:r w:rsidRPr="005A4337">
              <w:rPr>
                <w:rFonts w:cs="Arial"/>
                <w:b/>
                <w:bCs/>
                <w:szCs w:val="18"/>
              </w:rPr>
              <w:t>NSIA</w:t>
            </w:r>
          </w:p>
        </w:tc>
        <w:tc>
          <w:tcPr>
            <w:tcW w:w="1960" w:type="dxa"/>
            <w:shd w:val="clear" w:color="auto" w:fill="D9D9D9"/>
            <w:vAlign w:val="center"/>
          </w:tcPr>
          <w:p w:rsidR="001D69AB" w:rsidRPr="005A4337" w:rsidRDefault="001D69AB" w:rsidP="00A06154">
            <w:pPr>
              <w:jc w:val="center"/>
              <w:rPr>
                <w:b/>
                <w:szCs w:val="18"/>
              </w:rPr>
            </w:pPr>
            <w:r w:rsidRPr="005A4337">
              <w:rPr>
                <w:rFonts w:cs="Arial"/>
                <w:b/>
                <w:bCs/>
                <w:szCs w:val="18"/>
              </w:rPr>
              <w:t>Coordinación Administrativa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1D69AB" w:rsidRPr="005A4337" w:rsidRDefault="001D69AB" w:rsidP="00A06154">
            <w:pPr>
              <w:jc w:val="center"/>
              <w:rPr>
                <w:b/>
                <w:szCs w:val="18"/>
              </w:rPr>
            </w:pPr>
            <w:r w:rsidRPr="006B2FE7">
              <w:rPr>
                <w:rFonts w:cs="Arial"/>
                <w:b/>
                <w:bCs/>
                <w:szCs w:val="14"/>
              </w:rPr>
              <w:t>Dirección del Programa de Atención a la Salud de la Infancia y la Adolescencia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1D69AB" w:rsidRPr="006B2FE7" w:rsidRDefault="001D69AB" w:rsidP="00A06154">
            <w:pPr>
              <w:jc w:val="center"/>
              <w:rPr>
                <w:rFonts w:cs="Arial"/>
                <w:b/>
                <w:bCs/>
                <w:szCs w:val="14"/>
              </w:rPr>
            </w:pPr>
            <w:r>
              <w:rPr>
                <w:rFonts w:cs="Arial"/>
                <w:b/>
                <w:bCs/>
                <w:szCs w:val="14"/>
              </w:rPr>
              <w:t>Subdirección de Coordinación y Operación del CONAVA</w:t>
            </w:r>
          </w:p>
        </w:tc>
        <w:tc>
          <w:tcPr>
            <w:tcW w:w="1581" w:type="dxa"/>
            <w:shd w:val="clear" w:color="auto" w:fill="D9D9D9"/>
            <w:vAlign w:val="center"/>
          </w:tcPr>
          <w:p w:rsidR="001D69AB" w:rsidRDefault="001D69AB" w:rsidP="00A06154">
            <w:pPr>
              <w:jc w:val="center"/>
              <w:rPr>
                <w:rFonts w:cs="Arial"/>
                <w:b/>
                <w:bCs/>
                <w:szCs w:val="14"/>
              </w:rPr>
            </w:pPr>
            <w:r>
              <w:rPr>
                <w:rFonts w:cs="Arial"/>
                <w:b/>
                <w:bCs/>
                <w:szCs w:val="14"/>
              </w:rPr>
              <w:t>Subdirección Técnica de Infancia</w:t>
            </w:r>
          </w:p>
        </w:tc>
      </w:tr>
      <w:tr w:rsidR="001D69AB" w:rsidTr="00A06154">
        <w:trPr>
          <w:trHeight w:val="20"/>
        </w:trPr>
        <w:tc>
          <w:tcPr>
            <w:tcW w:w="2117" w:type="dxa"/>
          </w:tcPr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9E69EB" w:rsidP="00A06154">
            <w:r w:rsidRPr="009E69EB">
              <w:rPr>
                <w:noProof/>
                <w:lang w:eastAsia="es-MX"/>
              </w:rPr>
              <w:pict>
                <v:shape id="_x0000_s3171" type="#_x0000_t202" style="position:absolute;left:0;text-align:left;margin-left:74.6pt;margin-top:7.05pt;width:16.25pt;height:14.1pt;z-index:251920384;mso-width-relative:margin;mso-height-relative:margin" filled="f" stroked="f">
                  <v:textbox style="mso-next-textbox:#_x0000_s3171">
                    <w:txbxContent>
                      <w:p w:rsidR="0097611E" w:rsidRPr="00B7636C" w:rsidRDefault="00032647" w:rsidP="001D69AB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</w:p>
          <w:p w:rsidR="001D69AB" w:rsidRDefault="009E69EB" w:rsidP="00A06154">
            <w:r>
              <w:rPr>
                <w:noProof/>
                <w:lang w:val="es-ES"/>
              </w:rPr>
              <w:pict>
                <v:rect id="_x0000_s3161" style="position:absolute;left:0;text-align:left;margin-left:10.75pt;margin-top:6.8pt;width:79.35pt;height:26.15pt;z-index:251910144">
                  <v:textbox style="mso-next-textbox:#_x0000_s3161">
                    <w:txbxContent>
                      <w:p w:rsidR="0097611E" w:rsidRPr="00904B4E" w:rsidRDefault="0097611E" w:rsidP="001D69AB">
                        <w:pPr>
                          <w:rPr>
                            <w:rFonts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8.0 Validación del cálculo de vacunas</w:t>
                        </w:r>
                      </w:p>
                    </w:txbxContent>
                  </v:textbox>
                </v:rect>
              </w:pict>
            </w:r>
          </w:p>
          <w:p w:rsidR="001D69AB" w:rsidRDefault="009E69EB" w:rsidP="00A06154">
            <w:r w:rsidRPr="009E69EB">
              <w:rPr>
                <w:noProof/>
                <w:sz w:val="10"/>
                <w:szCs w:val="10"/>
                <w:lang w:eastAsia="es-MX"/>
              </w:rPr>
              <w:pict>
                <v:shape id="_x0000_s3170" type="#_x0000_t32" style="position:absolute;left:0;text-align:left;margin-left:90.85pt;margin-top:6.5pt;width:18pt;height:0;flip:x;z-index:251919360" o:connectortype="straight">
                  <v:stroke endarrow="block" endarrowwidth="narrow" endarrowlength="short"/>
                </v:shape>
              </w:pict>
            </w:r>
          </w:p>
          <w:p w:rsidR="001D69AB" w:rsidRDefault="001D69AB" w:rsidP="00A06154"/>
          <w:p w:rsidR="001D69AB" w:rsidRDefault="009E69EB" w:rsidP="00A06154">
            <w:r w:rsidRPr="009E69EB">
              <w:rPr>
                <w:noProof/>
                <w:lang w:eastAsia="es-MX"/>
              </w:rPr>
              <w:pict>
                <v:shape id="_x0000_s3183" type="#_x0000_t32" style="position:absolute;left:0;text-align:left;margin-left:53.3pt;margin-top:1.9pt;width:0;height:12.55pt;z-index:251927552" o:connectortype="straight"/>
              </w:pict>
            </w:r>
          </w:p>
          <w:p w:rsidR="001D69AB" w:rsidRDefault="009E69EB" w:rsidP="00A06154">
            <w:r w:rsidRPr="009E69EB">
              <w:rPr>
                <w:noProof/>
                <w:lang w:eastAsia="es-MX"/>
              </w:rPr>
              <w:pict>
                <v:shape id="_x0000_s3184" type="#_x0000_t32" style="position:absolute;left:0;text-align:left;margin-left:53.3pt;margin-top:4.1pt;width:211pt;height:0;z-index:251928576" o:connectortype="straight"/>
              </w:pict>
            </w:r>
          </w:p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  <w:p w:rsidR="001D69AB" w:rsidRDefault="001D69AB" w:rsidP="00A06154"/>
        </w:tc>
        <w:tc>
          <w:tcPr>
            <w:tcW w:w="1960" w:type="dxa"/>
          </w:tcPr>
          <w:p w:rsidR="001D69AB" w:rsidRDefault="009E69EB" w:rsidP="00A06154">
            <w:r w:rsidRPr="009E69EB">
              <w:rPr>
                <w:noProof/>
                <w:lang w:eastAsia="es-MX"/>
              </w:rPr>
              <w:pict>
                <v:shape id="_x0000_s3192" type="#_x0000_t32" style="position:absolute;left:0;text-align:left;margin-left:87.65pt;margin-top:353.45pt;width:18pt;height:.05pt;flip:x;z-index:251935744;mso-position-horizontal-relative:text;mso-position-vertical-relative:text" o:connectortype="straight">
                  <v:stroke endarrow="block" endarrowwidth="narrow" endarrowlength="short"/>
                </v:shape>
              </w:pict>
            </w:r>
            <w:r w:rsidRPr="009E69EB">
              <w:rPr>
                <w:noProof/>
                <w:lang w:eastAsia="es-MX"/>
              </w:rPr>
              <w:pict>
                <v:shape id="_x0000_s3169" type="#_x0000_t32" style="position:absolute;left:0;text-align:left;margin-left:2.15pt;margin-top:182.4pt;width:178.2pt;height:.05pt;z-index:251918336;mso-position-horizontal-relative:text;mso-position-vertical-relative:text" o:connectortype="straight"/>
              </w:pict>
            </w:r>
            <w:r w:rsidRPr="009E69EB">
              <w:rPr>
                <w:noProof/>
                <w:lang w:eastAsia="es-MX"/>
              </w:rPr>
              <w:pict>
                <v:shape id="_x0000_s3196" type="#_x0000_t202" style="position:absolute;left:0;text-align:left;margin-left:7.3pt;margin-top:410.2pt;width:76.05pt;height:48.9pt;z-index:251939840;mso-position-horizontal-relative:text;mso-position-vertical-relative:text" stroked="f">
                  <v:textbox style="mso-next-textbox:#_x0000_s3196">
                    <w:txbxContent>
                      <w:p w:rsidR="0097611E" w:rsidRPr="00032647" w:rsidRDefault="0097611E" w:rsidP="002D0862">
                        <w:pPr>
                          <w:jc w:val="left"/>
                          <w:rPr>
                            <w:sz w:val="12"/>
                          </w:rPr>
                        </w:pPr>
                        <w:r w:rsidRPr="00032647">
                          <w:rPr>
                            <w:sz w:val="12"/>
                          </w:rPr>
                          <w:t xml:space="preserve">Enlaza con </w:t>
                        </w:r>
                        <w:r w:rsidR="00A42FBC">
                          <w:rPr>
                            <w:sz w:val="12"/>
                          </w:rPr>
                          <w:t>procedimiento 1</w:t>
                        </w:r>
                        <w:r w:rsidRPr="00032647">
                          <w:rPr>
                            <w:sz w:val="12"/>
                          </w:rPr>
                          <w:t xml:space="preserve"> </w:t>
                        </w:r>
                        <w:r w:rsidR="00394F2B">
                          <w:rPr>
                            <w:sz w:val="12"/>
                          </w:rPr>
                          <w:t>A</w:t>
                        </w:r>
                        <w:r w:rsidR="00A06154">
                          <w:rPr>
                            <w:sz w:val="12"/>
                          </w:rPr>
                          <w:t>dquisición</w:t>
                        </w:r>
                        <w:r w:rsidRPr="00032647">
                          <w:rPr>
                            <w:sz w:val="12"/>
                          </w:rPr>
                          <w:t xml:space="preserve"> de vacunas </w:t>
                        </w:r>
                        <w:r w:rsidR="00A06154">
                          <w:rPr>
                            <w:sz w:val="12"/>
                          </w:rPr>
                          <w:t xml:space="preserve">del PVU </w:t>
                        </w:r>
                        <w:r w:rsidRPr="00032647">
                          <w:rPr>
                            <w:sz w:val="12"/>
                          </w:rPr>
                          <w:t>por licitación</w:t>
                        </w:r>
                        <w:r w:rsidR="00A42FBC">
                          <w:rPr>
                            <w:sz w:val="12"/>
                          </w:rPr>
                          <w:t xml:space="preserve"> pública.</w:t>
                        </w:r>
                      </w:p>
                    </w:txbxContent>
                  </v:textbox>
                </v:shape>
              </w:pict>
            </w:r>
            <w:r w:rsidRPr="009E69EB">
              <w:rPr>
                <w:noProof/>
                <w:lang w:eastAsia="es-MX"/>
              </w:rPr>
              <w:pict>
                <v:shape id="_x0000_s3195" type="#_x0000_t202" style="position:absolute;left:0;text-align:left;margin-left:69.15pt;margin-top:335.45pt;width:23pt;height:14.1pt;z-index:251938816;mso-position-horizontal-relative:text;mso-position-vertical-relative:text;mso-width-relative:margin;mso-height-relative:margin" filled="f" stroked="f">
                  <v:textbox style="mso-next-textbox:#_x0000_s3195">
                    <w:txbxContent>
                      <w:p w:rsidR="0097611E" w:rsidRPr="00B7636C" w:rsidRDefault="00032647" w:rsidP="00AC4066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11</w:t>
                        </w:r>
                      </w:p>
                    </w:txbxContent>
                  </v:textbox>
                </v:shape>
              </w:pict>
            </w:r>
            <w:r w:rsidRPr="009E69EB">
              <w:rPr>
                <w:noProof/>
                <w:lang w:eastAsia="es-MX"/>
              </w:rPr>
              <w:pict>
                <v:shape id="_x0000_s3194" type="#_x0000_t116" style="position:absolute;left:0;text-align:left;margin-left:19.65pt;margin-top:383.7pt;width:57.8pt;height:18.85pt;z-index:251937792;mso-position-horizontal-relative:text;mso-position-vertical-relative:text">
                  <v:textbox style="mso-next-textbox:#_x0000_s3194">
                    <w:txbxContent>
                      <w:p w:rsidR="0097611E" w:rsidRDefault="0097611E" w:rsidP="00AC4066">
                        <w:pPr>
                          <w:jc w:val="center"/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Termina</w:t>
                        </w:r>
                      </w:p>
                    </w:txbxContent>
                  </v:textbox>
                </v:shape>
              </w:pict>
            </w:r>
            <w:r w:rsidRPr="009E69EB">
              <w:rPr>
                <w:noProof/>
                <w:lang w:eastAsia="es-MX"/>
              </w:rPr>
              <w:pict>
                <v:shape id="_x0000_s3179" type="#_x0000_t32" style="position:absolute;left:0;text-align:left;margin-left:47pt;margin-top:366pt;width:0;height:17.7pt;z-index:251924480;mso-position-horizontal-relative:text;mso-position-vertical-relative:text" o:connectortype="straight">
                  <v:stroke endarrow="block" endarrowwidth="narrow" endarrowlength="short"/>
                </v:shape>
              </w:pict>
            </w:r>
            <w:r w:rsidRPr="009E69EB">
              <w:rPr>
                <w:noProof/>
                <w:lang w:eastAsia="es-MX"/>
              </w:rPr>
              <w:pict>
                <v:rect id="_x0000_s3193" style="position:absolute;left:0;text-align:left;margin-left:7.3pt;margin-top:346.2pt;width:79.35pt;height:19.8pt;z-index:251936768;mso-position-horizontal-relative:text;mso-position-vertical-relative:text">
                  <v:textbox style="mso-next-textbox:#_x0000_s3193">
                    <w:txbxContent>
                      <w:p w:rsidR="0097611E" w:rsidRPr="001070A3" w:rsidRDefault="0097611E" w:rsidP="00AC4066">
                        <w:pPr>
                          <w:jc w:val="center"/>
                          <w:rPr>
                            <w:rFonts w:cs="Arial"/>
                            <w:sz w:val="10"/>
                            <w:szCs w:val="12"/>
                          </w:rPr>
                        </w:pPr>
                        <w:r>
                          <w:rPr>
                            <w:rFonts w:cs="Arial"/>
                            <w:sz w:val="10"/>
                            <w:szCs w:val="12"/>
                          </w:rPr>
                          <w:t>11</w:t>
                        </w:r>
                        <w:r w:rsidRPr="001070A3">
                          <w:rPr>
                            <w:rFonts w:cs="Arial"/>
                            <w:sz w:val="10"/>
                            <w:szCs w:val="12"/>
                          </w:rPr>
                          <w:t xml:space="preserve">.0 </w:t>
                        </w:r>
                        <w:r>
                          <w:rPr>
                            <w:rFonts w:cs="Arial"/>
                            <w:sz w:val="10"/>
                            <w:szCs w:val="12"/>
                          </w:rPr>
                          <w:t>Tramitación de compra de vacunas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2552" w:type="dxa"/>
          </w:tcPr>
          <w:p w:rsidR="001D69AB" w:rsidRDefault="009E69EB" w:rsidP="00A06154">
            <w:r w:rsidRPr="009E69EB">
              <w:rPr>
                <w:noProof/>
                <w:lang w:eastAsia="es-MX"/>
              </w:rPr>
              <w:pict>
                <v:shape id="_x0000_s3191" type="#_x0000_t32" style="position:absolute;left:0;text-align:left;margin-left:7.65pt;margin-top:353.4pt;width:176.15pt;height:.05pt;flip:x y;z-index:251934720;mso-position-horizontal-relative:text;mso-position-vertical-relative:text" o:connectortype="straight"/>
              </w:pict>
            </w:r>
            <w:r w:rsidRPr="009E69EB">
              <w:rPr>
                <w:noProof/>
                <w:lang w:eastAsia="es-MX"/>
              </w:rPr>
              <w:pict>
                <v:shape id="_x0000_s3168" type="#_x0000_t32" style="position:absolute;left:0;text-align:left;margin-left:83.15pt;margin-top:164.95pt;width:0;height:17.45pt;z-index:251917312;mso-position-horizontal-relative:text;mso-position-vertical-relative:text" o:connectortype="straight"/>
              </w:pict>
            </w:r>
            <w:r w:rsidRPr="009E69EB">
              <w:rPr>
                <w:noProof/>
                <w:sz w:val="10"/>
                <w:szCs w:val="10"/>
                <w:lang w:eastAsia="es-MX"/>
              </w:rPr>
              <w:pict>
                <v:shape id="_x0000_s3150" type="#_x0000_t114" style="position:absolute;left:0;text-align:left;margin-left:60.45pt;margin-top:135.65pt;width:57.6pt;height:29.3pt;z-index:251898880;mso-position-horizontal-relative:text;mso-position-vertical-relative:text">
                  <v:textbox style="mso-next-textbox:#_x0000_s3150">
                    <w:txbxContent>
                      <w:p w:rsidR="0097611E" w:rsidRDefault="0097611E" w:rsidP="001D69AB">
                        <w:pPr>
                          <w:jc w:val="center"/>
                          <w:rPr>
                            <w:sz w:val="6"/>
                            <w:szCs w:val="16"/>
                          </w:rPr>
                        </w:pPr>
                      </w:p>
                      <w:p w:rsidR="00A06154" w:rsidRDefault="00A06154" w:rsidP="001D69AB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</w:p>
                      <w:p w:rsidR="0097611E" w:rsidRPr="00A06154" w:rsidRDefault="0097611E" w:rsidP="001D69AB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A06154">
                          <w:rPr>
                            <w:sz w:val="12"/>
                            <w:szCs w:val="12"/>
                          </w:rPr>
                          <w:t>Memorándum</w:t>
                        </w:r>
                      </w:p>
                    </w:txbxContent>
                  </v:textbox>
                </v:shape>
              </w:pict>
            </w:r>
            <w:r w:rsidRPr="009E69EB">
              <w:rPr>
                <w:noProof/>
                <w:lang w:eastAsia="es-MX"/>
              </w:rPr>
              <w:pict>
                <v:shape id="_x0000_s3163" type="#_x0000_t32" style="position:absolute;left:0;text-align:left;margin-left:68.7pt;margin-top:101.1pt;width:115.1pt;height:.05pt;flip:x;z-index:251912192;mso-position-horizontal-relative:text;mso-position-vertical-relative:text" o:connectortype="straight"/>
              </w:pict>
            </w:r>
            <w:r w:rsidRPr="009E69EB">
              <w:rPr>
                <w:noProof/>
                <w:lang w:eastAsia="es-MX"/>
              </w:rPr>
              <w:pict>
                <v:shape id="_x0000_s3164" type="#_x0000_t32" style="position:absolute;left:0;text-align:left;margin-left:68.7pt;margin-top:100.35pt;width:.05pt;height:9.95pt;z-index:251913216;mso-position-horizontal-relative:text;mso-position-vertical-relative:text" o:connectortype="straight">
                  <v:stroke endarrow="block" endarrowwidth="narrow" endarrowlength="short"/>
                </v:shape>
              </w:pict>
            </w:r>
            <w:r w:rsidRPr="009E69EB">
              <w:rPr>
                <w:noProof/>
                <w:lang w:eastAsia="es-MX"/>
              </w:rPr>
              <w:pict>
                <v:shape id="_x0000_s3187" type="#_x0000_t32" style="position:absolute;left:0;text-align:left;margin-left:60.45pt;margin-top:269.3pt;width:109.85pt;height:0;z-index:251931648;mso-position-horizontal-relative:text;mso-position-vertical-relative:text" o:connectortype="straight"/>
              </w:pict>
            </w:r>
            <w:r w:rsidRPr="009E69EB">
              <w:rPr>
                <w:noProof/>
                <w:lang w:eastAsia="es-MX"/>
              </w:rPr>
              <w:pict>
                <v:shape id="_x0000_s3186" type="#_x0000_t32" style="position:absolute;left:0;text-align:left;margin-left:60.45pt;margin-top:256.75pt;width:0;height:12.55pt;z-index:251930624;mso-position-horizontal-relative:text;mso-position-vertical-relative:text" o:connectortype="straight"/>
              </w:pict>
            </w:r>
            <w:r w:rsidRPr="009E69EB">
              <w:rPr>
                <w:noProof/>
                <w:lang w:eastAsia="es-MX"/>
              </w:rPr>
              <w:pict>
                <v:shape id="_x0000_s3172" type="#_x0000_t202" style="position:absolute;left:0;text-align:left;margin-left:83.15pt;margin-top:211.05pt;width:27.4pt;height:14.1pt;z-index:251921408;mso-position-horizontal-relative:text;mso-position-vertical-relative:text;mso-width-relative:margin;mso-height-relative:margin" filled="f" stroked="f">
                  <v:textbox style="mso-next-textbox:#_x0000_s3172">
                    <w:txbxContent>
                      <w:p w:rsidR="0097611E" w:rsidRPr="00B7636C" w:rsidRDefault="00032647" w:rsidP="001D69AB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9</w:t>
                        </w:r>
                      </w:p>
                    </w:txbxContent>
                  </v:textbox>
                </v:shape>
              </w:pict>
            </w:r>
            <w:r w:rsidRPr="009E69EB">
              <w:rPr>
                <w:noProof/>
                <w:sz w:val="10"/>
                <w:szCs w:val="10"/>
                <w:lang w:val="es-ES"/>
              </w:rPr>
              <w:pict>
                <v:rect id="_x0000_s3153" style="position:absolute;left:0;text-align:left;margin-left:18.85pt;margin-top:222.4pt;width:79.35pt;height:34.35pt;z-index:251901952;mso-position-horizontal-relative:text;mso-position-vertical-relative:text">
                  <v:textbox style="mso-next-textbox:#_x0000_s3153">
                    <w:txbxContent>
                      <w:p w:rsidR="0097611E" w:rsidRPr="001070A3" w:rsidRDefault="0097611E" w:rsidP="001D69AB">
                        <w:pPr>
                          <w:jc w:val="center"/>
                          <w:rPr>
                            <w:rFonts w:cs="Arial"/>
                            <w:sz w:val="10"/>
                            <w:szCs w:val="12"/>
                          </w:rPr>
                        </w:pPr>
                        <w:r>
                          <w:rPr>
                            <w:rFonts w:cs="Arial"/>
                            <w:sz w:val="10"/>
                            <w:szCs w:val="12"/>
                          </w:rPr>
                          <w:t>9</w:t>
                        </w:r>
                        <w:r w:rsidRPr="001070A3">
                          <w:rPr>
                            <w:rFonts w:cs="Arial"/>
                            <w:sz w:val="10"/>
                            <w:szCs w:val="12"/>
                          </w:rPr>
                          <w:t>.0 Instrucción de entrega de cálculo de vacunas validado a Coordinación Administrativ</w:t>
                        </w:r>
                        <w:r>
                          <w:rPr>
                            <w:rFonts w:cs="Arial"/>
                            <w:sz w:val="10"/>
                            <w:szCs w:val="12"/>
                          </w:rPr>
                          <w:t>a</w:t>
                        </w:r>
                      </w:p>
                    </w:txbxContent>
                  </v:textbox>
                </v:rect>
              </w:pict>
            </w:r>
            <w:r w:rsidRPr="009E69EB">
              <w:rPr>
                <w:noProof/>
                <w:lang w:eastAsia="es-MX"/>
              </w:rPr>
              <w:pict>
                <v:shape id="_x0000_s3151" type="#_x0000_t32" style="position:absolute;left:0;text-align:left;margin-left:60.45pt;margin-top:211.05pt;width:0;height:11.35pt;z-index:251899904;mso-position-horizontal-relative:text;mso-position-vertical-relative:text" o:connectortype="straight">
                  <v:stroke endarrow="block" endarrowwidth="narrow" endarrowlength="short"/>
                </v:shape>
              </w:pict>
            </w:r>
            <w:r w:rsidRPr="009E69EB">
              <w:rPr>
                <w:noProof/>
                <w:lang w:eastAsia="es-MX"/>
              </w:rPr>
              <w:pict>
                <v:rect id="_x0000_s3154" style="position:absolute;left:0;text-align:left;margin-left:29.65pt;margin-top:110.3pt;width:80.9pt;height:38.2pt;z-index:251902976;mso-position-horizontal-relative:text;mso-position-vertical-relative:text">
                  <v:textbox style="mso-next-textbox:#_x0000_s3154">
                    <w:txbxContent>
                      <w:p w:rsidR="0097611E" w:rsidRPr="007D621C" w:rsidRDefault="0097611E" w:rsidP="001D69AB">
                        <w:pPr>
                          <w:jc w:val="center"/>
                          <w:rPr>
                            <w:rFonts w:cs="Arial"/>
                            <w:sz w:val="10"/>
                            <w:szCs w:val="12"/>
                          </w:rPr>
                        </w:pPr>
                        <w:r>
                          <w:rPr>
                            <w:sz w:val="10"/>
                            <w:szCs w:val="12"/>
                          </w:rPr>
                          <w:t xml:space="preserve">7.0 </w:t>
                        </w:r>
                        <w:r w:rsidRPr="007D621C">
                          <w:rPr>
                            <w:sz w:val="10"/>
                            <w:szCs w:val="12"/>
                          </w:rPr>
                          <w:t xml:space="preserve">Entrega de memorándum de informe de ´calculo de dosis de vacunas a Dirección General del CeNSIA </w:t>
                        </w:r>
                        <w:r>
                          <w:rPr>
                            <w:sz w:val="10"/>
                            <w:szCs w:val="12"/>
                          </w:rPr>
                          <w:t>para validación</w:t>
                        </w:r>
                      </w:p>
                    </w:txbxContent>
                  </v:textbox>
                </v:rect>
              </w:pict>
            </w:r>
            <w:r w:rsidRPr="009E69EB">
              <w:rPr>
                <w:noProof/>
                <w:sz w:val="10"/>
                <w:szCs w:val="10"/>
                <w:lang w:eastAsia="es-MX"/>
              </w:rPr>
              <w:pict>
                <v:shape id="_x0000_s3167" type="#_x0000_t202" style="position:absolute;left:0;text-align:left;margin-left:98.2pt;margin-top:100.35pt;width:16.25pt;height:14.1pt;z-index:251916288;mso-position-horizontal-relative:text;mso-position-vertical-relative:text;mso-width-relative:margin;mso-height-relative:margin" filled="f" stroked="f">
                  <v:textbox style="mso-next-textbox:#_x0000_s3167">
                    <w:txbxContent>
                      <w:p w:rsidR="0097611E" w:rsidRPr="00B7636C" w:rsidRDefault="00032647" w:rsidP="001D69AB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984" w:type="dxa"/>
          </w:tcPr>
          <w:p w:rsidR="001D69AB" w:rsidRDefault="009E69EB" w:rsidP="00A06154">
            <w:pPr>
              <w:rPr>
                <w:noProof/>
                <w:lang w:eastAsia="es-MX"/>
              </w:rPr>
            </w:pPr>
            <w:r w:rsidRPr="009E69EB">
              <w:rPr>
                <w:noProof/>
                <w:lang w:eastAsia="es-MX"/>
              </w:rPr>
              <w:pict>
                <v:shape id="_x0000_s3190" type="#_x0000_t32" style="position:absolute;left:0;text-align:left;margin-left:56.15pt;margin-top:335.45pt;width:.05pt;height:17.95pt;z-index:251933696;mso-position-horizontal-relative:text;mso-position-vertical-relative:text" o:connectortype="straight"/>
              </w:pict>
            </w:r>
            <w:r w:rsidRPr="009E69EB">
              <w:rPr>
                <w:noProof/>
                <w:lang w:eastAsia="es-MX"/>
              </w:rPr>
              <w:pict>
                <v:shape id="_x0000_s3189" type="#_x0000_t114" style="position:absolute;left:0;text-align:left;margin-left:31.1pt;margin-top:307.3pt;width:62.05pt;height:28.1pt;z-index:251625470;mso-position-horizontal-relative:text;mso-position-vertical-relative:text">
                  <v:textbox style="mso-next-textbox:#_x0000_s3189">
                    <w:txbxContent>
                      <w:p w:rsidR="0097611E" w:rsidRDefault="0097611E" w:rsidP="00AC4066">
                        <w:pPr>
                          <w:jc w:val="center"/>
                          <w:rPr>
                            <w:sz w:val="6"/>
                            <w:szCs w:val="16"/>
                          </w:rPr>
                        </w:pPr>
                      </w:p>
                      <w:p w:rsidR="0097611E" w:rsidRPr="00394F2B" w:rsidRDefault="0097611E" w:rsidP="00AC4066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394F2B">
                          <w:rPr>
                            <w:sz w:val="12"/>
                            <w:szCs w:val="12"/>
                          </w:rPr>
                          <w:t>Correo electrónico</w:t>
                        </w:r>
                      </w:p>
                    </w:txbxContent>
                  </v:textbox>
                </v:shape>
              </w:pict>
            </w:r>
            <w:r w:rsidRPr="009E69EB">
              <w:rPr>
                <w:noProof/>
                <w:lang w:eastAsia="es-MX"/>
              </w:rPr>
              <w:pict>
                <v:shape id="_x0000_s3162" type="#_x0000_t32" style="position:absolute;left:0;text-align:left;margin-left:56.2pt;margin-top:96.55pt;width:0;height:4.55pt;z-index:251911168;mso-position-horizontal-relative:text;mso-position-vertical-relative:text" o:connectortype="straight"/>
              </w:pict>
            </w:r>
            <w:r w:rsidRPr="009E69EB">
              <w:rPr>
                <w:noProof/>
                <w:lang w:eastAsia="es-MX"/>
              </w:rPr>
              <w:pict>
                <v:shape id="_x0000_s3149" type="#_x0000_t114" style="position:absolute;left:0;text-align:left;margin-left:31.1pt;margin-top:73.15pt;width:58.25pt;height:23.4pt;z-index:251897856;mso-position-horizontal-relative:text;mso-position-vertical-relative:text">
                  <v:textbox style="mso-next-textbox:#_x0000_s3149">
                    <w:txbxContent>
                      <w:p w:rsidR="0097611E" w:rsidRPr="00A06154" w:rsidRDefault="0097611E" w:rsidP="001D69AB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A06154">
                          <w:rPr>
                            <w:sz w:val="12"/>
                            <w:szCs w:val="12"/>
                          </w:rPr>
                          <w:t>Memorándum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rect id="_x0000_s3159" style="position:absolute;left:0;text-align:left;margin-left:3.25pt;margin-top:39.65pt;width:79.35pt;height:38.35pt;z-index:251908096;mso-position-horizontal-relative:text;mso-position-vertical-relative:text">
                  <v:textbox style="mso-next-textbox:#_x0000_s3159">
                    <w:txbxContent>
                      <w:p w:rsidR="0097611E" w:rsidRPr="007D621C" w:rsidRDefault="0097611E" w:rsidP="001D69AB">
                        <w:pPr>
                          <w:jc w:val="center"/>
                          <w:rPr>
                            <w:rFonts w:cs="Arial"/>
                            <w:sz w:val="10"/>
                            <w:szCs w:val="12"/>
                          </w:rPr>
                        </w:pPr>
                        <w:r>
                          <w:rPr>
                            <w:rFonts w:cs="Arial"/>
                            <w:sz w:val="10"/>
                            <w:szCs w:val="12"/>
                          </w:rPr>
                          <w:t xml:space="preserve">6.0 </w:t>
                        </w:r>
                        <w:r w:rsidRPr="007D621C">
                          <w:rPr>
                            <w:rFonts w:cs="Arial"/>
                            <w:sz w:val="10"/>
                            <w:szCs w:val="12"/>
                          </w:rPr>
                          <w:t xml:space="preserve">Elaboración de memorándum de informe a Dirección General del CeNSIA sobre cálculo de vacunas </w:t>
                        </w:r>
                      </w:p>
                    </w:txbxContent>
                  </v:textbox>
                </v:rect>
              </w:pict>
            </w:r>
            <w:r w:rsidRPr="009E69EB">
              <w:rPr>
                <w:noProof/>
                <w:lang w:eastAsia="es-MX"/>
              </w:rPr>
              <w:pict>
                <v:shape id="_x0000_s3180" type="#_x0000_t202" style="position:absolute;left:0;text-align:left;margin-left:66.35pt;margin-top:269.3pt;width:23pt;height:14.1pt;z-index:251925504;mso-position-horizontal-relative:text;mso-position-vertical-relative:text;mso-width-relative:margin;mso-height-relative:margin" filled="f" stroked="f">
                  <v:textbox style="mso-next-textbox:#_x0000_s3180">
                    <w:txbxContent>
                      <w:p w:rsidR="0097611E" w:rsidRPr="00B7636C" w:rsidRDefault="00032647" w:rsidP="001D69AB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10</w:t>
                        </w:r>
                      </w:p>
                    </w:txbxContent>
                  </v:textbox>
                </v:shape>
              </w:pict>
            </w:r>
            <w:r w:rsidRPr="009E69EB">
              <w:rPr>
                <w:noProof/>
                <w:lang w:eastAsia="es-MX"/>
              </w:rPr>
              <w:pict>
                <v:rect id="_x0000_s3185" style="position:absolute;left:0;text-align:left;margin-left:3.25pt;margin-top:280.65pt;width:79.35pt;height:34.35pt;z-index:251929600;mso-position-horizontal-relative:text;mso-position-vertical-relative:text">
                  <v:textbox style="mso-next-textbox:#_x0000_s3185">
                    <w:txbxContent>
                      <w:p w:rsidR="0097611E" w:rsidRPr="001070A3" w:rsidRDefault="0097611E" w:rsidP="001070A3">
                        <w:pPr>
                          <w:jc w:val="center"/>
                          <w:rPr>
                            <w:rFonts w:cs="Arial"/>
                            <w:sz w:val="10"/>
                            <w:szCs w:val="12"/>
                          </w:rPr>
                        </w:pPr>
                        <w:r>
                          <w:rPr>
                            <w:rFonts w:cs="Arial"/>
                            <w:sz w:val="10"/>
                            <w:szCs w:val="12"/>
                          </w:rPr>
                          <w:t>10</w:t>
                        </w:r>
                        <w:r w:rsidRPr="001070A3">
                          <w:rPr>
                            <w:rFonts w:cs="Arial"/>
                            <w:sz w:val="10"/>
                            <w:szCs w:val="12"/>
                          </w:rPr>
                          <w:t xml:space="preserve">.0 </w:t>
                        </w:r>
                        <w:r>
                          <w:rPr>
                            <w:rFonts w:cs="Arial"/>
                            <w:sz w:val="10"/>
                            <w:szCs w:val="12"/>
                          </w:rPr>
                          <w:t>E</w:t>
                        </w:r>
                        <w:r w:rsidRPr="001070A3">
                          <w:rPr>
                            <w:rFonts w:cs="Arial"/>
                            <w:sz w:val="10"/>
                            <w:szCs w:val="12"/>
                          </w:rPr>
                          <w:t>ntrega de cálculo de vacunas validado a Coordinación Administrativ</w:t>
                        </w:r>
                        <w:r>
                          <w:rPr>
                            <w:rFonts w:cs="Arial"/>
                            <w:sz w:val="10"/>
                            <w:szCs w:val="12"/>
                          </w:rPr>
                          <w:t>a</w:t>
                        </w:r>
                      </w:p>
                    </w:txbxContent>
                  </v:textbox>
                </v:rect>
              </w:pict>
            </w:r>
            <w:r w:rsidRPr="009E69EB">
              <w:rPr>
                <w:noProof/>
                <w:lang w:eastAsia="es-MX"/>
              </w:rPr>
              <w:pict>
                <v:shape id="_x0000_s3188" type="#_x0000_t32" style="position:absolute;left:0;text-align:left;margin-left:42.7pt;margin-top:269.3pt;width:0;height:11.35pt;z-index:251932672;mso-position-horizontal-relative:text;mso-position-vertical-relative:text" o:connectortype="straight">
                  <v:stroke endarrow="block" endarrowwidth="narrow" endarrowlength="short"/>
                </v:shape>
              </w:pict>
            </w:r>
            <w:r w:rsidRPr="009E69EB">
              <w:rPr>
                <w:noProof/>
                <w:sz w:val="10"/>
                <w:szCs w:val="10"/>
                <w:lang w:eastAsia="es-MX"/>
              </w:rPr>
              <w:pict>
                <v:shape id="_x0000_s3165" type="#_x0000_t202" style="position:absolute;left:0;text-align:left;margin-left:66.35pt;margin-top:30.25pt;width:16.25pt;height:14.1pt;z-index:251914240;mso-position-horizontal-relative:text;mso-position-vertical-relative:text;mso-width-relative:margin;mso-height-relative:margin" filled="f" stroked="f">
                  <v:textbox style="mso-next-textbox:#_x0000_s3165">
                    <w:txbxContent>
                      <w:p w:rsidR="0097611E" w:rsidRPr="00B7636C" w:rsidRDefault="00032647" w:rsidP="001D69AB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 w:rsidRPr="009E69EB">
              <w:rPr>
                <w:noProof/>
                <w:lang w:eastAsia="es-MX"/>
              </w:rPr>
              <w:pict>
                <v:shape id="_x0000_s3166" type="#_x0000_t32" style="position:absolute;left:0;text-align:left;margin-left:45.55pt;margin-top:30.25pt;width:0;height:9.4pt;z-index:251915264;mso-position-horizontal-relative:text;mso-position-vertical-relative:text" o:connectortype="straight">
                  <v:stroke endarrow="block" endarrowwidth="narrow" endarrowlength="short"/>
                </v:shape>
              </w:pict>
            </w:r>
            <w:r>
              <w:rPr>
                <w:noProof/>
                <w:lang w:val="es-ES"/>
              </w:rPr>
              <w:pict>
                <v:shape id="_x0000_s3156" type="#_x0000_t177" style="position:absolute;left:0;text-align:left;margin-left:34.9pt;margin-top:8.4pt;width:21.3pt;height:21.85pt;z-index:251905024;mso-position-horizontal-relative:text;mso-position-vertical-relative:text">
                  <v:textbox style="mso-next-textbox:#_x0000_s3156">
                    <w:txbxContent>
                      <w:p w:rsidR="0097611E" w:rsidRDefault="0097611E" w:rsidP="001D69AB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81" w:type="dxa"/>
          </w:tcPr>
          <w:p w:rsidR="001D69AB" w:rsidRDefault="001D69AB" w:rsidP="00A06154">
            <w:pPr>
              <w:rPr>
                <w:noProof/>
                <w:lang w:eastAsia="es-MX"/>
              </w:rPr>
            </w:pPr>
          </w:p>
        </w:tc>
      </w:tr>
    </w:tbl>
    <w:p w:rsidR="00D35E13" w:rsidRDefault="00D35E13" w:rsidP="00D35E13"/>
    <w:p w:rsidR="00C9353E" w:rsidRDefault="00C9353E" w:rsidP="00D35E13"/>
    <w:p w:rsidR="00C9353E" w:rsidRDefault="00C9353E" w:rsidP="00D35E13"/>
    <w:p w:rsidR="00C9353E" w:rsidRDefault="00C9353E" w:rsidP="00D35E13"/>
    <w:p w:rsidR="00C9353E" w:rsidRDefault="00C9353E" w:rsidP="00D35E13"/>
    <w:p w:rsidR="00C9353E" w:rsidRPr="00D35E13" w:rsidRDefault="00C9353E" w:rsidP="00D35E13"/>
    <w:p w:rsidR="00977B7F" w:rsidRPr="00EF5E6C" w:rsidRDefault="00977B7F" w:rsidP="00D35E13">
      <w:pPr>
        <w:pStyle w:val="Prrafodelista"/>
        <w:numPr>
          <w:ilvl w:val="0"/>
          <w:numId w:val="136"/>
        </w:numPr>
        <w:rPr>
          <w:b/>
        </w:rPr>
      </w:pPr>
      <w:r w:rsidRPr="00E76C75">
        <w:rPr>
          <w:b/>
          <w:sz w:val="22"/>
        </w:rPr>
        <w:lastRenderedPageBreak/>
        <w:t>Documentos de referenci</w:t>
      </w:r>
      <w:r w:rsidR="00EF5E6C">
        <w:rPr>
          <w:b/>
          <w:sz w:val="22"/>
        </w:rPr>
        <w:t>a</w:t>
      </w:r>
    </w:p>
    <w:p w:rsidR="00EF5E6C" w:rsidRPr="00E76C75" w:rsidRDefault="00EF5E6C" w:rsidP="00EF5E6C">
      <w:pPr>
        <w:pStyle w:val="Prrafodelista"/>
        <w:ind w:left="360"/>
        <w:rPr>
          <w:b/>
        </w:rPr>
      </w:pPr>
    </w:p>
    <w:tbl>
      <w:tblPr>
        <w:tblW w:w="10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3118"/>
      </w:tblGrid>
      <w:tr w:rsidR="00977B7F" w:rsidTr="00E76C75">
        <w:trPr>
          <w:trHeight w:val="255"/>
        </w:trPr>
        <w:tc>
          <w:tcPr>
            <w:tcW w:w="7158" w:type="dxa"/>
            <w:shd w:val="clear" w:color="auto" w:fill="C0C0C0"/>
          </w:tcPr>
          <w:p w:rsidR="00977B7F" w:rsidRDefault="00977B7F" w:rsidP="00146217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Documentos</w:t>
            </w:r>
          </w:p>
        </w:tc>
        <w:tc>
          <w:tcPr>
            <w:tcW w:w="3118" w:type="dxa"/>
            <w:shd w:val="clear" w:color="auto" w:fill="C0C0C0"/>
          </w:tcPr>
          <w:p w:rsidR="00977B7F" w:rsidRDefault="00977B7F" w:rsidP="00146217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Código (cuando aplique)</w:t>
            </w:r>
          </w:p>
        </w:tc>
      </w:tr>
      <w:tr w:rsidR="00977B7F" w:rsidTr="00E76C75">
        <w:trPr>
          <w:trHeight w:val="255"/>
        </w:trPr>
        <w:tc>
          <w:tcPr>
            <w:tcW w:w="7158" w:type="dxa"/>
          </w:tcPr>
          <w:p w:rsidR="00977B7F" w:rsidRDefault="00977B7F" w:rsidP="00146217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Reglamento Interior de la Secretaría de Salud. D.O.F. 19 de enero de 2004.</w:t>
            </w:r>
          </w:p>
        </w:tc>
        <w:tc>
          <w:tcPr>
            <w:tcW w:w="3118" w:type="dxa"/>
            <w:vAlign w:val="center"/>
          </w:tcPr>
          <w:p w:rsidR="00977B7F" w:rsidRDefault="00977B7F" w:rsidP="00146217">
            <w:pPr>
              <w:spacing w:before="60" w:after="60"/>
              <w:jc w:val="center"/>
              <w:rPr>
                <w:sz w:val="22"/>
                <w:lang w:val="es-ES"/>
              </w:rPr>
            </w:pPr>
            <w:r>
              <w:rPr>
                <w:sz w:val="22"/>
                <w:lang w:val="es-ES"/>
              </w:rPr>
              <w:t>1C.7.1</w:t>
            </w:r>
          </w:p>
        </w:tc>
      </w:tr>
      <w:tr w:rsidR="00977B7F" w:rsidTr="00E76C75">
        <w:trPr>
          <w:trHeight w:val="255"/>
        </w:trPr>
        <w:tc>
          <w:tcPr>
            <w:tcW w:w="7158" w:type="dxa"/>
          </w:tcPr>
          <w:p w:rsidR="00977B7F" w:rsidRDefault="00977B7F" w:rsidP="00F8253F">
            <w:pPr>
              <w:spacing w:before="60" w:after="60"/>
              <w:rPr>
                <w:sz w:val="22"/>
              </w:rPr>
            </w:pPr>
            <w:r>
              <w:rPr>
                <w:rFonts w:cs="Arial"/>
                <w:sz w:val="22"/>
              </w:rPr>
              <w:t>Decreto que reforma, adiciona y deroga diversas disposiciones del R</w:t>
            </w:r>
            <w:r>
              <w:rPr>
                <w:rFonts w:cs="Arial"/>
                <w:color w:val="000000"/>
                <w:sz w:val="22"/>
              </w:rPr>
              <w:t>eglamento Interior de la Secr</w:t>
            </w:r>
            <w:r w:rsidR="00F8253F">
              <w:rPr>
                <w:rFonts w:cs="Arial"/>
                <w:color w:val="000000"/>
                <w:sz w:val="22"/>
              </w:rPr>
              <w:t>etaría de Salud, publicado el 10</w:t>
            </w:r>
            <w:r>
              <w:rPr>
                <w:rFonts w:cs="Arial"/>
                <w:color w:val="000000"/>
                <w:sz w:val="22"/>
              </w:rPr>
              <w:t xml:space="preserve"> de </w:t>
            </w:r>
            <w:r w:rsidR="00F8253F">
              <w:rPr>
                <w:rFonts w:cs="Arial"/>
                <w:color w:val="000000"/>
                <w:sz w:val="22"/>
              </w:rPr>
              <w:t>enero</w:t>
            </w:r>
            <w:r>
              <w:rPr>
                <w:rFonts w:cs="Arial"/>
                <w:color w:val="000000"/>
                <w:sz w:val="22"/>
              </w:rPr>
              <w:t xml:space="preserve"> de 20</w:t>
            </w:r>
            <w:r w:rsidR="00F8253F">
              <w:rPr>
                <w:rFonts w:cs="Arial"/>
                <w:color w:val="000000"/>
                <w:sz w:val="22"/>
              </w:rPr>
              <w:t>11.</w:t>
            </w:r>
          </w:p>
        </w:tc>
        <w:tc>
          <w:tcPr>
            <w:tcW w:w="3118" w:type="dxa"/>
            <w:vAlign w:val="center"/>
          </w:tcPr>
          <w:p w:rsidR="00977B7F" w:rsidRDefault="00977B7F" w:rsidP="00146217">
            <w:pPr>
              <w:spacing w:before="60" w:after="60"/>
              <w:jc w:val="center"/>
              <w:rPr>
                <w:sz w:val="22"/>
                <w:lang w:val="es-ES"/>
              </w:rPr>
            </w:pPr>
            <w:r>
              <w:rPr>
                <w:sz w:val="22"/>
                <w:lang w:val="es-ES"/>
              </w:rPr>
              <w:t>1C.7.2</w:t>
            </w:r>
          </w:p>
        </w:tc>
      </w:tr>
      <w:tr w:rsidR="00977B7F" w:rsidTr="00E76C75">
        <w:trPr>
          <w:trHeight w:val="255"/>
        </w:trPr>
        <w:tc>
          <w:tcPr>
            <w:tcW w:w="7158" w:type="dxa"/>
          </w:tcPr>
          <w:p w:rsidR="00977B7F" w:rsidRDefault="00977B7F" w:rsidP="003A7218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Manual de Org</w:t>
            </w:r>
            <w:r w:rsidR="00E76C75">
              <w:rPr>
                <w:sz w:val="22"/>
              </w:rPr>
              <w:t>anización Específico del CeNSIA</w:t>
            </w:r>
            <w:r w:rsidR="00774CFC">
              <w:rPr>
                <w:sz w:val="22"/>
              </w:rPr>
              <w:t>, 2012, con base a la estructura refrendada de enero del mismo año.</w:t>
            </w:r>
          </w:p>
        </w:tc>
        <w:tc>
          <w:tcPr>
            <w:tcW w:w="3118" w:type="dxa"/>
            <w:vAlign w:val="center"/>
          </w:tcPr>
          <w:p w:rsidR="00977B7F" w:rsidRDefault="00977B7F" w:rsidP="00146217">
            <w:pPr>
              <w:spacing w:before="60" w:after="60"/>
              <w:jc w:val="center"/>
              <w:rPr>
                <w:color w:val="000000"/>
                <w:sz w:val="22"/>
                <w:lang w:val="es-ES"/>
              </w:rPr>
            </w:pPr>
            <w:r>
              <w:rPr>
                <w:sz w:val="22"/>
                <w:lang w:val="es-ES"/>
              </w:rPr>
              <w:t>3C.12.2</w:t>
            </w:r>
          </w:p>
        </w:tc>
      </w:tr>
      <w:tr w:rsidR="00977B7F" w:rsidTr="0097611E">
        <w:trPr>
          <w:trHeight w:val="255"/>
        </w:trPr>
        <w:tc>
          <w:tcPr>
            <w:tcW w:w="7158" w:type="dxa"/>
            <w:tcBorders>
              <w:bottom w:val="single" w:sz="8" w:space="0" w:color="auto"/>
            </w:tcBorders>
          </w:tcPr>
          <w:p w:rsidR="00977B7F" w:rsidRDefault="00977B7F" w:rsidP="00146217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Guía Técnica para la Elaboración de Manuales de Procedimientos de la Secretaría de Salud, emitidos por la Dirección General de Programación, Organizació</w:t>
            </w:r>
            <w:r w:rsidR="00F8253F">
              <w:rPr>
                <w:sz w:val="22"/>
              </w:rPr>
              <w:t>n y Presupuesto. Octubre de 2008</w:t>
            </w:r>
            <w:r>
              <w:rPr>
                <w:sz w:val="22"/>
              </w:rPr>
              <w:t xml:space="preserve">. </w:t>
            </w:r>
          </w:p>
        </w:tc>
        <w:tc>
          <w:tcPr>
            <w:tcW w:w="3118" w:type="dxa"/>
            <w:tcBorders>
              <w:bottom w:val="single" w:sz="8" w:space="0" w:color="auto"/>
            </w:tcBorders>
            <w:vAlign w:val="center"/>
          </w:tcPr>
          <w:p w:rsidR="00977B7F" w:rsidRDefault="00977B7F" w:rsidP="00146217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3C.12.3</w:t>
            </w:r>
          </w:p>
        </w:tc>
      </w:tr>
      <w:tr w:rsidR="0097611E" w:rsidTr="0097611E">
        <w:trPr>
          <w:trHeight w:val="255"/>
        </w:trPr>
        <w:tc>
          <w:tcPr>
            <w:tcW w:w="7158" w:type="dxa"/>
            <w:tcBorders>
              <w:bottom w:val="single" w:sz="8" w:space="0" w:color="auto"/>
            </w:tcBorders>
          </w:tcPr>
          <w:p w:rsidR="0097611E" w:rsidRPr="003A7218" w:rsidRDefault="0097611E" w:rsidP="00774CFC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Lineamientos del Programa de Vacunación Universal</w:t>
            </w:r>
            <w:r w:rsidR="00774CFC">
              <w:rPr>
                <w:sz w:val="22"/>
              </w:rPr>
              <w:t xml:space="preserve"> 2012.</w:t>
            </w:r>
          </w:p>
        </w:tc>
        <w:tc>
          <w:tcPr>
            <w:tcW w:w="3118" w:type="dxa"/>
            <w:tcBorders>
              <w:bottom w:val="single" w:sz="8" w:space="0" w:color="auto"/>
            </w:tcBorders>
            <w:vAlign w:val="center"/>
          </w:tcPr>
          <w:p w:rsidR="0097611E" w:rsidRDefault="00577649" w:rsidP="00146217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7.S.5</w:t>
            </w:r>
            <w:r w:rsidR="00F8253F">
              <w:rPr>
                <w:color w:val="000000"/>
                <w:sz w:val="22"/>
              </w:rPr>
              <w:t>.1</w:t>
            </w:r>
          </w:p>
        </w:tc>
      </w:tr>
      <w:tr w:rsidR="0097611E" w:rsidTr="0097611E">
        <w:trPr>
          <w:trHeight w:val="255"/>
        </w:trPr>
        <w:tc>
          <w:tcPr>
            <w:tcW w:w="7158" w:type="dxa"/>
            <w:tcBorders>
              <w:bottom w:val="single" w:sz="8" w:space="0" w:color="auto"/>
            </w:tcBorders>
          </w:tcPr>
          <w:p w:rsidR="0097611E" w:rsidRPr="003A7218" w:rsidRDefault="0097611E" w:rsidP="0008279B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Manual de Vacunación</w:t>
            </w:r>
            <w:r w:rsidR="0008279B">
              <w:rPr>
                <w:sz w:val="22"/>
              </w:rPr>
              <w:t xml:space="preserve"> 2008.</w:t>
            </w:r>
          </w:p>
        </w:tc>
        <w:tc>
          <w:tcPr>
            <w:tcW w:w="3118" w:type="dxa"/>
            <w:tcBorders>
              <w:bottom w:val="single" w:sz="8" w:space="0" w:color="auto"/>
            </w:tcBorders>
            <w:vAlign w:val="center"/>
          </w:tcPr>
          <w:p w:rsidR="0097611E" w:rsidRDefault="00577649" w:rsidP="00146217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7.S.5</w:t>
            </w:r>
            <w:r w:rsidR="00F8253F">
              <w:rPr>
                <w:color w:val="000000"/>
                <w:sz w:val="22"/>
              </w:rPr>
              <w:t>.2</w:t>
            </w:r>
          </w:p>
        </w:tc>
      </w:tr>
      <w:tr w:rsidR="0097611E" w:rsidTr="0097611E">
        <w:trPr>
          <w:trHeight w:val="255"/>
        </w:trPr>
        <w:tc>
          <w:tcPr>
            <w:tcW w:w="7158" w:type="dxa"/>
            <w:tcBorders>
              <w:bottom w:val="single" w:sz="8" w:space="0" w:color="auto"/>
            </w:tcBorders>
          </w:tcPr>
          <w:p w:rsidR="0097611E" w:rsidRPr="003A7218" w:rsidRDefault="0097611E" w:rsidP="0097611E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Norma Oficial Mexicana 036 SSA2 2002</w:t>
            </w:r>
            <w:r w:rsidR="0008279B">
              <w:rPr>
                <w:sz w:val="22"/>
              </w:rPr>
              <w:t xml:space="preserve"> D.O.F. 17-VI-2003. Modificación D.O.F. 26-IV-2007.</w:t>
            </w:r>
          </w:p>
        </w:tc>
        <w:tc>
          <w:tcPr>
            <w:tcW w:w="3118" w:type="dxa"/>
            <w:tcBorders>
              <w:bottom w:val="single" w:sz="8" w:space="0" w:color="auto"/>
            </w:tcBorders>
            <w:vAlign w:val="center"/>
          </w:tcPr>
          <w:p w:rsidR="0097611E" w:rsidRDefault="00577649" w:rsidP="00146217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7.S.5</w:t>
            </w:r>
            <w:r w:rsidR="00F8253F">
              <w:rPr>
                <w:color w:val="000000"/>
                <w:sz w:val="22"/>
              </w:rPr>
              <w:t>.3</w:t>
            </w:r>
          </w:p>
        </w:tc>
      </w:tr>
      <w:tr w:rsidR="0097611E" w:rsidTr="0097611E">
        <w:trPr>
          <w:trHeight w:val="255"/>
        </w:trPr>
        <w:tc>
          <w:tcPr>
            <w:tcW w:w="7158" w:type="dxa"/>
            <w:tcBorders>
              <w:bottom w:val="single" w:sz="8" w:space="0" w:color="auto"/>
            </w:tcBorders>
          </w:tcPr>
          <w:p w:rsidR="0097611E" w:rsidRPr="003A7218" w:rsidRDefault="0097611E" w:rsidP="0097611E">
            <w:pPr>
              <w:rPr>
                <w:sz w:val="22"/>
              </w:rPr>
            </w:pPr>
            <w:r>
              <w:rPr>
                <w:sz w:val="22"/>
              </w:rPr>
              <w:t>Norma Oficial Mexicana 031 SSA2 1999</w:t>
            </w:r>
            <w:r w:rsidR="0008279B">
              <w:rPr>
                <w:sz w:val="22"/>
              </w:rPr>
              <w:t>. D.O.F. 09-ll-2001.</w:t>
            </w:r>
          </w:p>
        </w:tc>
        <w:tc>
          <w:tcPr>
            <w:tcW w:w="3118" w:type="dxa"/>
            <w:tcBorders>
              <w:bottom w:val="single" w:sz="8" w:space="0" w:color="auto"/>
            </w:tcBorders>
            <w:vAlign w:val="center"/>
          </w:tcPr>
          <w:p w:rsidR="0097611E" w:rsidRDefault="00577649" w:rsidP="00146217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7.S.5</w:t>
            </w:r>
            <w:r w:rsidR="00F8253F">
              <w:rPr>
                <w:color w:val="000000"/>
                <w:sz w:val="22"/>
              </w:rPr>
              <w:t>.4</w:t>
            </w:r>
          </w:p>
        </w:tc>
      </w:tr>
    </w:tbl>
    <w:p w:rsidR="00977B7F" w:rsidRDefault="00977B7F" w:rsidP="00977B7F">
      <w:pPr>
        <w:rPr>
          <w:sz w:val="22"/>
        </w:rPr>
      </w:pPr>
    </w:p>
    <w:p w:rsidR="00977B7F" w:rsidRDefault="00977B7F" w:rsidP="00977B7F">
      <w:pPr>
        <w:rPr>
          <w:sz w:val="22"/>
        </w:rPr>
      </w:pPr>
    </w:p>
    <w:p w:rsidR="00977B7F" w:rsidRDefault="00977B7F" w:rsidP="00FD4B6C">
      <w:pPr>
        <w:pStyle w:val="Ttulo1"/>
      </w:pPr>
      <w:r w:rsidRPr="0097611E">
        <w:t xml:space="preserve">Registros </w:t>
      </w:r>
    </w:p>
    <w:p w:rsidR="00C9353E" w:rsidRPr="00C9353E" w:rsidRDefault="00C9353E" w:rsidP="00C9353E"/>
    <w:tbl>
      <w:tblPr>
        <w:tblW w:w="10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1559"/>
        <w:gridCol w:w="3118"/>
        <w:gridCol w:w="2835"/>
      </w:tblGrid>
      <w:tr w:rsidR="00977B7F" w:rsidTr="0097611E">
        <w:tc>
          <w:tcPr>
            <w:tcW w:w="2764" w:type="dxa"/>
            <w:shd w:val="clear" w:color="auto" w:fill="C0C0C0"/>
            <w:vAlign w:val="center"/>
          </w:tcPr>
          <w:p w:rsidR="00977B7F" w:rsidRDefault="00977B7F" w:rsidP="00146217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Registros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977B7F" w:rsidRDefault="00977B7F" w:rsidP="00146217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Tiempo de conservación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977B7F" w:rsidRDefault="00977B7F" w:rsidP="00146217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Responsable de conservarlo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977B7F" w:rsidRDefault="00977B7F" w:rsidP="00146217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Código de registro o identificación única</w:t>
            </w:r>
          </w:p>
        </w:tc>
      </w:tr>
      <w:tr w:rsidR="00977B7F" w:rsidTr="0097611E">
        <w:trPr>
          <w:trHeight w:val="75"/>
        </w:trPr>
        <w:tc>
          <w:tcPr>
            <w:tcW w:w="2764" w:type="dxa"/>
            <w:vAlign w:val="center"/>
          </w:tcPr>
          <w:p w:rsidR="00977B7F" w:rsidRDefault="0097611E" w:rsidP="00146217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rPr>
                <w:sz w:val="22"/>
              </w:rPr>
            </w:pPr>
            <w:r w:rsidRPr="00197378">
              <w:rPr>
                <w:sz w:val="22"/>
              </w:rPr>
              <w:t>Coberturas de</w:t>
            </w:r>
            <w:r>
              <w:rPr>
                <w:sz w:val="22"/>
              </w:rPr>
              <w:t xml:space="preserve"> Vacunación por entidad federativa emitidas por PROVAC</w:t>
            </w:r>
            <w:r w:rsidR="00977B7F">
              <w:rPr>
                <w:sz w:val="22"/>
              </w:rPr>
              <w:t xml:space="preserve">. </w:t>
            </w:r>
          </w:p>
          <w:p w:rsidR="00C9353E" w:rsidRDefault="00C9353E" w:rsidP="00146217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977B7F" w:rsidRDefault="00977B7F" w:rsidP="00146217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6 años</w:t>
            </w:r>
          </w:p>
        </w:tc>
        <w:tc>
          <w:tcPr>
            <w:tcW w:w="3118" w:type="dxa"/>
            <w:vAlign w:val="center"/>
          </w:tcPr>
          <w:p w:rsidR="00977B7F" w:rsidRDefault="008B2905" w:rsidP="00146217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Subdirección de Coordinación y Operación del CONAVA.</w:t>
            </w:r>
          </w:p>
        </w:tc>
        <w:tc>
          <w:tcPr>
            <w:tcW w:w="2835" w:type="dxa"/>
            <w:vAlign w:val="center"/>
          </w:tcPr>
          <w:p w:rsidR="00977B7F" w:rsidRDefault="00577649" w:rsidP="00146217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977B7F" w:rsidTr="0097611E">
        <w:trPr>
          <w:trHeight w:val="75"/>
        </w:trPr>
        <w:tc>
          <w:tcPr>
            <w:tcW w:w="2764" w:type="dxa"/>
            <w:vAlign w:val="center"/>
          </w:tcPr>
          <w:p w:rsidR="00977B7F" w:rsidRDefault="0097611E" w:rsidP="003A7218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left"/>
              <w:rPr>
                <w:sz w:val="22"/>
              </w:rPr>
            </w:pPr>
            <w:r>
              <w:rPr>
                <w:sz w:val="22"/>
              </w:rPr>
              <w:t>Registro de dosis aplicadas en Semanas Nacionales de Salud</w:t>
            </w:r>
          </w:p>
          <w:p w:rsidR="00C9353E" w:rsidRDefault="00C9353E" w:rsidP="003A7218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lef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977B7F" w:rsidRDefault="00977B7F" w:rsidP="00146217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6 años</w:t>
            </w:r>
          </w:p>
        </w:tc>
        <w:tc>
          <w:tcPr>
            <w:tcW w:w="3118" w:type="dxa"/>
            <w:vAlign w:val="center"/>
          </w:tcPr>
          <w:p w:rsidR="00977B7F" w:rsidRDefault="008B2905" w:rsidP="00146217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Subdirección de Coordinación y Operación del CONAVA.</w:t>
            </w:r>
          </w:p>
        </w:tc>
        <w:tc>
          <w:tcPr>
            <w:tcW w:w="2835" w:type="dxa"/>
            <w:vAlign w:val="center"/>
          </w:tcPr>
          <w:p w:rsidR="00977B7F" w:rsidRDefault="00577649" w:rsidP="00146217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977B7F" w:rsidTr="0097611E">
        <w:trPr>
          <w:trHeight w:val="75"/>
        </w:trPr>
        <w:tc>
          <w:tcPr>
            <w:tcW w:w="2764" w:type="dxa"/>
            <w:vAlign w:val="center"/>
          </w:tcPr>
          <w:p w:rsidR="00977B7F" w:rsidRDefault="0097611E" w:rsidP="00146217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left"/>
              <w:rPr>
                <w:sz w:val="22"/>
              </w:rPr>
            </w:pPr>
            <w:r>
              <w:rPr>
                <w:sz w:val="22"/>
              </w:rPr>
              <w:t>Proyecciones de Población de CONAPO y DGIS</w:t>
            </w:r>
          </w:p>
          <w:p w:rsidR="00C9353E" w:rsidRDefault="00C9353E" w:rsidP="00146217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lef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977B7F" w:rsidRDefault="00977B7F" w:rsidP="00146217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3 años</w:t>
            </w:r>
          </w:p>
        </w:tc>
        <w:tc>
          <w:tcPr>
            <w:tcW w:w="3118" w:type="dxa"/>
          </w:tcPr>
          <w:p w:rsidR="00977B7F" w:rsidRDefault="0097611E" w:rsidP="00146217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Subdirección Técnica de Salud de la Infancia</w:t>
            </w:r>
            <w:r w:rsidR="00977B7F">
              <w:rPr>
                <w:sz w:val="22"/>
              </w:rPr>
              <w:t>.</w:t>
            </w:r>
          </w:p>
          <w:p w:rsidR="00197378" w:rsidRDefault="00197378" w:rsidP="00146217">
            <w:pPr>
              <w:spacing w:before="60" w:after="60"/>
              <w:rPr>
                <w:sz w:val="22"/>
              </w:rPr>
            </w:pPr>
          </w:p>
        </w:tc>
        <w:tc>
          <w:tcPr>
            <w:tcW w:w="2835" w:type="dxa"/>
            <w:vAlign w:val="center"/>
          </w:tcPr>
          <w:p w:rsidR="00977B7F" w:rsidRDefault="00577649" w:rsidP="00146217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197378" w:rsidTr="007A676C">
        <w:tc>
          <w:tcPr>
            <w:tcW w:w="2764" w:type="dxa"/>
            <w:shd w:val="clear" w:color="auto" w:fill="C0C0C0"/>
            <w:vAlign w:val="center"/>
          </w:tcPr>
          <w:p w:rsidR="00197378" w:rsidRDefault="00197378" w:rsidP="007A676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Registros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197378" w:rsidRDefault="00197378" w:rsidP="007A676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Tiempo de conservación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197378" w:rsidRDefault="00197378" w:rsidP="007A676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Responsable de conservarlo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197378" w:rsidRDefault="00197378" w:rsidP="007A676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Código de registro o identificación única</w:t>
            </w:r>
          </w:p>
        </w:tc>
      </w:tr>
      <w:tr w:rsidR="00FD4B6C" w:rsidTr="0097611E">
        <w:trPr>
          <w:trHeight w:val="75"/>
        </w:trPr>
        <w:tc>
          <w:tcPr>
            <w:tcW w:w="2764" w:type="dxa"/>
            <w:vAlign w:val="center"/>
          </w:tcPr>
          <w:p w:rsidR="00FD4B6C" w:rsidRDefault="00FD4B6C" w:rsidP="00146217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left"/>
              <w:rPr>
                <w:sz w:val="22"/>
              </w:rPr>
            </w:pPr>
            <w:r>
              <w:rPr>
                <w:sz w:val="22"/>
              </w:rPr>
              <w:t>Regionalización Operativa para el año de cálculo</w:t>
            </w:r>
          </w:p>
        </w:tc>
        <w:tc>
          <w:tcPr>
            <w:tcW w:w="1559" w:type="dxa"/>
            <w:vAlign w:val="center"/>
          </w:tcPr>
          <w:p w:rsidR="00FD4B6C" w:rsidRDefault="00FD4B6C" w:rsidP="00146217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3 años</w:t>
            </w:r>
          </w:p>
        </w:tc>
        <w:tc>
          <w:tcPr>
            <w:tcW w:w="3118" w:type="dxa"/>
          </w:tcPr>
          <w:p w:rsidR="00FD4B6C" w:rsidRDefault="00FD4B6C" w:rsidP="00146217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Subdirección de Coordinación y Operación del CONAVA.</w:t>
            </w:r>
          </w:p>
        </w:tc>
        <w:tc>
          <w:tcPr>
            <w:tcW w:w="2835" w:type="dxa"/>
            <w:vAlign w:val="center"/>
          </w:tcPr>
          <w:p w:rsidR="00FD4B6C" w:rsidRDefault="00577649" w:rsidP="00146217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  <w:tr w:rsidR="00977B7F" w:rsidTr="0097611E">
        <w:trPr>
          <w:trHeight w:val="75"/>
        </w:trPr>
        <w:tc>
          <w:tcPr>
            <w:tcW w:w="2764" w:type="dxa"/>
            <w:vAlign w:val="center"/>
          </w:tcPr>
          <w:p w:rsidR="00977B7F" w:rsidRDefault="0097611E" w:rsidP="0097611E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left"/>
              <w:rPr>
                <w:sz w:val="22"/>
              </w:rPr>
            </w:pPr>
            <w:r>
              <w:rPr>
                <w:sz w:val="22"/>
              </w:rPr>
              <w:t>Cálculo de dosis de vacuna a adquirir para el Programa de Vacunación Universal</w:t>
            </w:r>
            <w:r w:rsidR="00977B7F">
              <w:rPr>
                <w:sz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977B7F" w:rsidRDefault="00977B7F" w:rsidP="00146217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3 años</w:t>
            </w:r>
          </w:p>
        </w:tc>
        <w:tc>
          <w:tcPr>
            <w:tcW w:w="3118" w:type="dxa"/>
          </w:tcPr>
          <w:p w:rsidR="00977B7F" w:rsidRDefault="0097611E" w:rsidP="0097611E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Subdirección Técnica de Salud de la Infancia.</w:t>
            </w:r>
          </w:p>
        </w:tc>
        <w:tc>
          <w:tcPr>
            <w:tcW w:w="2835" w:type="dxa"/>
            <w:vAlign w:val="center"/>
          </w:tcPr>
          <w:p w:rsidR="00977B7F" w:rsidRDefault="00577649" w:rsidP="00146217">
            <w:pPr>
              <w:spacing w:before="60" w:after="6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</w:tbl>
    <w:p w:rsidR="00977B7F" w:rsidRDefault="00977B7F" w:rsidP="00977B7F">
      <w:pPr>
        <w:pStyle w:val="Piedepgina"/>
        <w:rPr>
          <w:sz w:val="22"/>
        </w:rPr>
      </w:pPr>
    </w:p>
    <w:p w:rsidR="00977B7F" w:rsidRDefault="00977B7F" w:rsidP="00977B7F">
      <w:pPr>
        <w:pStyle w:val="Piedepgina"/>
        <w:rPr>
          <w:sz w:val="22"/>
        </w:rPr>
      </w:pPr>
    </w:p>
    <w:p w:rsidR="002F205F" w:rsidRPr="002F205F" w:rsidRDefault="00977B7F" w:rsidP="002F205F">
      <w:pPr>
        <w:pStyle w:val="Ttulo1"/>
      </w:pPr>
      <w:r>
        <w:t xml:space="preserve"> </w:t>
      </w:r>
      <w:r w:rsidRPr="008B2905">
        <w:t>Glosario</w:t>
      </w:r>
    </w:p>
    <w:p w:rsidR="002F205F" w:rsidRPr="002F205F" w:rsidRDefault="002F205F" w:rsidP="00977B7F">
      <w:pPr>
        <w:numPr>
          <w:ilvl w:val="1"/>
          <w:numId w:val="94"/>
        </w:numPr>
        <w:tabs>
          <w:tab w:val="left" w:pos="851"/>
        </w:tabs>
        <w:spacing w:before="60" w:after="60"/>
        <w:rPr>
          <w:b/>
          <w:sz w:val="22"/>
        </w:rPr>
      </w:pPr>
      <w:r>
        <w:rPr>
          <w:b/>
          <w:sz w:val="22"/>
        </w:rPr>
        <w:t xml:space="preserve">Población Objetivo: </w:t>
      </w:r>
      <w:r>
        <w:rPr>
          <w:sz w:val="22"/>
        </w:rPr>
        <w:t>N</w:t>
      </w:r>
      <w:r w:rsidRPr="002F205F">
        <w:rPr>
          <w:sz w:val="22"/>
        </w:rPr>
        <w:t>iños menores de 8 años del territorio nacional a los cuales se les aplicarán las vacunas contenidas en el esquema básico del Programa de Vacunación Universal</w:t>
      </w:r>
    </w:p>
    <w:p w:rsidR="00977B7F" w:rsidRDefault="00E76C75" w:rsidP="00977B7F">
      <w:pPr>
        <w:numPr>
          <w:ilvl w:val="1"/>
          <w:numId w:val="94"/>
        </w:numPr>
        <w:tabs>
          <w:tab w:val="left" w:pos="851"/>
        </w:tabs>
        <w:spacing w:before="60" w:after="60"/>
        <w:rPr>
          <w:b/>
          <w:sz w:val="22"/>
        </w:rPr>
      </w:pPr>
      <w:r w:rsidRPr="00E76C75">
        <w:rPr>
          <w:b/>
          <w:bCs/>
          <w:sz w:val="22"/>
        </w:rPr>
        <w:t>PROVAC</w:t>
      </w:r>
      <w:r w:rsidR="00977B7F">
        <w:rPr>
          <w:bCs/>
          <w:sz w:val="22"/>
        </w:rPr>
        <w:t>:</w:t>
      </w:r>
      <w:r w:rsidR="00977B7F">
        <w:rPr>
          <w:sz w:val="22"/>
        </w:rPr>
        <w:t xml:space="preserve"> </w:t>
      </w:r>
      <w:r>
        <w:rPr>
          <w:sz w:val="22"/>
        </w:rPr>
        <w:t>Sistema de Información electrónico en el cual se registra nominalmente el censo de niños menores de 8 años que reciben esquema básico de vacunación por las instituciones del Sector Salud</w:t>
      </w:r>
      <w:r w:rsidR="00977B7F">
        <w:rPr>
          <w:sz w:val="22"/>
        </w:rPr>
        <w:t xml:space="preserve">. </w:t>
      </w:r>
    </w:p>
    <w:p w:rsidR="00977B7F" w:rsidRDefault="00E76C75" w:rsidP="00977B7F">
      <w:pPr>
        <w:numPr>
          <w:ilvl w:val="1"/>
          <w:numId w:val="94"/>
        </w:numPr>
        <w:tabs>
          <w:tab w:val="left" w:pos="851"/>
        </w:tabs>
        <w:spacing w:before="60" w:after="60"/>
        <w:rPr>
          <w:b/>
          <w:sz w:val="22"/>
        </w:rPr>
      </w:pPr>
      <w:r>
        <w:rPr>
          <w:b/>
          <w:sz w:val="22"/>
        </w:rPr>
        <w:t>SENAS</w:t>
      </w:r>
      <w:r w:rsidR="00977B7F">
        <w:rPr>
          <w:b/>
          <w:sz w:val="22"/>
        </w:rPr>
        <w:t xml:space="preserve">: </w:t>
      </w:r>
      <w:r>
        <w:rPr>
          <w:bCs/>
          <w:sz w:val="22"/>
        </w:rPr>
        <w:t>Sistema de Información mediante el cual se registran las dosis de vacunas aplicadas a la población durante las Semanas Nacionales de Salud</w:t>
      </w:r>
      <w:r w:rsidR="00977B7F">
        <w:rPr>
          <w:bCs/>
          <w:sz w:val="22"/>
        </w:rPr>
        <w:t xml:space="preserve">.  </w:t>
      </w:r>
    </w:p>
    <w:p w:rsidR="003A7218" w:rsidRPr="0097611E" w:rsidRDefault="00E76C75" w:rsidP="0097611E">
      <w:pPr>
        <w:numPr>
          <w:ilvl w:val="1"/>
          <w:numId w:val="94"/>
        </w:numPr>
        <w:tabs>
          <w:tab w:val="left" w:pos="851"/>
        </w:tabs>
        <w:spacing w:before="60" w:after="60"/>
        <w:rPr>
          <w:b/>
          <w:sz w:val="22"/>
        </w:rPr>
      </w:pPr>
      <w:r>
        <w:rPr>
          <w:b/>
          <w:sz w:val="22"/>
        </w:rPr>
        <w:t>Regionalización Operativa</w:t>
      </w:r>
      <w:r w:rsidR="00977B7F">
        <w:rPr>
          <w:b/>
          <w:sz w:val="22"/>
        </w:rPr>
        <w:t xml:space="preserve">: </w:t>
      </w:r>
      <w:r>
        <w:rPr>
          <w:bCs/>
          <w:sz w:val="22"/>
        </w:rPr>
        <w:t>Procedimiento mediante el cual las Instituciones del Sector Salud determinan las poblaciones de niños menores de 8 años de responsabilidad institucional en todo el país, para censar, vacunar y mantener con esquemas básicos de vacunación completos</w:t>
      </w:r>
      <w:r w:rsidR="00977B7F">
        <w:rPr>
          <w:bCs/>
          <w:sz w:val="22"/>
        </w:rPr>
        <w:t>.</w:t>
      </w:r>
    </w:p>
    <w:p w:rsidR="00977B7F" w:rsidRDefault="00977B7F" w:rsidP="00977B7F"/>
    <w:p w:rsidR="00977B7F" w:rsidRPr="008B2905" w:rsidRDefault="00977B7F" w:rsidP="00FD4B6C">
      <w:pPr>
        <w:pStyle w:val="Ttulo1"/>
      </w:pPr>
      <w:r>
        <w:t xml:space="preserve"> </w:t>
      </w:r>
      <w:r w:rsidRPr="008B2905">
        <w:t>Cambios de esta versión</w:t>
      </w: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693"/>
        <w:gridCol w:w="5103"/>
      </w:tblGrid>
      <w:tr w:rsidR="00977B7F" w:rsidTr="008B2905">
        <w:trPr>
          <w:trHeight w:val="293"/>
        </w:trPr>
        <w:tc>
          <w:tcPr>
            <w:tcW w:w="2410" w:type="dxa"/>
            <w:shd w:val="clear" w:color="auto" w:fill="C0C0C0"/>
          </w:tcPr>
          <w:p w:rsidR="00977B7F" w:rsidRDefault="00977B7F" w:rsidP="00146217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Número de Revisión</w:t>
            </w:r>
          </w:p>
        </w:tc>
        <w:tc>
          <w:tcPr>
            <w:tcW w:w="2693" w:type="dxa"/>
            <w:shd w:val="clear" w:color="auto" w:fill="C0C0C0"/>
          </w:tcPr>
          <w:p w:rsidR="00977B7F" w:rsidRDefault="00977B7F" w:rsidP="00146217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Fecha de la actualización</w:t>
            </w:r>
          </w:p>
        </w:tc>
        <w:tc>
          <w:tcPr>
            <w:tcW w:w="5103" w:type="dxa"/>
            <w:shd w:val="clear" w:color="auto" w:fill="C0C0C0"/>
          </w:tcPr>
          <w:p w:rsidR="00977B7F" w:rsidRDefault="00977B7F" w:rsidP="00146217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Descripción del cambio</w:t>
            </w:r>
          </w:p>
        </w:tc>
      </w:tr>
      <w:tr w:rsidR="00A42FBC" w:rsidTr="008B2905">
        <w:tc>
          <w:tcPr>
            <w:tcW w:w="2410" w:type="dxa"/>
            <w:vAlign w:val="center"/>
          </w:tcPr>
          <w:p w:rsidR="00A42FBC" w:rsidRDefault="00A42FBC" w:rsidP="00824D33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693" w:type="dxa"/>
            <w:vAlign w:val="center"/>
          </w:tcPr>
          <w:p w:rsidR="00A42FBC" w:rsidRDefault="00A42FBC" w:rsidP="00824D33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Enero de 2011.</w:t>
            </w:r>
          </w:p>
        </w:tc>
        <w:tc>
          <w:tcPr>
            <w:tcW w:w="5103" w:type="dxa"/>
          </w:tcPr>
          <w:p w:rsidR="00A42FBC" w:rsidRDefault="00A42FBC" w:rsidP="00824D33">
            <w:pPr>
              <w:spacing w:before="60" w:after="60"/>
              <w:jc w:val="left"/>
              <w:rPr>
                <w:sz w:val="22"/>
              </w:rPr>
            </w:pPr>
            <w:r>
              <w:rPr>
                <w:sz w:val="22"/>
              </w:rPr>
              <w:t xml:space="preserve">El Procedimiento para la Adquisición de Vacunas y Servicios para su Distribución a las Entidades Federativas se desglosó en los procedimientos: </w:t>
            </w:r>
          </w:p>
          <w:p w:rsidR="00A42FBC" w:rsidRDefault="00A42FBC" w:rsidP="00824D33">
            <w:pPr>
              <w:spacing w:before="60" w:after="6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-  Cálculo de vacunas requeridas  para el Programa de Vacunación Universal</w:t>
            </w:r>
          </w:p>
          <w:p w:rsidR="00A42FBC" w:rsidRDefault="00A42FBC" w:rsidP="00824D33">
            <w:pPr>
              <w:spacing w:before="60" w:after="60"/>
              <w:jc w:val="left"/>
              <w:rPr>
                <w:sz w:val="22"/>
              </w:rPr>
            </w:pPr>
            <w:r>
              <w:rPr>
                <w:sz w:val="22"/>
              </w:rPr>
              <w:t>- Adquisición de Vacunas del Programa de Vacunación Universal por Licitación Pública y;</w:t>
            </w:r>
          </w:p>
          <w:p w:rsidR="00A42FBC" w:rsidRDefault="00A42FBC" w:rsidP="00824D33">
            <w:pPr>
              <w:spacing w:before="60" w:after="60"/>
              <w:jc w:val="left"/>
              <w:rPr>
                <w:sz w:val="22"/>
              </w:rPr>
            </w:pPr>
            <w:r>
              <w:rPr>
                <w:sz w:val="22"/>
              </w:rPr>
              <w:t xml:space="preserve">- Distribución de Vacunas a las Entidades  Federativas. </w:t>
            </w:r>
          </w:p>
          <w:p w:rsidR="00A42FBC" w:rsidRDefault="00A42FBC" w:rsidP="00824D33">
            <w:pPr>
              <w:spacing w:before="60" w:after="60"/>
              <w:jc w:val="left"/>
              <w:rPr>
                <w:sz w:val="22"/>
              </w:rPr>
            </w:pPr>
            <w:r>
              <w:rPr>
                <w:sz w:val="22"/>
              </w:rPr>
              <w:t>Oficio núm. DGPOP/07/181 de fecha 17 de enero de 2011.</w:t>
            </w:r>
          </w:p>
          <w:p w:rsidR="00A42FBC" w:rsidRDefault="00A42FBC" w:rsidP="00824D33">
            <w:pPr>
              <w:spacing w:before="60" w:after="60"/>
              <w:jc w:val="left"/>
              <w:rPr>
                <w:sz w:val="22"/>
              </w:rPr>
            </w:pPr>
          </w:p>
        </w:tc>
      </w:tr>
    </w:tbl>
    <w:p w:rsidR="00FD4B6C" w:rsidRDefault="00FD4B6C" w:rsidP="008B2905">
      <w:pPr>
        <w:rPr>
          <w:bCs/>
          <w:sz w:val="22"/>
        </w:rPr>
      </w:pPr>
    </w:p>
    <w:p w:rsidR="00A42FBC" w:rsidRDefault="00A42FBC" w:rsidP="008B2905">
      <w:pPr>
        <w:rPr>
          <w:bCs/>
          <w:sz w:val="22"/>
        </w:rPr>
      </w:pPr>
    </w:p>
    <w:p w:rsidR="00A42FBC" w:rsidRDefault="00A42FBC" w:rsidP="008B2905">
      <w:pPr>
        <w:rPr>
          <w:bCs/>
          <w:sz w:val="22"/>
        </w:rPr>
      </w:pPr>
    </w:p>
    <w:p w:rsidR="00FD4B6C" w:rsidRDefault="00FD4B6C" w:rsidP="00FD4B6C">
      <w:pPr>
        <w:pStyle w:val="Ttulo1"/>
      </w:pPr>
      <w:r w:rsidRPr="00FD4B6C">
        <w:lastRenderedPageBreak/>
        <w:t>Anexos</w:t>
      </w:r>
    </w:p>
    <w:p w:rsidR="00FD4B6C" w:rsidRDefault="00FD4B6C" w:rsidP="008B2905">
      <w:pPr>
        <w:rPr>
          <w:b/>
          <w:highlight w:val="white"/>
        </w:rPr>
      </w:pPr>
    </w:p>
    <w:p w:rsidR="00FD4B6C" w:rsidRDefault="00FD4B6C" w:rsidP="00A42FBC">
      <w:pPr>
        <w:pStyle w:val="Prrafodelista"/>
        <w:numPr>
          <w:ilvl w:val="1"/>
          <w:numId w:val="136"/>
        </w:numPr>
        <w:spacing w:line="276" w:lineRule="auto"/>
        <w:ind w:left="450" w:hanging="450"/>
        <w:rPr>
          <w:sz w:val="22"/>
          <w:szCs w:val="22"/>
          <w:highlight w:val="white"/>
        </w:rPr>
      </w:pPr>
      <w:bookmarkStart w:id="0" w:name="_GoBack"/>
      <w:r w:rsidRPr="00197378">
        <w:rPr>
          <w:sz w:val="22"/>
          <w:szCs w:val="22"/>
          <w:highlight w:val="white"/>
        </w:rPr>
        <w:t>Memorándum de Dirección general del CeNSIA en el que instruye a la Dirección del Programa de Atención a la Salud de la Infancia y la Adolescencia para el cálculo de vacunas.</w:t>
      </w:r>
    </w:p>
    <w:p w:rsidR="00A42FBC" w:rsidRPr="00197378" w:rsidRDefault="00A42FBC" w:rsidP="00A42FBC">
      <w:pPr>
        <w:pStyle w:val="Prrafodelista"/>
        <w:spacing w:line="276" w:lineRule="auto"/>
        <w:ind w:left="450"/>
        <w:rPr>
          <w:sz w:val="22"/>
          <w:szCs w:val="22"/>
          <w:highlight w:val="white"/>
        </w:rPr>
      </w:pPr>
    </w:p>
    <w:p w:rsidR="00FD4B6C" w:rsidRDefault="006368D4" w:rsidP="00A42FBC">
      <w:pPr>
        <w:pStyle w:val="Prrafodelista"/>
        <w:numPr>
          <w:ilvl w:val="1"/>
          <w:numId w:val="136"/>
        </w:numPr>
        <w:spacing w:line="276" w:lineRule="auto"/>
        <w:ind w:left="450" w:hanging="450"/>
        <w:rPr>
          <w:sz w:val="22"/>
          <w:szCs w:val="22"/>
          <w:highlight w:val="white"/>
        </w:rPr>
      </w:pPr>
      <w:r w:rsidRPr="00197378">
        <w:rPr>
          <w:sz w:val="22"/>
          <w:szCs w:val="22"/>
          <w:highlight w:val="white"/>
        </w:rPr>
        <w:t>Memorándum de la Dirección del Programa de Atención a la Salud de la Infancia y la Adolescencia a las Subdirecciones para realizar el cálculo de vacunas</w:t>
      </w:r>
      <w:r w:rsidR="00A42FBC">
        <w:rPr>
          <w:sz w:val="22"/>
          <w:szCs w:val="22"/>
          <w:highlight w:val="white"/>
        </w:rPr>
        <w:t>.</w:t>
      </w:r>
    </w:p>
    <w:p w:rsidR="00A42FBC" w:rsidRDefault="00A42FBC" w:rsidP="00A42FBC">
      <w:pPr>
        <w:pStyle w:val="Prrafodelista"/>
        <w:spacing w:line="276" w:lineRule="auto"/>
        <w:ind w:left="450"/>
        <w:rPr>
          <w:sz w:val="22"/>
          <w:szCs w:val="22"/>
          <w:highlight w:val="white"/>
        </w:rPr>
      </w:pPr>
    </w:p>
    <w:p w:rsidR="00577649" w:rsidRPr="00197378" w:rsidRDefault="00577649" w:rsidP="00A42FBC">
      <w:pPr>
        <w:pStyle w:val="Prrafodelista"/>
        <w:numPr>
          <w:ilvl w:val="1"/>
          <w:numId w:val="136"/>
        </w:numPr>
        <w:spacing w:line="276" w:lineRule="auto"/>
        <w:ind w:left="450" w:hanging="450"/>
        <w:rPr>
          <w:sz w:val="22"/>
          <w:szCs w:val="22"/>
          <w:highlight w:val="white"/>
        </w:rPr>
      </w:pPr>
      <w:r w:rsidRPr="00197378">
        <w:rPr>
          <w:sz w:val="22"/>
          <w:szCs w:val="22"/>
          <w:highlight w:val="white"/>
        </w:rPr>
        <w:t>Memorándum de la Dirección del Programa de Atención a la Salud de la Infancia y la Adolescencia a la Dirección General informando el cálculo de vacunas para validación</w:t>
      </w:r>
      <w:bookmarkEnd w:id="0"/>
      <w:r w:rsidR="00197378">
        <w:rPr>
          <w:sz w:val="22"/>
          <w:szCs w:val="22"/>
          <w:highlight w:val="white"/>
        </w:rPr>
        <w:t>.</w:t>
      </w:r>
    </w:p>
    <w:sectPr w:rsidR="00577649" w:rsidRPr="00197378" w:rsidSect="00E93DB3">
      <w:headerReference w:type="default" r:id="rId7"/>
      <w:pgSz w:w="12240" w:h="15840" w:code="1"/>
      <w:pgMar w:top="2126" w:right="902" w:bottom="1588" w:left="1134" w:header="720" w:footer="448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6A3" w:rsidRDefault="00CD26A3">
      <w:r>
        <w:separator/>
      </w:r>
    </w:p>
  </w:endnote>
  <w:endnote w:type="continuationSeparator" w:id="1">
    <w:p w:rsidR="00CD26A3" w:rsidRDefault="00CD2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6A3" w:rsidRDefault="00CD26A3">
      <w:r>
        <w:separator/>
      </w:r>
    </w:p>
  </w:footnote>
  <w:footnote w:type="continuationSeparator" w:id="1">
    <w:p w:rsidR="00CD26A3" w:rsidRDefault="00CD26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5387"/>
      <w:gridCol w:w="1559"/>
      <w:gridCol w:w="1559"/>
    </w:tblGrid>
    <w:tr w:rsidR="0097611E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97611E" w:rsidRDefault="0097611E">
          <w:pPr>
            <w:jc w:val="left"/>
          </w:pPr>
          <w:r>
            <w:rPr>
              <w:noProof/>
              <w:lang w:val="es-ES"/>
            </w:rPr>
            <w:drawing>
              <wp:inline distT="0" distB="0" distL="0" distR="0">
                <wp:extent cx="990600" cy="647700"/>
                <wp:effectExtent l="19050" t="0" r="0" b="0"/>
                <wp:docPr id="1" name="Imagen 1" descr="clip_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lip_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vAlign w:val="center"/>
        </w:tcPr>
        <w:p w:rsidR="0097611E" w:rsidRDefault="0097611E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97611E" w:rsidRDefault="0097611E">
          <w:pPr>
            <w:spacing w:before="60" w:after="60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Logotipo de la Unidad (Cuando Aplique)</w:t>
          </w:r>
        </w:p>
      </w:tc>
      <w:tc>
        <w:tcPr>
          <w:tcW w:w="1559" w:type="dxa"/>
          <w:vMerge w:val="restart"/>
          <w:vAlign w:val="center"/>
        </w:tcPr>
        <w:p w:rsidR="0097611E" w:rsidRDefault="0097611E">
          <w:pPr>
            <w:pStyle w:val="Ttulo5"/>
            <w:spacing w:before="60" w:after="60"/>
            <w:rPr>
              <w:color w:val="000000"/>
            </w:rPr>
          </w:pPr>
          <w:r>
            <w:rPr>
              <w:b w:val="0"/>
            </w:rPr>
            <w:t xml:space="preserve">Código: </w:t>
          </w:r>
          <w:r>
            <w:rPr>
              <w:color w:val="000000"/>
            </w:rPr>
            <w:t>R00</w:t>
          </w:r>
        </w:p>
      </w:tc>
    </w:tr>
    <w:tr w:rsidR="0097611E">
      <w:trPr>
        <w:cantSplit/>
        <w:trHeight w:val="417"/>
      </w:trPr>
      <w:tc>
        <w:tcPr>
          <w:tcW w:w="1701" w:type="dxa"/>
          <w:vMerge/>
          <w:vAlign w:val="center"/>
        </w:tcPr>
        <w:p w:rsidR="0097611E" w:rsidRDefault="0097611E">
          <w:pPr>
            <w:jc w:val="left"/>
            <w:rPr>
              <w:noProof/>
            </w:rPr>
          </w:pPr>
        </w:p>
      </w:tc>
      <w:tc>
        <w:tcPr>
          <w:tcW w:w="5387" w:type="dxa"/>
          <w:vAlign w:val="center"/>
        </w:tcPr>
        <w:p w:rsidR="0097611E" w:rsidRDefault="0097611E">
          <w:pPr>
            <w:pStyle w:val="Ttulo5"/>
            <w:spacing w:before="60" w:after="60"/>
          </w:pPr>
          <w:r>
            <w:t>Dirección del Programa de Atención a la Salud de la Infancia y la Adolescencia</w:t>
          </w:r>
        </w:p>
      </w:tc>
      <w:tc>
        <w:tcPr>
          <w:tcW w:w="1559" w:type="dxa"/>
          <w:vMerge/>
          <w:vAlign w:val="center"/>
        </w:tcPr>
        <w:p w:rsidR="0097611E" w:rsidRDefault="0097611E">
          <w:pPr>
            <w:spacing w:before="60" w:after="60"/>
            <w:jc w:val="center"/>
            <w:rPr>
              <w:b/>
              <w:sz w:val="16"/>
            </w:rPr>
          </w:pPr>
        </w:p>
      </w:tc>
      <w:tc>
        <w:tcPr>
          <w:tcW w:w="1559" w:type="dxa"/>
          <w:vMerge/>
          <w:vAlign w:val="center"/>
        </w:tcPr>
        <w:p w:rsidR="0097611E" w:rsidRDefault="0097611E">
          <w:pPr>
            <w:pStyle w:val="Ttulo5"/>
            <w:spacing w:before="60" w:after="60"/>
            <w:rPr>
              <w:b w:val="0"/>
            </w:rPr>
          </w:pPr>
        </w:p>
      </w:tc>
    </w:tr>
    <w:tr w:rsidR="0097611E">
      <w:trPr>
        <w:cantSplit/>
        <w:trHeight w:val="340"/>
      </w:trPr>
      <w:tc>
        <w:tcPr>
          <w:tcW w:w="1701" w:type="dxa"/>
          <w:vMerge/>
        </w:tcPr>
        <w:p w:rsidR="0097611E" w:rsidRDefault="0097611E" w:rsidP="001D3025">
          <w:pPr>
            <w:pStyle w:val="Encabezado"/>
          </w:pPr>
        </w:p>
      </w:tc>
      <w:tc>
        <w:tcPr>
          <w:tcW w:w="5387" w:type="dxa"/>
          <w:vMerge w:val="restart"/>
          <w:vAlign w:val="center"/>
        </w:tcPr>
        <w:p w:rsidR="0097611E" w:rsidRPr="001D3025" w:rsidRDefault="00A42FBC" w:rsidP="001D3025">
          <w:pPr>
            <w:pStyle w:val="Encabezado"/>
          </w:pPr>
          <w:r>
            <w:t>3</w:t>
          </w:r>
          <w:r w:rsidR="001B172E" w:rsidRPr="001D3025">
            <w:t>.</w:t>
          </w:r>
          <w:r>
            <w:t>-</w:t>
          </w:r>
          <w:r w:rsidR="001B172E" w:rsidRPr="001D3025">
            <w:t xml:space="preserve"> </w:t>
          </w:r>
          <w:r w:rsidR="0097611E" w:rsidRPr="001D3025">
            <w:t>Procedimiento para el cálculo de vacunas requeridas para el Programa de Vacunación Universal</w:t>
          </w:r>
        </w:p>
      </w:tc>
      <w:tc>
        <w:tcPr>
          <w:tcW w:w="1559" w:type="dxa"/>
          <w:vMerge/>
          <w:vAlign w:val="center"/>
        </w:tcPr>
        <w:p w:rsidR="0097611E" w:rsidRDefault="0097611E" w:rsidP="001D3025">
          <w:pPr>
            <w:pStyle w:val="Encabezado"/>
          </w:pPr>
        </w:p>
      </w:tc>
      <w:tc>
        <w:tcPr>
          <w:tcW w:w="1559" w:type="dxa"/>
          <w:vAlign w:val="center"/>
        </w:tcPr>
        <w:p w:rsidR="0097611E" w:rsidRDefault="0097611E" w:rsidP="001D3025">
          <w:pPr>
            <w:pStyle w:val="Encabezado"/>
          </w:pPr>
          <w:r>
            <w:t xml:space="preserve">Rev. </w:t>
          </w:r>
          <w:r w:rsidR="001D3025">
            <w:t>1</w:t>
          </w:r>
        </w:p>
      </w:tc>
    </w:tr>
    <w:tr w:rsidR="0097611E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97611E" w:rsidRDefault="0097611E" w:rsidP="001D3025">
          <w:pPr>
            <w:pStyle w:val="Encabezado"/>
          </w:pPr>
        </w:p>
      </w:tc>
      <w:tc>
        <w:tcPr>
          <w:tcW w:w="5387" w:type="dxa"/>
          <w:vMerge/>
          <w:tcBorders>
            <w:bottom w:val="single" w:sz="4" w:space="0" w:color="auto"/>
          </w:tcBorders>
          <w:vAlign w:val="center"/>
        </w:tcPr>
        <w:p w:rsidR="0097611E" w:rsidRDefault="0097611E" w:rsidP="001D3025">
          <w:pPr>
            <w:pStyle w:val="Encabezado"/>
          </w:pPr>
        </w:p>
      </w:tc>
      <w:tc>
        <w:tcPr>
          <w:tcW w:w="1559" w:type="dxa"/>
          <w:vMerge/>
          <w:tcBorders>
            <w:bottom w:val="single" w:sz="4" w:space="0" w:color="auto"/>
          </w:tcBorders>
          <w:vAlign w:val="center"/>
        </w:tcPr>
        <w:p w:rsidR="0097611E" w:rsidRDefault="0097611E" w:rsidP="001D3025">
          <w:pPr>
            <w:pStyle w:val="Encabezado"/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97611E" w:rsidRDefault="0097611E" w:rsidP="001D3025">
          <w:pPr>
            <w:pStyle w:val="Encabezado"/>
          </w:pPr>
          <w:r>
            <w:t xml:space="preserve">Hoja: </w:t>
          </w:r>
          <w:r w:rsidR="009E69EB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 w:rsidR="009E69EB">
            <w:rPr>
              <w:rStyle w:val="Nmerodepgina"/>
            </w:rPr>
            <w:fldChar w:fldCharType="separate"/>
          </w:r>
          <w:r w:rsidR="002F35CD">
            <w:rPr>
              <w:rStyle w:val="Nmerodepgina"/>
              <w:noProof/>
            </w:rPr>
            <w:t>1</w:t>
          </w:r>
          <w:r w:rsidR="009E69EB">
            <w:rPr>
              <w:rStyle w:val="Nmerodepgina"/>
            </w:rPr>
            <w:fldChar w:fldCharType="end"/>
          </w:r>
          <w:r>
            <w:rPr>
              <w:rStyle w:val="Nmerodepgina"/>
            </w:rPr>
            <w:t xml:space="preserve">  de </w:t>
          </w:r>
          <w:r w:rsidR="009E69EB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 w:rsidR="009E69EB">
            <w:rPr>
              <w:rStyle w:val="Nmerodepgina"/>
            </w:rPr>
            <w:fldChar w:fldCharType="separate"/>
          </w:r>
          <w:r w:rsidR="002B458A">
            <w:rPr>
              <w:rStyle w:val="Nmerodepgina"/>
              <w:noProof/>
            </w:rPr>
            <w:t>11</w:t>
          </w:r>
          <w:r w:rsidR="009E69EB">
            <w:rPr>
              <w:rStyle w:val="Nmerodepgina"/>
            </w:rPr>
            <w:fldChar w:fldCharType="end"/>
          </w:r>
        </w:p>
      </w:tc>
    </w:tr>
  </w:tbl>
  <w:p w:rsidR="0097611E" w:rsidRDefault="0097611E" w:rsidP="001D302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FF3B3AB"/>
    <w:multiLevelType w:val="hybridMultilevel"/>
    <w:tmpl w:val="9C5A705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BC1BC06"/>
    <w:multiLevelType w:val="hybridMultilevel"/>
    <w:tmpl w:val="DD7312B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6AF0ADF"/>
    <w:multiLevelType w:val="hybridMultilevel"/>
    <w:tmpl w:val="D5560D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C243E6B"/>
    <w:multiLevelType w:val="hybridMultilevel"/>
    <w:tmpl w:val="FD0714D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FB48107"/>
    <w:multiLevelType w:val="hybridMultilevel"/>
    <w:tmpl w:val="4F99F4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88D99EA"/>
    <w:multiLevelType w:val="hybridMultilevel"/>
    <w:tmpl w:val="DFB3F65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A654A5F"/>
    <w:multiLevelType w:val="hybridMultilevel"/>
    <w:tmpl w:val="1284A182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8">
    <w:nsid w:val="00D76084"/>
    <w:multiLevelType w:val="hybridMultilevel"/>
    <w:tmpl w:val="CAD6293A"/>
    <w:lvl w:ilvl="0" w:tplc="2B68BF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75A72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2D6CA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B442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4883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15CA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4CC0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DCE7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F2C6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3FA448F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04CD4FE2"/>
    <w:multiLevelType w:val="multilevel"/>
    <w:tmpl w:val="A28AFC9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5D156C4"/>
    <w:multiLevelType w:val="multilevel"/>
    <w:tmpl w:val="DA28B8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</w:abstractNum>
  <w:abstractNum w:abstractNumId="12">
    <w:nsid w:val="086A095E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088B7788"/>
    <w:multiLevelType w:val="multilevel"/>
    <w:tmpl w:val="2A14C1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09B51A5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09D432F2"/>
    <w:multiLevelType w:val="multilevel"/>
    <w:tmpl w:val="6D78281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0AFC16CC"/>
    <w:multiLevelType w:val="hybridMultilevel"/>
    <w:tmpl w:val="AE34A4A6"/>
    <w:lvl w:ilvl="0" w:tplc="6D18B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7298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D47E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5EDD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D483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82FA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E23D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AAB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21699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B864A0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BBE3BB1"/>
    <w:multiLevelType w:val="hybridMultilevel"/>
    <w:tmpl w:val="8A72CBDC"/>
    <w:lvl w:ilvl="0" w:tplc="07E8A8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8D9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D4FC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784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28FF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921D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2267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1CB0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E4C8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BC93D9B"/>
    <w:multiLevelType w:val="multilevel"/>
    <w:tmpl w:val="27C86DFA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0D054576"/>
    <w:multiLevelType w:val="hybridMultilevel"/>
    <w:tmpl w:val="5B1AC4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10177D73"/>
    <w:multiLevelType w:val="multilevel"/>
    <w:tmpl w:val="107CD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107A47D3"/>
    <w:multiLevelType w:val="multilevel"/>
    <w:tmpl w:val="80F6058A"/>
    <w:lvl w:ilvl="0">
      <w:start w:val="1"/>
      <w:numFmt w:val="decimal"/>
      <w:lvlText w:val="4.%1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11273062"/>
    <w:multiLevelType w:val="multilevel"/>
    <w:tmpl w:val="C70CB56E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24">
    <w:nsid w:val="1163427A"/>
    <w:multiLevelType w:val="multilevel"/>
    <w:tmpl w:val="F51E1962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1114"/>
      </w:pPr>
    </w:lvl>
    <w:lvl w:ilvl="2">
      <w:start w:val="1"/>
      <w:numFmt w:val="decimal"/>
      <w:lvlText w:val="%1.%2.%3"/>
      <w:lvlJc w:val="left"/>
      <w:pPr>
        <w:tabs>
          <w:tab w:val="num" w:pos="2325"/>
        </w:tabs>
        <w:ind w:left="2325" w:hanging="1605"/>
      </w:pPr>
    </w:lvl>
    <w:lvl w:ilvl="3">
      <w:start w:val="1"/>
      <w:numFmt w:val="decimal"/>
      <w:lvlText w:val="%1.%2.%3.%4"/>
      <w:lvlJc w:val="left"/>
      <w:pPr>
        <w:tabs>
          <w:tab w:val="num" w:pos="3289"/>
        </w:tabs>
        <w:ind w:left="3289" w:hanging="2209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2472"/>
      </w:pPr>
    </w:lvl>
    <w:lvl w:ilvl="5">
      <w:start w:val="1"/>
      <w:numFmt w:val="decimal"/>
      <w:lvlText w:val="%1.%2.%3.%4.%5.%6"/>
      <w:lvlJc w:val="left"/>
      <w:pPr>
        <w:tabs>
          <w:tab w:val="num" w:pos="4933"/>
        </w:tabs>
        <w:ind w:left="4933" w:hanging="3133"/>
      </w:p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3510"/>
      </w:pPr>
    </w:lvl>
    <w:lvl w:ilvl="7">
      <w:start w:val="1"/>
      <w:numFmt w:val="decimal"/>
      <w:lvlText w:val="%1.%2.%3.%4.%5.%6.%7.%8"/>
      <w:lvlJc w:val="left"/>
      <w:pPr>
        <w:tabs>
          <w:tab w:val="num" w:pos="6634"/>
        </w:tabs>
        <w:ind w:left="6634" w:hanging="4114"/>
      </w:pPr>
    </w:lvl>
    <w:lvl w:ilvl="8">
      <w:start w:val="1"/>
      <w:numFmt w:val="decimal"/>
      <w:lvlText w:val="%1.%2.%3.%4.%5.%6.%7.%8.%9"/>
      <w:lvlJc w:val="left"/>
      <w:pPr>
        <w:tabs>
          <w:tab w:val="num" w:pos="7428"/>
        </w:tabs>
        <w:ind w:left="7428" w:hanging="4548"/>
      </w:pPr>
    </w:lvl>
  </w:abstractNum>
  <w:abstractNum w:abstractNumId="25">
    <w:nsid w:val="12EE55FF"/>
    <w:multiLevelType w:val="multilevel"/>
    <w:tmpl w:val="AD30815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13BD743A"/>
    <w:multiLevelType w:val="multilevel"/>
    <w:tmpl w:val="02F4934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150A516F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1571D62C"/>
    <w:multiLevelType w:val="hybridMultilevel"/>
    <w:tmpl w:val="2DD6390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15D36D24"/>
    <w:multiLevelType w:val="multilevel"/>
    <w:tmpl w:val="768072EA"/>
    <w:lvl w:ilvl="0">
      <w:start w:val="6"/>
      <w:numFmt w:val="decimal"/>
      <w:lvlText w:val="5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17B237A4"/>
    <w:multiLevelType w:val="multilevel"/>
    <w:tmpl w:val="9AC4DB7A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189D823A"/>
    <w:multiLevelType w:val="hybridMultilevel"/>
    <w:tmpl w:val="249C4E3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18DDFD80"/>
    <w:multiLevelType w:val="hybridMultilevel"/>
    <w:tmpl w:val="57A644E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1B8276D8"/>
    <w:multiLevelType w:val="multilevel"/>
    <w:tmpl w:val="E2EADBB4"/>
    <w:lvl w:ilvl="0">
      <w:start w:val="1"/>
      <w:numFmt w:val="decimal"/>
      <w:lvlText w:val="6.%1.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1D563177"/>
    <w:multiLevelType w:val="hybridMultilevel"/>
    <w:tmpl w:val="BD0CEB74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1FF7F9B"/>
    <w:multiLevelType w:val="hybridMultilevel"/>
    <w:tmpl w:val="E2AD6A4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2291464B"/>
    <w:multiLevelType w:val="multilevel"/>
    <w:tmpl w:val="DA0CA16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22A66B19"/>
    <w:multiLevelType w:val="multilevel"/>
    <w:tmpl w:val="E6F6FAF4"/>
    <w:lvl w:ilvl="0">
      <w:start w:val="3"/>
      <w:numFmt w:val="none"/>
      <w:lvlText w:val="6.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>
    <w:nsid w:val="2342418B"/>
    <w:multiLevelType w:val="multilevel"/>
    <w:tmpl w:val="4E546A0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9">
    <w:nsid w:val="240B6EBD"/>
    <w:multiLevelType w:val="multilevel"/>
    <w:tmpl w:val="3EE4249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247E418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24AB66B1"/>
    <w:multiLevelType w:val="hybridMultilevel"/>
    <w:tmpl w:val="A11AD41A"/>
    <w:lvl w:ilvl="0" w:tplc="6C4877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0AA66C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71040B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25CD4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3C0307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9382D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9BE84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4AD65CA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7F0672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25A97DF6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3">
    <w:nsid w:val="2600E9EB"/>
    <w:multiLevelType w:val="hybridMultilevel"/>
    <w:tmpl w:val="66F6B94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26A25D04"/>
    <w:multiLevelType w:val="singleLevel"/>
    <w:tmpl w:val="520C2D1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5">
    <w:nsid w:val="26E2731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28ED434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>
    <w:nsid w:val="2B2B5C3F"/>
    <w:multiLevelType w:val="hybridMultilevel"/>
    <w:tmpl w:val="0A6C38EC"/>
    <w:lvl w:ilvl="0" w:tplc="0C0A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">
    <w:nsid w:val="2DFD742B"/>
    <w:multiLevelType w:val="hybridMultilevel"/>
    <w:tmpl w:val="F1585048"/>
    <w:lvl w:ilvl="0" w:tplc="34504BC2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2E040862"/>
    <w:multiLevelType w:val="multilevel"/>
    <w:tmpl w:val="9AC4DB7A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0">
    <w:nsid w:val="2E342D91"/>
    <w:multiLevelType w:val="multilevel"/>
    <w:tmpl w:val="560C900E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1">
    <w:nsid w:val="2E4A024D"/>
    <w:multiLevelType w:val="hybridMultilevel"/>
    <w:tmpl w:val="D7AA4CC0"/>
    <w:lvl w:ilvl="0" w:tplc="2724F754">
      <w:start w:val="1"/>
      <w:numFmt w:val="decimal"/>
      <w:lvlText w:val="1.%1."/>
      <w:lvlJc w:val="left"/>
      <w:pPr>
        <w:tabs>
          <w:tab w:val="num" w:pos="1080"/>
        </w:tabs>
        <w:ind w:left="720" w:hanging="360"/>
      </w:pPr>
      <w:rPr>
        <w:rFonts w:hint="default"/>
        <w:sz w:val="22"/>
      </w:rPr>
    </w:lvl>
    <w:lvl w:ilvl="1" w:tplc="07709D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92C4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16D3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B4D4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2055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3CA1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78A1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EC13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E871D21"/>
    <w:multiLevelType w:val="singleLevel"/>
    <w:tmpl w:val="4EBCFCD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53">
    <w:nsid w:val="2EAB072F"/>
    <w:multiLevelType w:val="multilevel"/>
    <w:tmpl w:val="0A4677FC"/>
    <w:lvl w:ilvl="0">
      <w:start w:val="1"/>
      <w:numFmt w:val="none"/>
      <w:lvlText w:val="6.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4">
    <w:nsid w:val="2EFA7163"/>
    <w:multiLevelType w:val="singleLevel"/>
    <w:tmpl w:val="70ACDB6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55">
    <w:nsid w:val="319134A2"/>
    <w:multiLevelType w:val="hybridMultilevel"/>
    <w:tmpl w:val="C9F2FBDA"/>
    <w:lvl w:ilvl="0" w:tplc="6A92F458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5D40CDC2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39F62062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A442FEA2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4DA66FB0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340AD3FC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9EE703C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20E6819E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0D06FF34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56">
    <w:nsid w:val="31F36795"/>
    <w:multiLevelType w:val="multilevel"/>
    <w:tmpl w:val="3C0CF018"/>
    <w:lvl w:ilvl="0">
      <w:start w:val="1"/>
      <w:numFmt w:val="decimal"/>
      <w:lvlText w:val="5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>
    <w:nsid w:val="322B6070"/>
    <w:multiLevelType w:val="multilevel"/>
    <w:tmpl w:val="C4D83400"/>
    <w:lvl w:ilvl="0">
      <w:start w:val="3"/>
      <w:numFmt w:val="decimal"/>
      <w:lvlText w:val="%1.1.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3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8">
    <w:nsid w:val="34404568"/>
    <w:multiLevelType w:val="hybridMultilevel"/>
    <w:tmpl w:val="C596C61A"/>
    <w:lvl w:ilvl="0" w:tplc="FAC64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EAD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E0C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4E0D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DAF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F645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96BD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0619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CEC7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34456D9F"/>
    <w:multiLevelType w:val="multilevel"/>
    <w:tmpl w:val="55726DFA"/>
    <w:lvl w:ilvl="0">
      <w:start w:val="6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0">
    <w:nsid w:val="34600B33"/>
    <w:multiLevelType w:val="hybridMultilevel"/>
    <w:tmpl w:val="9CEE020E"/>
    <w:lvl w:ilvl="0" w:tplc="B79ED3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F10A3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6EEB6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362D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461E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354C2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A0F1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6A9B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C802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36B207A8"/>
    <w:multiLevelType w:val="hybridMultilevel"/>
    <w:tmpl w:val="F312BC5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36B506EA"/>
    <w:multiLevelType w:val="multilevel"/>
    <w:tmpl w:val="2A14C154"/>
    <w:lvl w:ilvl="0">
      <w:start w:val="3"/>
      <w:numFmt w:val="decimal"/>
      <w:lvlText w:val="%1.1.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3">
    <w:nsid w:val="36F232EB"/>
    <w:multiLevelType w:val="hybridMultilevel"/>
    <w:tmpl w:val="62D4C776"/>
    <w:lvl w:ilvl="0" w:tplc="34504BC2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37DB1114"/>
    <w:multiLevelType w:val="multilevel"/>
    <w:tmpl w:val="842029D6"/>
    <w:lvl w:ilvl="0">
      <w:start w:val="1"/>
      <w:numFmt w:val="decimal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65">
    <w:nsid w:val="39147DD2"/>
    <w:multiLevelType w:val="hybridMultilevel"/>
    <w:tmpl w:val="1C1A7CD2"/>
    <w:lvl w:ilvl="0" w:tplc="AF4EF3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9AADB2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22E0D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7899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275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4654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DC0D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0E9C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28C2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399420C0"/>
    <w:multiLevelType w:val="multilevel"/>
    <w:tmpl w:val="79C84C66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7">
    <w:nsid w:val="39971D9B"/>
    <w:multiLevelType w:val="singleLevel"/>
    <w:tmpl w:val="08CCD3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>
    <w:nsid w:val="39A642FE"/>
    <w:multiLevelType w:val="hybridMultilevel"/>
    <w:tmpl w:val="8DC08B82"/>
    <w:lvl w:ilvl="0" w:tplc="C3540E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3CAB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80AC8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78E7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BC03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8E6CD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A41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D23D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8E41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AA21496"/>
    <w:multiLevelType w:val="multilevel"/>
    <w:tmpl w:val="EB468B0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0">
    <w:nsid w:val="3ADF4829"/>
    <w:multiLevelType w:val="multilevel"/>
    <w:tmpl w:val="88E2C31A"/>
    <w:lvl w:ilvl="0">
      <w:start w:val="3"/>
      <w:numFmt w:val="decimal"/>
      <w:lvlText w:val="5.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1">
    <w:nsid w:val="3D6D3700"/>
    <w:multiLevelType w:val="hybridMultilevel"/>
    <w:tmpl w:val="65D2C3E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FB12F57"/>
    <w:multiLevelType w:val="multilevel"/>
    <w:tmpl w:val="9C04C15C"/>
    <w:lvl w:ilvl="0">
      <w:start w:val="1"/>
      <w:numFmt w:val="decimal"/>
      <w:lvlText w:val="5.4.%1.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73">
    <w:nsid w:val="41471314"/>
    <w:multiLevelType w:val="multilevel"/>
    <w:tmpl w:val="D0F00742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8.%2"/>
      <w:lvlJc w:val="left"/>
      <w:pPr>
        <w:tabs>
          <w:tab w:val="num" w:pos="450"/>
        </w:tabs>
        <w:ind w:left="450" w:hanging="45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4">
    <w:nsid w:val="423F2852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5">
    <w:nsid w:val="4284053A"/>
    <w:multiLevelType w:val="multilevel"/>
    <w:tmpl w:val="9AC4DB7A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6">
    <w:nsid w:val="42DF2D21"/>
    <w:multiLevelType w:val="multilevel"/>
    <w:tmpl w:val="65865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7">
    <w:nsid w:val="435F5912"/>
    <w:multiLevelType w:val="multilevel"/>
    <w:tmpl w:val="5F6064C4"/>
    <w:lvl w:ilvl="0">
      <w:start w:val="6"/>
      <w:numFmt w:val="decimal"/>
      <w:pStyle w:val="Ttulo1"/>
      <w:lvlText w:val="%1.0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  <w:sz w:val="20"/>
      </w:rPr>
    </w:lvl>
  </w:abstractNum>
  <w:abstractNum w:abstractNumId="78">
    <w:nsid w:val="47106DBA"/>
    <w:multiLevelType w:val="hybridMultilevel"/>
    <w:tmpl w:val="F6AE2390"/>
    <w:lvl w:ilvl="0" w:tplc="D81EB4A0">
      <w:start w:val="1"/>
      <w:numFmt w:val="lowerLetter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79">
    <w:nsid w:val="48B332B0"/>
    <w:multiLevelType w:val="multilevel"/>
    <w:tmpl w:val="9D5EA59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</w:abstractNum>
  <w:abstractNum w:abstractNumId="80">
    <w:nsid w:val="4B7E789F"/>
    <w:multiLevelType w:val="multilevel"/>
    <w:tmpl w:val="A1166AD6"/>
    <w:lvl w:ilvl="0">
      <w:start w:val="7"/>
      <w:numFmt w:val="decimal"/>
      <w:lvlText w:val="5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1">
    <w:nsid w:val="4BE37B12"/>
    <w:multiLevelType w:val="hybridMultilevel"/>
    <w:tmpl w:val="50BCBE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4CFF2360"/>
    <w:multiLevelType w:val="multilevel"/>
    <w:tmpl w:val="DA0CA16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3">
    <w:nsid w:val="4E167674"/>
    <w:multiLevelType w:val="hybridMultilevel"/>
    <w:tmpl w:val="0C86B284"/>
    <w:lvl w:ilvl="0" w:tplc="C5D4D4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E4B1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BC51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6CD1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146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C7E40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D655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6217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BA277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4E875584"/>
    <w:multiLevelType w:val="multilevel"/>
    <w:tmpl w:val="EF06396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5">
    <w:nsid w:val="4F4F4384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6">
    <w:nsid w:val="4F605971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>
    <w:nsid w:val="50F16780"/>
    <w:multiLevelType w:val="hybridMultilevel"/>
    <w:tmpl w:val="DC067408"/>
    <w:lvl w:ilvl="0" w:tplc="B8EA8AC4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2482DD8C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F51E2002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66F8AB8C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B7A48AD0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EB525D2A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98544F26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E7D8CD2E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080ADDD8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88">
    <w:nsid w:val="53016D33"/>
    <w:multiLevelType w:val="hybridMultilevel"/>
    <w:tmpl w:val="E21750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9">
    <w:nsid w:val="53BF06D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0">
    <w:nsid w:val="54A9306F"/>
    <w:multiLevelType w:val="multilevel"/>
    <w:tmpl w:val="B834212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1">
    <w:nsid w:val="54E06483"/>
    <w:multiLevelType w:val="multilevel"/>
    <w:tmpl w:val="067293CE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1114"/>
      </w:pPr>
    </w:lvl>
    <w:lvl w:ilvl="2">
      <w:start w:val="1"/>
      <w:numFmt w:val="decimal"/>
      <w:lvlText w:val="%1.%2.%3"/>
      <w:lvlJc w:val="left"/>
      <w:pPr>
        <w:tabs>
          <w:tab w:val="num" w:pos="2325"/>
        </w:tabs>
        <w:ind w:left="2325" w:hanging="1605"/>
      </w:pPr>
    </w:lvl>
    <w:lvl w:ilvl="3">
      <w:start w:val="1"/>
      <w:numFmt w:val="decimal"/>
      <w:lvlText w:val="%1.%2.%3.%4"/>
      <w:lvlJc w:val="left"/>
      <w:pPr>
        <w:tabs>
          <w:tab w:val="num" w:pos="3289"/>
        </w:tabs>
        <w:ind w:left="3289" w:hanging="2209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2472"/>
      </w:pPr>
    </w:lvl>
    <w:lvl w:ilvl="5">
      <w:start w:val="1"/>
      <w:numFmt w:val="decimal"/>
      <w:lvlText w:val="%1.%2.%3.%4.%5.%6"/>
      <w:lvlJc w:val="left"/>
      <w:pPr>
        <w:tabs>
          <w:tab w:val="num" w:pos="4933"/>
        </w:tabs>
        <w:ind w:left="4933" w:hanging="3133"/>
      </w:p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3510"/>
      </w:pPr>
    </w:lvl>
    <w:lvl w:ilvl="7">
      <w:start w:val="1"/>
      <w:numFmt w:val="decimal"/>
      <w:lvlText w:val="%1.%2.%3.%4.%5.%6.%7.%8"/>
      <w:lvlJc w:val="left"/>
      <w:pPr>
        <w:tabs>
          <w:tab w:val="num" w:pos="6634"/>
        </w:tabs>
        <w:ind w:left="6634" w:hanging="4114"/>
      </w:pPr>
    </w:lvl>
    <w:lvl w:ilvl="8">
      <w:start w:val="1"/>
      <w:numFmt w:val="decimal"/>
      <w:lvlText w:val="%1.%2.%3.%4.%5.%6.%7.%8.%9"/>
      <w:lvlJc w:val="left"/>
      <w:pPr>
        <w:tabs>
          <w:tab w:val="num" w:pos="7428"/>
        </w:tabs>
        <w:ind w:left="7428" w:hanging="4548"/>
      </w:pPr>
    </w:lvl>
  </w:abstractNum>
  <w:abstractNum w:abstractNumId="92">
    <w:nsid w:val="55F324F7"/>
    <w:multiLevelType w:val="multilevel"/>
    <w:tmpl w:val="B332F384"/>
    <w:lvl w:ilvl="0">
      <w:start w:val="1"/>
      <w:numFmt w:val="decimal"/>
      <w:lvlText w:val="5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>
    <w:nsid w:val="55FE26EF"/>
    <w:multiLevelType w:val="multilevel"/>
    <w:tmpl w:val="BA3C296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>
    <w:nsid w:val="56375738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5">
    <w:nsid w:val="56663DCD"/>
    <w:multiLevelType w:val="multilevel"/>
    <w:tmpl w:val="3DE036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6">
    <w:nsid w:val="568F7F11"/>
    <w:multiLevelType w:val="hybridMultilevel"/>
    <w:tmpl w:val="2004A076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7">
    <w:nsid w:val="5790772B"/>
    <w:multiLevelType w:val="singleLevel"/>
    <w:tmpl w:val="0C0A0001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>
    <w:nsid w:val="58092CF9"/>
    <w:multiLevelType w:val="multilevel"/>
    <w:tmpl w:val="5D108880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9">
    <w:nsid w:val="5B435831"/>
    <w:multiLevelType w:val="multilevel"/>
    <w:tmpl w:val="3C0CF018"/>
    <w:lvl w:ilvl="0">
      <w:start w:val="1"/>
      <w:numFmt w:val="decimal"/>
      <w:lvlText w:val="5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0">
    <w:nsid w:val="5C445FF1"/>
    <w:multiLevelType w:val="hybridMultilevel"/>
    <w:tmpl w:val="765C2042"/>
    <w:lvl w:ilvl="0" w:tplc="27E4A83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144B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E42E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C08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8AC3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2864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B8E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CC3F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CAC7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5CED2AE5"/>
    <w:multiLevelType w:val="singleLevel"/>
    <w:tmpl w:val="B846CF5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02">
    <w:nsid w:val="5DFD7A5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3">
    <w:nsid w:val="5FEB7A1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4">
    <w:nsid w:val="60003DB7"/>
    <w:multiLevelType w:val="multilevel"/>
    <w:tmpl w:val="80F6058A"/>
    <w:lvl w:ilvl="0">
      <w:start w:val="1"/>
      <w:numFmt w:val="decimal"/>
      <w:lvlText w:val="4.%1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5">
    <w:nsid w:val="6046305D"/>
    <w:multiLevelType w:val="multilevel"/>
    <w:tmpl w:val="9C04C15C"/>
    <w:lvl w:ilvl="0">
      <w:start w:val="1"/>
      <w:numFmt w:val="decimal"/>
      <w:lvlText w:val="5.4.%1.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106">
    <w:nsid w:val="616B203A"/>
    <w:multiLevelType w:val="hybridMultilevel"/>
    <w:tmpl w:val="FC944B2E"/>
    <w:lvl w:ilvl="0" w:tplc="4C886F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327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7A630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7AEC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AC3F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7A4B9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28B6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6A8D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2E407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>
    <w:nsid w:val="64943E07"/>
    <w:multiLevelType w:val="multilevel"/>
    <w:tmpl w:val="C4D83400"/>
    <w:lvl w:ilvl="0">
      <w:start w:val="3"/>
      <w:numFmt w:val="decimal"/>
      <w:lvlText w:val="%1.1.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3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8">
    <w:nsid w:val="65720B01"/>
    <w:multiLevelType w:val="multilevel"/>
    <w:tmpl w:val="B3FC6A8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9">
    <w:nsid w:val="65F665AD"/>
    <w:multiLevelType w:val="singleLevel"/>
    <w:tmpl w:val="D3B8AF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0">
    <w:nsid w:val="678C3096"/>
    <w:multiLevelType w:val="multilevel"/>
    <w:tmpl w:val="E2EADBB4"/>
    <w:lvl w:ilvl="0">
      <w:start w:val="1"/>
      <w:numFmt w:val="decimal"/>
      <w:lvlText w:val="6.%1.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1">
    <w:nsid w:val="693B452D"/>
    <w:multiLevelType w:val="multilevel"/>
    <w:tmpl w:val="3DE036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2">
    <w:nsid w:val="69802706"/>
    <w:multiLevelType w:val="hybridMultilevel"/>
    <w:tmpl w:val="AD36A2C4"/>
    <w:lvl w:ilvl="0" w:tplc="AB9274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CE2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3C5C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025E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125A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6C86C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F89C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DEF9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2742F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>
    <w:nsid w:val="6D0F3103"/>
    <w:multiLevelType w:val="multilevel"/>
    <w:tmpl w:val="107CDB40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4">
    <w:nsid w:val="727376E8"/>
    <w:multiLevelType w:val="hybridMultilevel"/>
    <w:tmpl w:val="E91C5FB8"/>
    <w:lvl w:ilvl="0" w:tplc="0C0A0001">
      <w:start w:val="1"/>
      <w:numFmt w:val="bullet"/>
      <w:lvlText w:val=""/>
      <w:lvlJc w:val="left"/>
      <w:pPr>
        <w:tabs>
          <w:tab w:val="num" w:pos="716"/>
        </w:tabs>
        <w:ind w:left="71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6"/>
        </w:tabs>
        <w:ind w:left="143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6"/>
        </w:tabs>
        <w:ind w:left="215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6"/>
        </w:tabs>
        <w:ind w:left="287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6"/>
        </w:tabs>
        <w:ind w:left="359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6"/>
        </w:tabs>
        <w:ind w:left="431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6"/>
        </w:tabs>
        <w:ind w:left="503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6"/>
        </w:tabs>
        <w:ind w:left="575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6"/>
        </w:tabs>
        <w:ind w:left="6476" w:hanging="360"/>
      </w:pPr>
      <w:rPr>
        <w:rFonts w:ascii="Wingdings" w:hAnsi="Wingdings" w:hint="default"/>
      </w:rPr>
    </w:lvl>
  </w:abstractNum>
  <w:abstractNum w:abstractNumId="115">
    <w:nsid w:val="732B0CE8"/>
    <w:multiLevelType w:val="multilevel"/>
    <w:tmpl w:val="4042AA40"/>
    <w:lvl w:ilvl="0">
      <w:start w:val="1"/>
      <w:numFmt w:val="decimal"/>
      <w:lvlText w:val="9.%1.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6">
    <w:nsid w:val="7352670D"/>
    <w:multiLevelType w:val="multilevel"/>
    <w:tmpl w:val="8AB25C1A"/>
    <w:lvl w:ilvl="0">
      <w:start w:val="1"/>
      <w:numFmt w:val="none"/>
      <w:lvlText w:val="1.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7">
    <w:nsid w:val="745360B0"/>
    <w:multiLevelType w:val="multilevel"/>
    <w:tmpl w:val="107CDB40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8">
    <w:nsid w:val="74E1C15B"/>
    <w:multiLevelType w:val="hybridMultilevel"/>
    <w:tmpl w:val="A59E909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755D53C3"/>
    <w:multiLevelType w:val="multilevel"/>
    <w:tmpl w:val="639A7236"/>
    <w:lvl w:ilvl="0">
      <w:start w:val="4"/>
      <w:numFmt w:val="decimal"/>
      <w:lvlText w:val="5.%1.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120">
    <w:nsid w:val="766C4D85"/>
    <w:multiLevelType w:val="multilevel"/>
    <w:tmpl w:val="5846D57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1">
    <w:nsid w:val="774D156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2">
    <w:nsid w:val="77CE7EE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3">
    <w:nsid w:val="77E0287D"/>
    <w:multiLevelType w:val="multilevel"/>
    <w:tmpl w:val="F4A28ECC"/>
    <w:lvl w:ilvl="0">
      <w:start w:val="3"/>
      <w:numFmt w:val="decimal"/>
      <w:lvlText w:val="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4">
    <w:nsid w:val="78343CED"/>
    <w:multiLevelType w:val="multilevel"/>
    <w:tmpl w:val="BD0CE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78762025"/>
    <w:multiLevelType w:val="multilevel"/>
    <w:tmpl w:val="B3FC6A8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6">
    <w:nsid w:val="78FF1BB7"/>
    <w:multiLevelType w:val="multilevel"/>
    <w:tmpl w:val="067293CE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1114"/>
      </w:pPr>
    </w:lvl>
    <w:lvl w:ilvl="2">
      <w:start w:val="1"/>
      <w:numFmt w:val="decimal"/>
      <w:lvlText w:val="%1.%2.%3"/>
      <w:lvlJc w:val="left"/>
      <w:pPr>
        <w:tabs>
          <w:tab w:val="num" w:pos="2325"/>
        </w:tabs>
        <w:ind w:left="2325" w:hanging="1605"/>
      </w:pPr>
    </w:lvl>
    <w:lvl w:ilvl="3">
      <w:start w:val="1"/>
      <w:numFmt w:val="decimal"/>
      <w:lvlText w:val="%1.%2.%3.%4"/>
      <w:lvlJc w:val="left"/>
      <w:pPr>
        <w:tabs>
          <w:tab w:val="num" w:pos="3289"/>
        </w:tabs>
        <w:ind w:left="3289" w:hanging="2209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2472"/>
      </w:pPr>
    </w:lvl>
    <w:lvl w:ilvl="5">
      <w:start w:val="1"/>
      <w:numFmt w:val="decimal"/>
      <w:lvlText w:val="%1.%2.%3.%4.%5.%6"/>
      <w:lvlJc w:val="left"/>
      <w:pPr>
        <w:tabs>
          <w:tab w:val="num" w:pos="4933"/>
        </w:tabs>
        <w:ind w:left="4933" w:hanging="3133"/>
      </w:p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3510"/>
      </w:pPr>
    </w:lvl>
    <w:lvl w:ilvl="7">
      <w:start w:val="1"/>
      <w:numFmt w:val="decimal"/>
      <w:lvlText w:val="%1.%2.%3.%4.%5.%6.%7.%8"/>
      <w:lvlJc w:val="left"/>
      <w:pPr>
        <w:tabs>
          <w:tab w:val="num" w:pos="6634"/>
        </w:tabs>
        <w:ind w:left="6634" w:hanging="4114"/>
      </w:pPr>
    </w:lvl>
    <w:lvl w:ilvl="8">
      <w:start w:val="1"/>
      <w:numFmt w:val="decimal"/>
      <w:lvlText w:val="%1.%2.%3.%4.%5.%6.%7.%8.%9"/>
      <w:lvlJc w:val="left"/>
      <w:pPr>
        <w:tabs>
          <w:tab w:val="num" w:pos="7428"/>
        </w:tabs>
        <w:ind w:left="7428" w:hanging="4548"/>
      </w:pPr>
    </w:lvl>
  </w:abstractNum>
  <w:abstractNum w:abstractNumId="127">
    <w:nsid w:val="7908737D"/>
    <w:multiLevelType w:val="multilevel"/>
    <w:tmpl w:val="8C866136"/>
    <w:lvl w:ilvl="0">
      <w:start w:val="1"/>
      <w:numFmt w:val="decimal"/>
      <w:lvlText w:val="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8">
    <w:nsid w:val="79A74975"/>
    <w:multiLevelType w:val="singleLevel"/>
    <w:tmpl w:val="0C0A0001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9">
    <w:nsid w:val="7B1538A8"/>
    <w:multiLevelType w:val="hybridMultilevel"/>
    <w:tmpl w:val="7464A49A"/>
    <w:lvl w:ilvl="0" w:tplc="FE3024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C6A3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4FA8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32A1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6251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7DCF7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AE73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FC08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1050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>
    <w:nsid w:val="7BA53F99"/>
    <w:multiLevelType w:val="hybridMultilevel"/>
    <w:tmpl w:val="421C9B96"/>
    <w:lvl w:ilvl="0" w:tplc="D04A3F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364A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05C32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842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2610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B40C8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3420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9A0E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26A8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1">
    <w:nsid w:val="7C0C18D8"/>
    <w:multiLevelType w:val="multilevel"/>
    <w:tmpl w:val="9A729BE6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2"/>
      <w:numFmt w:val="decimal"/>
      <w:lvlText w:val="8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2">
    <w:nsid w:val="7D1428EB"/>
    <w:multiLevelType w:val="hybridMultilevel"/>
    <w:tmpl w:val="17D82F3C"/>
    <w:lvl w:ilvl="0" w:tplc="E0F010F0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47BC58D2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FCD070FA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A5B23924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84CE3244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E76245B0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F3D6D840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B2DC3D84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518617DA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33">
    <w:nsid w:val="7E4C0A1F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4">
    <w:nsid w:val="7F424D07"/>
    <w:multiLevelType w:val="hybridMultilevel"/>
    <w:tmpl w:val="FE7EF478"/>
    <w:lvl w:ilvl="0" w:tplc="9A9E4442">
      <w:start w:val="2"/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5">
    <w:nsid w:val="7FF07587"/>
    <w:multiLevelType w:val="multilevel"/>
    <w:tmpl w:val="F558EA0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6"/>
  </w:num>
  <w:num w:numId="2">
    <w:abstractNumId w:val="42"/>
  </w:num>
  <w:num w:numId="3">
    <w:abstractNumId w:val="38"/>
  </w:num>
  <w:num w:numId="4">
    <w:abstractNumId w:val="91"/>
  </w:num>
  <w:num w:numId="5">
    <w:abstractNumId w:val="40"/>
  </w:num>
  <w:num w:numId="6">
    <w:abstractNumId w:val="126"/>
  </w:num>
  <w:num w:numId="7">
    <w:abstractNumId w:val="24"/>
  </w:num>
  <w:num w:numId="8">
    <w:abstractNumId w:val="44"/>
  </w:num>
  <w:num w:numId="9">
    <w:abstractNumId w:val="52"/>
  </w:num>
  <w:num w:numId="10">
    <w:abstractNumId w:val="79"/>
  </w:num>
  <w:num w:numId="11">
    <w:abstractNumId w:val="54"/>
  </w:num>
  <w:num w:numId="12">
    <w:abstractNumId w:val="101"/>
  </w:num>
  <w:num w:numId="13">
    <w:abstractNumId w:val="11"/>
  </w:num>
  <w:num w:numId="14">
    <w:abstractNumId w:val="74"/>
  </w:num>
  <w:num w:numId="15">
    <w:abstractNumId w:val="27"/>
  </w:num>
  <w:num w:numId="16">
    <w:abstractNumId w:val="94"/>
  </w:num>
  <w:num w:numId="17">
    <w:abstractNumId w:val="85"/>
  </w:num>
  <w:num w:numId="18">
    <w:abstractNumId w:val="109"/>
  </w:num>
  <w:num w:numId="19">
    <w:abstractNumId w:val="67"/>
  </w:num>
  <w:num w:numId="20">
    <w:abstractNumId w:val="14"/>
  </w:num>
  <w:num w:numId="21">
    <w:abstractNumId w:val="12"/>
  </w:num>
  <w:num w:numId="22">
    <w:abstractNumId w:val="97"/>
  </w:num>
  <w:num w:numId="23">
    <w:abstractNumId w:val="128"/>
  </w:num>
  <w:num w:numId="24">
    <w:abstractNumId w:val="102"/>
  </w:num>
  <w:num w:numId="25">
    <w:abstractNumId w:val="9"/>
  </w:num>
  <w:num w:numId="26">
    <w:abstractNumId w:val="86"/>
  </w:num>
  <w:num w:numId="27">
    <w:abstractNumId w:val="133"/>
  </w:num>
  <w:num w:numId="28">
    <w:abstractNumId w:val="18"/>
  </w:num>
  <w:num w:numId="29">
    <w:abstractNumId w:val="65"/>
  </w:num>
  <w:num w:numId="30">
    <w:abstractNumId w:val="7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1">
    <w:abstractNumId w:val="17"/>
  </w:num>
  <w:num w:numId="32">
    <w:abstractNumId w:val="103"/>
  </w:num>
  <w:num w:numId="33">
    <w:abstractNumId w:val="89"/>
  </w:num>
  <w:num w:numId="34">
    <w:abstractNumId w:val="121"/>
  </w:num>
  <w:num w:numId="35">
    <w:abstractNumId w:val="46"/>
  </w:num>
  <w:num w:numId="36">
    <w:abstractNumId w:val="122"/>
  </w:num>
  <w:num w:numId="37">
    <w:abstractNumId w:val="60"/>
  </w:num>
  <w:num w:numId="38">
    <w:abstractNumId w:val="19"/>
  </w:num>
  <w:num w:numId="39">
    <w:abstractNumId w:val="51"/>
  </w:num>
  <w:num w:numId="40">
    <w:abstractNumId w:val="15"/>
  </w:num>
  <w:num w:numId="41">
    <w:abstractNumId w:val="111"/>
  </w:num>
  <w:num w:numId="42">
    <w:abstractNumId w:val="95"/>
  </w:num>
  <w:num w:numId="43">
    <w:abstractNumId w:val="22"/>
  </w:num>
  <w:num w:numId="44">
    <w:abstractNumId w:val="104"/>
  </w:num>
  <w:num w:numId="45">
    <w:abstractNumId w:val="90"/>
  </w:num>
  <w:num w:numId="46">
    <w:abstractNumId w:val="127"/>
  </w:num>
  <w:num w:numId="47">
    <w:abstractNumId w:val="92"/>
  </w:num>
  <w:num w:numId="48">
    <w:abstractNumId w:val="93"/>
  </w:num>
  <w:num w:numId="49">
    <w:abstractNumId w:val="123"/>
  </w:num>
  <w:num w:numId="50">
    <w:abstractNumId w:val="84"/>
  </w:num>
  <w:num w:numId="51">
    <w:abstractNumId w:val="36"/>
  </w:num>
  <w:num w:numId="52">
    <w:abstractNumId w:val="82"/>
  </w:num>
  <w:num w:numId="53">
    <w:abstractNumId w:val="99"/>
  </w:num>
  <w:num w:numId="54">
    <w:abstractNumId w:val="56"/>
  </w:num>
  <w:num w:numId="55">
    <w:abstractNumId w:val="25"/>
  </w:num>
  <w:num w:numId="56">
    <w:abstractNumId w:val="80"/>
  </w:num>
  <w:num w:numId="57">
    <w:abstractNumId w:val="23"/>
  </w:num>
  <w:num w:numId="58">
    <w:abstractNumId w:val="119"/>
  </w:num>
  <w:num w:numId="59">
    <w:abstractNumId w:val="135"/>
  </w:num>
  <w:num w:numId="60">
    <w:abstractNumId w:val="72"/>
  </w:num>
  <w:num w:numId="61">
    <w:abstractNumId w:val="105"/>
  </w:num>
  <w:num w:numId="62">
    <w:abstractNumId w:val="39"/>
  </w:num>
  <w:num w:numId="63">
    <w:abstractNumId w:val="29"/>
  </w:num>
  <w:num w:numId="64">
    <w:abstractNumId w:val="125"/>
  </w:num>
  <w:num w:numId="65">
    <w:abstractNumId w:val="108"/>
  </w:num>
  <w:num w:numId="66">
    <w:abstractNumId w:val="110"/>
  </w:num>
  <w:num w:numId="67">
    <w:abstractNumId w:val="33"/>
  </w:num>
  <w:num w:numId="68">
    <w:abstractNumId w:val="115"/>
  </w:num>
  <w:num w:numId="69">
    <w:abstractNumId w:val="87"/>
  </w:num>
  <w:num w:numId="70">
    <w:abstractNumId w:val="132"/>
  </w:num>
  <w:num w:numId="71">
    <w:abstractNumId w:val="55"/>
  </w:num>
  <w:num w:numId="72">
    <w:abstractNumId w:val="58"/>
  </w:num>
  <w:num w:numId="73">
    <w:abstractNumId w:val="57"/>
  </w:num>
  <w:num w:numId="74">
    <w:abstractNumId w:val="30"/>
  </w:num>
  <w:num w:numId="75">
    <w:abstractNumId w:val="75"/>
  </w:num>
  <w:num w:numId="76">
    <w:abstractNumId w:val="49"/>
  </w:num>
  <w:num w:numId="77">
    <w:abstractNumId w:val="70"/>
  </w:num>
  <w:num w:numId="78">
    <w:abstractNumId w:val="26"/>
  </w:num>
  <w:num w:numId="79">
    <w:abstractNumId w:val="37"/>
  </w:num>
  <w:num w:numId="80">
    <w:abstractNumId w:val="116"/>
  </w:num>
  <w:num w:numId="81">
    <w:abstractNumId w:val="113"/>
  </w:num>
  <w:num w:numId="82">
    <w:abstractNumId w:val="98"/>
  </w:num>
  <w:num w:numId="83">
    <w:abstractNumId w:val="41"/>
  </w:num>
  <w:num w:numId="84">
    <w:abstractNumId w:val="117"/>
  </w:num>
  <w:num w:numId="85">
    <w:abstractNumId w:val="69"/>
  </w:num>
  <w:num w:numId="86">
    <w:abstractNumId w:val="53"/>
  </w:num>
  <w:num w:numId="87">
    <w:abstractNumId w:val="66"/>
  </w:num>
  <w:num w:numId="88">
    <w:abstractNumId w:val="21"/>
  </w:num>
  <w:num w:numId="89">
    <w:abstractNumId w:val="8"/>
  </w:num>
  <w:num w:numId="90">
    <w:abstractNumId w:val="13"/>
  </w:num>
  <w:num w:numId="91">
    <w:abstractNumId w:val="10"/>
  </w:num>
  <w:num w:numId="92">
    <w:abstractNumId w:val="62"/>
  </w:num>
  <w:num w:numId="93">
    <w:abstractNumId w:val="107"/>
  </w:num>
  <w:num w:numId="94">
    <w:abstractNumId w:val="73"/>
  </w:num>
  <w:num w:numId="95">
    <w:abstractNumId w:val="50"/>
  </w:num>
  <w:num w:numId="96">
    <w:abstractNumId w:val="131"/>
  </w:num>
  <w:num w:numId="97">
    <w:abstractNumId w:val="130"/>
  </w:num>
  <w:num w:numId="98">
    <w:abstractNumId w:val="16"/>
  </w:num>
  <w:num w:numId="99">
    <w:abstractNumId w:val="83"/>
  </w:num>
  <w:num w:numId="100">
    <w:abstractNumId w:val="129"/>
  </w:num>
  <w:num w:numId="101">
    <w:abstractNumId w:val="68"/>
  </w:num>
  <w:num w:numId="102">
    <w:abstractNumId w:val="112"/>
  </w:num>
  <w:num w:numId="103">
    <w:abstractNumId w:val="106"/>
  </w:num>
  <w:num w:numId="104">
    <w:abstractNumId w:val="64"/>
  </w:num>
  <w:num w:numId="105">
    <w:abstractNumId w:val="64"/>
  </w:num>
  <w:num w:numId="106">
    <w:abstractNumId w:val="100"/>
  </w:num>
  <w:num w:numId="107">
    <w:abstractNumId w:val="64"/>
  </w:num>
  <w:num w:numId="108">
    <w:abstractNumId w:val="120"/>
  </w:num>
  <w:num w:numId="109">
    <w:abstractNumId w:val="45"/>
  </w:num>
  <w:num w:numId="110">
    <w:abstractNumId w:val="78"/>
  </w:num>
  <w:num w:numId="111">
    <w:abstractNumId w:val="61"/>
  </w:num>
  <w:num w:numId="112">
    <w:abstractNumId w:val="114"/>
  </w:num>
  <w:num w:numId="113">
    <w:abstractNumId w:val="71"/>
  </w:num>
  <w:num w:numId="114">
    <w:abstractNumId w:val="48"/>
  </w:num>
  <w:num w:numId="115">
    <w:abstractNumId w:val="63"/>
  </w:num>
  <w:num w:numId="116">
    <w:abstractNumId w:val="59"/>
  </w:num>
  <w:num w:numId="117">
    <w:abstractNumId w:val="32"/>
  </w:num>
  <w:num w:numId="118">
    <w:abstractNumId w:val="1"/>
  </w:num>
  <w:num w:numId="119">
    <w:abstractNumId w:val="31"/>
  </w:num>
  <w:num w:numId="120">
    <w:abstractNumId w:val="20"/>
  </w:num>
  <w:num w:numId="121">
    <w:abstractNumId w:val="3"/>
  </w:num>
  <w:num w:numId="122">
    <w:abstractNumId w:val="0"/>
  </w:num>
  <w:num w:numId="123">
    <w:abstractNumId w:val="4"/>
  </w:num>
  <w:num w:numId="124">
    <w:abstractNumId w:val="35"/>
  </w:num>
  <w:num w:numId="125">
    <w:abstractNumId w:val="88"/>
  </w:num>
  <w:num w:numId="126">
    <w:abstractNumId w:val="28"/>
  </w:num>
  <w:num w:numId="127">
    <w:abstractNumId w:val="118"/>
  </w:num>
  <w:num w:numId="128">
    <w:abstractNumId w:val="43"/>
  </w:num>
  <w:num w:numId="129">
    <w:abstractNumId w:val="5"/>
  </w:num>
  <w:num w:numId="130">
    <w:abstractNumId w:val="2"/>
  </w:num>
  <w:num w:numId="131">
    <w:abstractNumId w:val="6"/>
  </w:num>
  <w:num w:numId="132">
    <w:abstractNumId w:val="34"/>
  </w:num>
  <w:num w:numId="133">
    <w:abstractNumId w:val="124"/>
  </w:num>
  <w:num w:numId="134">
    <w:abstractNumId w:val="81"/>
  </w:num>
  <w:num w:numId="135">
    <w:abstractNumId w:val="134"/>
  </w:num>
  <w:num w:numId="136">
    <w:abstractNumId w:val="77"/>
  </w:num>
  <w:num w:numId="137">
    <w:abstractNumId w:val="96"/>
  </w:num>
  <w:num w:numId="138">
    <w:abstractNumId w:val="47"/>
  </w:num>
  <w:numIdMacAtCleanup w:val="1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47BBE"/>
    <w:rsid w:val="0002002E"/>
    <w:rsid w:val="000269C3"/>
    <w:rsid w:val="00032647"/>
    <w:rsid w:val="00032FEC"/>
    <w:rsid w:val="00053F24"/>
    <w:rsid w:val="00077215"/>
    <w:rsid w:val="0008279B"/>
    <w:rsid w:val="00087B85"/>
    <w:rsid w:val="000955F3"/>
    <w:rsid w:val="001070A3"/>
    <w:rsid w:val="00111EB2"/>
    <w:rsid w:val="00122226"/>
    <w:rsid w:val="00132788"/>
    <w:rsid w:val="00137C7C"/>
    <w:rsid w:val="00141C30"/>
    <w:rsid w:val="00146217"/>
    <w:rsid w:val="00156B0D"/>
    <w:rsid w:val="00172441"/>
    <w:rsid w:val="001767D5"/>
    <w:rsid w:val="00190CBF"/>
    <w:rsid w:val="00197378"/>
    <w:rsid w:val="001B172E"/>
    <w:rsid w:val="001D3025"/>
    <w:rsid w:val="001D3B7A"/>
    <w:rsid w:val="001D69AB"/>
    <w:rsid w:val="002076D1"/>
    <w:rsid w:val="00226813"/>
    <w:rsid w:val="00230651"/>
    <w:rsid w:val="00244AD3"/>
    <w:rsid w:val="00264D68"/>
    <w:rsid w:val="00267E7C"/>
    <w:rsid w:val="0028357C"/>
    <w:rsid w:val="0028622C"/>
    <w:rsid w:val="002A533A"/>
    <w:rsid w:val="002B458A"/>
    <w:rsid w:val="002B6EC9"/>
    <w:rsid w:val="002D0862"/>
    <w:rsid w:val="002F205F"/>
    <w:rsid w:val="002F35CD"/>
    <w:rsid w:val="00303E77"/>
    <w:rsid w:val="00305CCA"/>
    <w:rsid w:val="00314F69"/>
    <w:rsid w:val="00331B43"/>
    <w:rsid w:val="00375F63"/>
    <w:rsid w:val="00394F2B"/>
    <w:rsid w:val="003A7218"/>
    <w:rsid w:val="003E6499"/>
    <w:rsid w:val="003F6DD1"/>
    <w:rsid w:val="004066A3"/>
    <w:rsid w:val="00463570"/>
    <w:rsid w:val="00463B49"/>
    <w:rsid w:val="00490F92"/>
    <w:rsid w:val="004D4B35"/>
    <w:rsid w:val="004D5037"/>
    <w:rsid w:val="004D5902"/>
    <w:rsid w:val="00533914"/>
    <w:rsid w:val="00543CCC"/>
    <w:rsid w:val="00543EC1"/>
    <w:rsid w:val="0057232C"/>
    <w:rsid w:val="0057381D"/>
    <w:rsid w:val="00575844"/>
    <w:rsid w:val="00577649"/>
    <w:rsid w:val="00587A44"/>
    <w:rsid w:val="005B4989"/>
    <w:rsid w:val="005E43E5"/>
    <w:rsid w:val="005F37EB"/>
    <w:rsid w:val="006368D4"/>
    <w:rsid w:val="0064379A"/>
    <w:rsid w:val="006604D6"/>
    <w:rsid w:val="00670BF6"/>
    <w:rsid w:val="0068509E"/>
    <w:rsid w:val="006C0AE1"/>
    <w:rsid w:val="006E0164"/>
    <w:rsid w:val="006E5BA6"/>
    <w:rsid w:val="00774CFC"/>
    <w:rsid w:val="007957F3"/>
    <w:rsid w:val="007A2009"/>
    <w:rsid w:val="007C7871"/>
    <w:rsid w:val="007D621C"/>
    <w:rsid w:val="007F4BEE"/>
    <w:rsid w:val="008135D6"/>
    <w:rsid w:val="008225D5"/>
    <w:rsid w:val="00836E71"/>
    <w:rsid w:val="00840130"/>
    <w:rsid w:val="00873334"/>
    <w:rsid w:val="00874385"/>
    <w:rsid w:val="008A4205"/>
    <w:rsid w:val="008B2905"/>
    <w:rsid w:val="008B60D7"/>
    <w:rsid w:val="008E23ED"/>
    <w:rsid w:val="009165F1"/>
    <w:rsid w:val="009165FE"/>
    <w:rsid w:val="009171DA"/>
    <w:rsid w:val="00955D62"/>
    <w:rsid w:val="00971630"/>
    <w:rsid w:val="0097611E"/>
    <w:rsid w:val="00977B7F"/>
    <w:rsid w:val="00982E17"/>
    <w:rsid w:val="009908CE"/>
    <w:rsid w:val="009B5828"/>
    <w:rsid w:val="009B6368"/>
    <w:rsid w:val="009C40CF"/>
    <w:rsid w:val="009C47BA"/>
    <w:rsid w:val="009E69EB"/>
    <w:rsid w:val="00A06154"/>
    <w:rsid w:val="00A0742E"/>
    <w:rsid w:val="00A13C50"/>
    <w:rsid w:val="00A416B7"/>
    <w:rsid w:val="00A42FBC"/>
    <w:rsid w:val="00A47BBE"/>
    <w:rsid w:val="00A57BDE"/>
    <w:rsid w:val="00A64099"/>
    <w:rsid w:val="00A65B6F"/>
    <w:rsid w:val="00A830FF"/>
    <w:rsid w:val="00A839B1"/>
    <w:rsid w:val="00A84963"/>
    <w:rsid w:val="00AC13AE"/>
    <w:rsid w:val="00AC4066"/>
    <w:rsid w:val="00AD7031"/>
    <w:rsid w:val="00AE1853"/>
    <w:rsid w:val="00B235CC"/>
    <w:rsid w:val="00B523AF"/>
    <w:rsid w:val="00B52CF0"/>
    <w:rsid w:val="00B549A4"/>
    <w:rsid w:val="00B605E0"/>
    <w:rsid w:val="00B95DC9"/>
    <w:rsid w:val="00BB0D5A"/>
    <w:rsid w:val="00BB20FE"/>
    <w:rsid w:val="00C33F79"/>
    <w:rsid w:val="00C44EB5"/>
    <w:rsid w:val="00C6142E"/>
    <w:rsid w:val="00C634FD"/>
    <w:rsid w:val="00C75F76"/>
    <w:rsid w:val="00C768AE"/>
    <w:rsid w:val="00C9353E"/>
    <w:rsid w:val="00C95DDE"/>
    <w:rsid w:val="00CD06B0"/>
    <w:rsid w:val="00CD26A3"/>
    <w:rsid w:val="00D00942"/>
    <w:rsid w:val="00D35E13"/>
    <w:rsid w:val="00D3763A"/>
    <w:rsid w:val="00D50AD6"/>
    <w:rsid w:val="00D92564"/>
    <w:rsid w:val="00DA6BFF"/>
    <w:rsid w:val="00DD5984"/>
    <w:rsid w:val="00DF13E0"/>
    <w:rsid w:val="00E001EC"/>
    <w:rsid w:val="00E03AD5"/>
    <w:rsid w:val="00E11217"/>
    <w:rsid w:val="00E1685B"/>
    <w:rsid w:val="00E21744"/>
    <w:rsid w:val="00E35799"/>
    <w:rsid w:val="00E47A52"/>
    <w:rsid w:val="00E52EB7"/>
    <w:rsid w:val="00E7273F"/>
    <w:rsid w:val="00E76C75"/>
    <w:rsid w:val="00E93DB3"/>
    <w:rsid w:val="00E96112"/>
    <w:rsid w:val="00E97562"/>
    <w:rsid w:val="00EA7D71"/>
    <w:rsid w:val="00ED0DB8"/>
    <w:rsid w:val="00ED72D0"/>
    <w:rsid w:val="00EF5E6C"/>
    <w:rsid w:val="00F1686D"/>
    <w:rsid w:val="00F447D5"/>
    <w:rsid w:val="00F65751"/>
    <w:rsid w:val="00F667D2"/>
    <w:rsid w:val="00F67265"/>
    <w:rsid w:val="00F8253F"/>
    <w:rsid w:val="00F8427D"/>
    <w:rsid w:val="00FC033A"/>
    <w:rsid w:val="00FD4B6C"/>
    <w:rsid w:val="00FE0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,3"/>
      <o:rules v:ext="edit">
        <o:r id="V:Rule28" type="connector" idref="#_x0000_s3164"/>
        <o:r id="V:Rule29" type="connector" idref="#_x0000_s3166"/>
        <o:r id="V:Rule30" type="connector" idref="#_x0000_s2032"/>
        <o:r id="V:Rule31" type="connector" idref="#_x0000_s3074"/>
        <o:r id="V:Rule32" type="connector" idref="#_x0000_s3191"/>
        <o:r id="V:Rule33" type="connector" idref="#_x0000_s2047"/>
        <o:r id="V:Rule34" type="connector" idref="#_x0000_s2046"/>
        <o:r id="V:Rule35" type="connector" idref="#_x0000_s3183"/>
        <o:r id="V:Rule36" type="connector" idref="#_x0000_s3188"/>
        <o:r id="V:Rule37" type="connector" idref="#_x0000_s3168"/>
        <o:r id="V:Rule38" type="connector" idref="#_x0000_s3192"/>
        <o:r id="V:Rule39" type="connector" idref="#_x0000_s2028"/>
        <o:r id="V:Rule40" type="connector" idref="#_x0000_s3187"/>
        <o:r id="V:Rule41" type="connector" idref="#_x0000_s3169"/>
        <o:r id="V:Rule42" type="connector" idref="#_x0000_s3201"/>
        <o:r id="V:Rule43" type="connector" idref="#_x0000_s3190"/>
        <o:r id="V:Rule44" type="connector" idref="#_x0000_s3162"/>
        <o:r id="V:Rule45" type="connector" idref="#_x0000_s3179"/>
        <o:r id="V:Rule46" type="connector" idref="#_x0000_s3184"/>
        <o:r id="V:Rule47" type="connector" idref="#_x0000_s2029"/>
        <o:r id="V:Rule48" type="connector" idref="#_x0000_s3163"/>
        <o:r id="V:Rule49" type="connector" idref="#_x0000_s3170"/>
        <o:r id="V:Rule50" type="connector" idref="#_x0000_s2040"/>
        <o:r id="V:Rule51" type="connector" idref="#_x0000_s3186"/>
        <o:r id="V:Rule52" type="connector" idref="#_x0000_s2037"/>
        <o:r id="V:Rule53" type="connector" idref="#_x0000_s2045"/>
        <o:r id="V:Rule54" type="connector" idref="#_x0000_s31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2E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FD4B6C"/>
    <w:pPr>
      <w:keepNext/>
      <w:numPr>
        <w:numId w:val="136"/>
      </w:numPr>
      <w:spacing w:before="20" w:line="360" w:lineRule="auto"/>
      <w:ind w:left="0" w:firstLine="0"/>
      <w:jc w:val="left"/>
      <w:outlineLvl w:val="0"/>
    </w:pPr>
    <w:rPr>
      <w:b/>
      <w:color w:val="000000" w:themeColor="text1"/>
      <w:sz w:val="22"/>
    </w:rPr>
  </w:style>
  <w:style w:type="paragraph" w:styleId="Ttulo2">
    <w:name w:val="heading 2"/>
    <w:basedOn w:val="Normal"/>
    <w:next w:val="Normal"/>
    <w:autoRedefine/>
    <w:qFormat/>
    <w:rsid w:val="0002002E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02002E"/>
    <w:pPr>
      <w:keepNext/>
      <w:outlineLvl w:val="2"/>
    </w:pPr>
  </w:style>
  <w:style w:type="paragraph" w:styleId="Ttulo4">
    <w:name w:val="heading 4"/>
    <w:basedOn w:val="Normal"/>
    <w:next w:val="Normal"/>
    <w:qFormat/>
    <w:rsid w:val="0002002E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02002E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02002E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02002E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02002E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02002E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1D3025"/>
    <w:pPr>
      <w:spacing w:before="60" w:after="60"/>
      <w:jc w:val="center"/>
    </w:pPr>
    <w:rPr>
      <w:b/>
      <w:bCs/>
      <w:color w:val="000000"/>
      <w:sz w:val="16"/>
      <w:szCs w:val="16"/>
    </w:rPr>
  </w:style>
  <w:style w:type="paragraph" w:styleId="Piedepgina">
    <w:name w:val="footer"/>
    <w:basedOn w:val="Normal"/>
    <w:rsid w:val="0002002E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02002E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02002E"/>
    <w:pPr>
      <w:jc w:val="center"/>
    </w:pPr>
  </w:style>
  <w:style w:type="character" w:styleId="Nmerodepgina">
    <w:name w:val="page number"/>
    <w:basedOn w:val="Fuentedeprrafopredeter"/>
    <w:rsid w:val="0002002E"/>
  </w:style>
  <w:style w:type="character" w:styleId="Hipervnculo">
    <w:name w:val="Hyperlink"/>
    <w:basedOn w:val="Fuentedeprrafopredeter"/>
    <w:rsid w:val="0002002E"/>
    <w:rPr>
      <w:color w:val="0000FF"/>
      <w:u w:val="single"/>
    </w:rPr>
  </w:style>
  <w:style w:type="character" w:styleId="Hipervnculovisitado">
    <w:name w:val="FollowedHyperlink"/>
    <w:basedOn w:val="Fuentedeprrafopredeter"/>
    <w:rsid w:val="0002002E"/>
    <w:rPr>
      <w:color w:val="800080"/>
      <w:u w:val="single"/>
    </w:rPr>
  </w:style>
  <w:style w:type="paragraph" w:styleId="Textoindependiente3">
    <w:name w:val="Body Text 3"/>
    <w:basedOn w:val="Normal"/>
    <w:rsid w:val="0002002E"/>
    <w:rPr>
      <w:color w:val="0000FF"/>
    </w:rPr>
  </w:style>
  <w:style w:type="paragraph" w:styleId="Sangradetextonormal">
    <w:name w:val="Body Text Indent"/>
    <w:basedOn w:val="Normal"/>
    <w:rsid w:val="0002002E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02002E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02002E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02002E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02002E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02002E"/>
    <w:pPr>
      <w:tabs>
        <w:tab w:val="left" w:pos="851"/>
      </w:tabs>
      <w:ind w:left="851" w:hanging="851"/>
    </w:pPr>
    <w:rPr>
      <w:sz w:val="22"/>
    </w:rPr>
  </w:style>
  <w:style w:type="paragraph" w:customStyle="1" w:styleId="Default">
    <w:name w:val="Default"/>
    <w:rsid w:val="00305CCA"/>
    <w:pPr>
      <w:widowControl w:val="0"/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table" w:styleId="Tablaconcuadrcula">
    <w:name w:val="Table Grid"/>
    <w:basedOn w:val="Tablanormal"/>
    <w:rsid w:val="00B549A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E9756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657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1761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11430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creator>Jose Luis Gazcon</dc:creator>
  <cp:lastModifiedBy>GUADALUPEB</cp:lastModifiedBy>
  <cp:revision>8</cp:revision>
  <cp:lastPrinted>2012-09-06T10:49:00Z</cp:lastPrinted>
  <dcterms:created xsi:type="dcterms:W3CDTF">2012-07-16T12:08:00Z</dcterms:created>
  <dcterms:modified xsi:type="dcterms:W3CDTF">2012-09-06T10:51:00Z</dcterms:modified>
</cp:coreProperties>
</file>